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636094" w:rsidP="00636094">
      <w:pPr>
        <w:pStyle w:val="normal0"/>
        <w:jc w:val="center"/>
        <w:rPr>
          <w:rFonts w:ascii="Calibri" w:hAnsi="Calibri"/>
        </w:rPr>
      </w:pPr>
      <w:r w:rsidRPr="000D0A3B">
        <w:rPr>
          <w:rStyle w:val="normalchar1"/>
          <w:rFonts w:ascii="Calibri" w:hAnsi="Calibri" w:cs="Arial"/>
          <w:b/>
          <w:bCs/>
          <w:highlight w:val="yellow"/>
        </w:rPr>
        <w:t>Mathematics and Physics</w:t>
      </w:r>
      <w:r w:rsidRPr="00D66112">
        <w:rPr>
          <w:rStyle w:val="normalchar1"/>
          <w:rFonts w:ascii="Calibri" w:hAnsi="Calibri" w:cs="Arial"/>
          <w:b/>
          <w:bCs/>
        </w:rPr>
        <w:t xml:space="preserve"> Division</w:t>
      </w:r>
    </w:p>
    <w:p w:rsidR="00636094" w:rsidRPr="00D66112" w:rsidRDefault="00636094" w:rsidP="00636094">
      <w:pPr>
        <w:pStyle w:val="normal0"/>
        <w:jc w:val="center"/>
        <w:rPr>
          <w:rFonts w:ascii="Calibri" w:hAnsi="Calibri"/>
        </w:rPr>
      </w:pPr>
      <w:r w:rsidRPr="000D0A3B">
        <w:rPr>
          <w:rStyle w:val="normalchar1"/>
          <w:rFonts w:ascii="Calibri" w:hAnsi="Calibri" w:cs="Arial"/>
          <w:b/>
          <w:bCs/>
          <w:highlight w:val="yellow"/>
        </w:rPr>
        <w:t xml:space="preserve">MTH </w:t>
      </w:r>
      <w:r w:rsidR="00530EDC" w:rsidRPr="000D0A3B">
        <w:rPr>
          <w:rStyle w:val="normalchar1"/>
          <w:rFonts w:ascii="Calibri" w:hAnsi="Calibri" w:cs="Arial"/>
          <w:b/>
          <w:bCs/>
          <w:highlight w:val="yellow"/>
        </w:rPr>
        <w:t>092</w:t>
      </w:r>
      <w:r w:rsidRPr="000D0A3B">
        <w:rPr>
          <w:rStyle w:val="normalchar1"/>
          <w:rFonts w:ascii="Calibri" w:hAnsi="Calibri" w:cs="Arial"/>
          <w:b/>
          <w:bCs/>
          <w:i/>
          <w:iCs/>
          <w:color w:val="FF0000"/>
          <w:highlight w:val="yellow"/>
        </w:rPr>
        <w:t xml:space="preserve"> </w:t>
      </w:r>
      <w:r w:rsidRPr="00D66112">
        <w:rPr>
          <w:rStyle w:val="normalchar1"/>
          <w:rFonts w:ascii="Calibri" w:hAnsi="Calibri" w:cs="Arial"/>
          <w:b/>
          <w:bCs/>
          <w:i/>
          <w:iCs/>
        </w:rPr>
        <w:t xml:space="preserve">– </w:t>
      </w:r>
      <w:r w:rsidR="00530EDC" w:rsidRPr="000D0A3B">
        <w:rPr>
          <w:rStyle w:val="normalchar1"/>
          <w:rFonts w:ascii="Calibri" w:hAnsi="Calibri" w:cs="Arial"/>
          <w:b/>
          <w:bCs/>
          <w:highlight w:val="yellow"/>
        </w:rPr>
        <w:t>Elementary Algebra</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proofErr w:type="gramStart"/>
      <w:r w:rsidRPr="000D0A3B">
        <w:rPr>
          <w:rStyle w:val="normalchar1"/>
          <w:rFonts w:ascii="Calibri" w:hAnsi="Calibri" w:cs="Arial"/>
          <w:sz w:val="22"/>
          <w:szCs w:val="22"/>
          <w:highlight w:val="yellow"/>
        </w:rPr>
        <w:t xml:space="preserve">MTH </w:t>
      </w:r>
      <w:r w:rsidR="00530EDC" w:rsidRPr="000D0A3B">
        <w:rPr>
          <w:rStyle w:val="normalchar1"/>
          <w:rFonts w:ascii="Calibri" w:hAnsi="Calibri" w:cs="Arial"/>
          <w:sz w:val="22"/>
          <w:szCs w:val="22"/>
          <w:highlight w:val="yellow"/>
        </w:rPr>
        <w:t>092 Elementary Algebra</w:t>
      </w:r>
      <w:proofErr w:type="gramEnd"/>
    </w:p>
    <w:p w:rsidR="00D66112" w:rsidRPr="00D66112" w:rsidRDefault="00D66112" w:rsidP="00636094">
      <w:pPr>
        <w:pStyle w:val="normal0"/>
        <w:jc w:val="both"/>
        <w:rPr>
          <w:rFonts w:ascii="Calibri" w:hAnsi="Calibri"/>
          <w:sz w:val="22"/>
          <w:szCs w:val="22"/>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Pr="000D0A3B">
        <w:rPr>
          <w:rFonts w:ascii="Calibri" w:hAnsi="Calibri"/>
          <w:sz w:val="22"/>
          <w:highlight w:val="yellow"/>
        </w:rPr>
        <w:t>4</w:t>
      </w:r>
      <w:r w:rsidRPr="000D0A3B">
        <w:rPr>
          <w:rFonts w:ascii="Calibri" w:hAnsi="Calibri"/>
          <w:sz w:val="22"/>
          <w:highlight w:val="yellow"/>
        </w:rPr>
        <w:tab/>
        <w:t>.5</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Pr="000D0A3B">
        <w:rPr>
          <w:rFonts w:ascii="Calibri" w:hAnsi="Calibri"/>
          <w:sz w:val="22"/>
          <w:highlight w:val="yellow"/>
        </w:rPr>
        <w:t>4.5</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Pr="000D0A3B">
        <w:rPr>
          <w:rFonts w:ascii="Calibri" w:hAnsi="Calibri"/>
          <w:sz w:val="22"/>
          <w:highlight w:val="yellow"/>
        </w:rPr>
        <w:t>4.5</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0D0A3B">
        <w:rPr>
          <w:rFonts w:ascii="Calibri" w:hAnsi="Calibri"/>
          <w:sz w:val="22"/>
          <w:highlight w:val="yellow"/>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0D0A3B">
        <w:rPr>
          <w:rFonts w:ascii="Calibri" w:hAnsi="Calibri"/>
          <w:sz w:val="22"/>
          <w:highlight w:val="yellow"/>
        </w:rPr>
        <w:t>N/A</w:t>
      </w:r>
    </w:p>
    <w:p w:rsidR="00D66112" w:rsidRPr="00D66112" w:rsidRDefault="00D66112" w:rsidP="00D66112">
      <w:pPr>
        <w:pStyle w:val="normal0"/>
        <w:jc w:val="both"/>
        <w:rPr>
          <w:rFonts w:ascii="Calibri" w:hAnsi="Calibri"/>
          <w:sz w:val="22"/>
          <w:szCs w:val="22"/>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Pr="000D0A3B">
        <w:rPr>
          <w:rStyle w:val="normalchar1"/>
          <w:rFonts w:ascii="Calibri" w:hAnsi="Calibri" w:cs="Arial"/>
          <w:sz w:val="22"/>
          <w:szCs w:val="22"/>
          <w:highlight w:val="yellow"/>
        </w:rPr>
        <w:t>Grade of “C” or better in MTH</w:t>
      </w:r>
      <w:r w:rsidRPr="000D0A3B">
        <w:rPr>
          <w:rStyle w:val="normalchar1"/>
          <w:rFonts w:ascii="Calibri" w:hAnsi="Calibri" w:cs="Arial"/>
          <w:color w:val="FF0000"/>
          <w:sz w:val="22"/>
          <w:szCs w:val="22"/>
          <w:highlight w:val="yellow"/>
        </w:rPr>
        <w:t xml:space="preserve"> </w:t>
      </w:r>
      <w:r w:rsidR="00530EDC" w:rsidRPr="000D0A3B">
        <w:rPr>
          <w:rStyle w:val="normalchar1"/>
          <w:rFonts w:ascii="Calibri" w:hAnsi="Calibri" w:cs="Arial"/>
          <w:sz w:val="22"/>
          <w:szCs w:val="22"/>
          <w:highlight w:val="yellow"/>
        </w:rPr>
        <w:t>086</w:t>
      </w:r>
      <w:r w:rsidRPr="000D0A3B">
        <w:rPr>
          <w:rStyle w:val="normalchar1"/>
          <w:rFonts w:ascii="Calibri" w:hAnsi="Calibri" w:cs="Arial"/>
          <w:sz w:val="22"/>
          <w:szCs w:val="22"/>
          <w:highlight w:val="yellow"/>
        </w:rPr>
        <w:t xml:space="preserve"> or placement </w:t>
      </w:r>
    </w:p>
    <w:p w:rsidR="00D66112" w:rsidRPr="00D66112" w:rsidRDefault="00D66112" w:rsidP="00D66112">
      <w:pPr>
        <w:pStyle w:val="normal0"/>
        <w:jc w:val="both"/>
        <w:rPr>
          <w:rFonts w:ascii="Calibri" w:hAnsi="Calibri"/>
          <w:sz w:val="22"/>
          <w:szCs w:val="22"/>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sidRPr="000D0A3B">
        <w:rPr>
          <w:rFonts w:ascii="Calibri" w:hAnsi="Calibri"/>
          <w:sz w:val="22"/>
          <w:highlight w:val="yellow"/>
        </w:rPr>
        <w:t>MTH 092T</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0D0A3B">
        <w:rPr>
          <w:rFonts w:ascii="Calibri" w:hAnsi="Calibri"/>
          <w:sz w:val="22"/>
          <w:highlight w:val="yellow"/>
        </w:rPr>
        <w:t>Non</w:t>
      </w:r>
      <w:r w:rsidR="00636094" w:rsidRPr="000D0A3B">
        <w:rPr>
          <w:rStyle w:val="normalchar1"/>
          <w:rFonts w:ascii="Calibri" w:hAnsi="Calibri" w:cs="Arial"/>
          <w:sz w:val="22"/>
          <w:szCs w:val="22"/>
          <w:highlight w:val="yellow"/>
        </w:rPr>
        <w:t>e</w:t>
      </w:r>
    </w:p>
    <w:p w:rsidR="00D66112" w:rsidRPr="00D66112" w:rsidRDefault="00D66112" w:rsidP="00D66112">
      <w:pPr>
        <w:pStyle w:val="normal0"/>
        <w:jc w:val="both"/>
        <w:rPr>
          <w:rFonts w:ascii="Calibri" w:hAnsi="Calibri"/>
          <w:sz w:val="22"/>
          <w:szCs w:val="2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Pr>
          <w:rStyle w:val="normalchar1"/>
          <w:rFonts w:ascii="Calibri" w:hAnsi="Calibri" w:cs="Arial"/>
          <w:sz w:val="22"/>
          <w:szCs w:val="22"/>
          <w:highlight w:val="yellow"/>
        </w:rPr>
        <w:t>Fall</w:t>
      </w:r>
      <w:r w:rsidR="00636094" w:rsidRPr="000D0A3B">
        <w:rPr>
          <w:rStyle w:val="normalchar1"/>
          <w:rFonts w:ascii="Calibri" w:hAnsi="Calibri" w:cs="Arial"/>
          <w:sz w:val="22"/>
          <w:szCs w:val="22"/>
          <w:highlight w:val="yellow"/>
        </w:rPr>
        <w:t xml:space="preserve">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636094" w:rsidRDefault="00636094"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530EDC" w:rsidRPr="000D0A3B">
        <w:rPr>
          <w:rFonts w:ascii="Calibri" w:hAnsi="Calibri" w:cs="Arial"/>
          <w:sz w:val="22"/>
          <w:szCs w:val="22"/>
          <w:highlight w:val="yellow"/>
        </w:rPr>
        <w:t>In this course, algebraic concepts</w:t>
      </w:r>
      <w:r w:rsidR="000D0A3B" w:rsidRPr="000D0A3B">
        <w:rPr>
          <w:rFonts w:ascii="Calibri" w:hAnsi="Calibri" w:cs="Arial"/>
          <w:sz w:val="22"/>
          <w:szCs w:val="22"/>
          <w:highlight w:val="yellow"/>
        </w:rPr>
        <w:t>…</w:t>
      </w:r>
    </w:p>
    <w:p w:rsidR="000D0A3B" w:rsidRDefault="000D0A3B" w:rsidP="000074E8">
      <w:pPr>
        <w:pStyle w:val="list0020paragraph"/>
        <w:ind w:left="0"/>
        <w:jc w:val="both"/>
        <w:rPr>
          <w:rFonts w:ascii="Calibri" w:hAnsi="Calibri" w:cs="Arial"/>
          <w:sz w:val="22"/>
          <w:szCs w:val="22"/>
        </w:rPr>
      </w:pPr>
    </w:p>
    <w:p w:rsidR="00D66112" w:rsidRDefault="00D66112"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proofErr w:type="gramStart"/>
      <w:r w:rsidR="00636094" w:rsidRPr="000D0A3B">
        <w:rPr>
          <w:rStyle w:val="normalchar1"/>
          <w:rFonts w:ascii="Calibri" w:hAnsi="Calibri" w:cs="Arial"/>
          <w:sz w:val="22"/>
          <w:szCs w:val="22"/>
          <w:highlight w:val="yellow"/>
        </w:rPr>
        <w:t>demonstrate</w:t>
      </w:r>
      <w:proofErr w:type="gramEnd"/>
      <w:r w:rsidR="00636094" w:rsidRPr="000D0A3B">
        <w:rPr>
          <w:rStyle w:val="normalchar1"/>
          <w:rFonts w:ascii="Calibri" w:hAnsi="Calibri" w:cs="Arial"/>
          <w:sz w:val="22"/>
          <w:szCs w:val="22"/>
          <w:highlight w:val="yellow"/>
        </w:rPr>
        <w:t xml:space="preserve"> knowledge of</w:t>
      </w:r>
      <w:r w:rsidR="000D0A3B" w:rsidRPr="000D0A3B">
        <w:rPr>
          <w:rStyle w:val="normalchar1"/>
          <w:rFonts w:ascii="Calibri" w:hAnsi="Calibri" w:cs="Arial"/>
          <w:sz w:val="22"/>
          <w:szCs w:val="22"/>
          <w:highlight w:val="yellow"/>
        </w:rPr>
        <w:t>…</w:t>
      </w:r>
      <w:r w:rsidR="00FB1697">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Pr="00D66112">
        <w:rPr>
          <w:rFonts w:ascii="Calibri" w:hAnsi="Calibri"/>
        </w:rPr>
        <w:t>   </w:t>
      </w:r>
      <w:r w:rsidR="000074E8">
        <w:rPr>
          <w:rFonts w:ascii="Calibri" w:hAnsi="Calibri"/>
        </w:rPr>
        <w:tab/>
      </w:r>
      <w:proofErr w:type="gramStart"/>
      <w:r w:rsidRPr="000D0A3B">
        <w:rPr>
          <w:rStyle w:val="normalchar1"/>
          <w:rFonts w:ascii="Calibri" w:hAnsi="Calibri" w:cs="Arial"/>
          <w:sz w:val="22"/>
          <w:szCs w:val="22"/>
          <w:highlight w:val="yellow"/>
        </w:rPr>
        <w:t>utilize</w:t>
      </w:r>
      <w:proofErr w:type="gramEnd"/>
      <w:r w:rsidRPr="000D0A3B">
        <w:rPr>
          <w:rStyle w:val="normalchar1"/>
          <w:rFonts w:ascii="Calibri" w:hAnsi="Calibri" w:cs="Arial"/>
          <w:sz w:val="22"/>
          <w:szCs w:val="22"/>
          <w:highlight w:val="yellow"/>
        </w:rPr>
        <w:t xml:space="preserve"> various problem-solving</w:t>
      </w:r>
      <w:r w:rsidR="000D0A3B" w:rsidRPr="000D0A3B">
        <w:rPr>
          <w:rStyle w:val="normalchar1"/>
          <w:rFonts w:ascii="Calibri" w:hAnsi="Calibri" w:cs="Arial"/>
          <w:sz w:val="22"/>
          <w:szCs w:val="22"/>
          <w:highlight w:val="yellow"/>
        </w:rPr>
        <w:t>…</w:t>
      </w:r>
      <w:r w:rsidRPr="00D66112">
        <w:rPr>
          <w:rStyle w:val="normalchar1"/>
          <w:rFonts w:ascii="Calibri" w:hAnsi="Calibri" w:cs="Arial"/>
          <w:sz w:val="22"/>
          <w:szCs w:val="22"/>
        </w:rPr>
        <w:t>;</w:t>
      </w:r>
      <w:r w:rsidR="00530EDC" w:rsidRPr="00D66112">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636094" w:rsidRPr="00D66112" w:rsidRDefault="00636094" w:rsidP="000074E8">
      <w:pPr>
        <w:pStyle w:val="normal0"/>
        <w:ind w:left="360" w:hanging="360"/>
        <w:jc w:val="both"/>
        <w:rPr>
          <w:rFonts w:ascii="Calibri" w:hAnsi="Calibri"/>
        </w:rPr>
      </w:pPr>
      <w:r w:rsidRPr="00D66112">
        <w:rPr>
          <w:rStyle w:val="normalchar1"/>
          <w:rFonts w:ascii="Calibri" w:hAnsi="Calibri" w:cs="Arial"/>
          <w:sz w:val="22"/>
          <w:szCs w:val="22"/>
        </w:rPr>
        <w:t>3.</w:t>
      </w:r>
      <w:r w:rsidRPr="00D66112">
        <w:rPr>
          <w:rFonts w:ascii="Calibri" w:hAnsi="Calibri"/>
        </w:rPr>
        <w:t>   </w:t>
      </w:r>
      <w:r w:rsidR="000074E8">
        <w:rPr>
          <w:rFonts w:ascii="Calibri" w:hAnsi="Calibri"/>
        </w:rPr>
        <w:tab/>
      </w:r>
      <w:proofErr w:type="gramStart"/>
      <w:r w:rsidRPr="000D0A3B">
        <w:rPr>
          <w:rStyle w:val="normalchar1"/>
          <w:rFonts w:ascii="Calibri" w:hAnsi="Calibri" w:cs="Arial"/>
          <w:sz w:val="22"/>
          <w:szCs w:val="22"/>
          <w:highlight w:val="yellow"/>
        </w:rPr>
        <w:t>communicate</w:t>
      </w:r>
      <w:proofErr w:type="gramEnd"/>
      <w:r w:rsidRPr="000D0A3B">
        <w:rPr>
          <w:rStyle w:val="normalchar1"/>
          <w:rFonts w:ascii="Calibri" w:hAnsi="Calibri" w:cs="Arial"/>
          <w:sz w:val="22"/>
          <w:szCs w:val="22"/>
          <w:highlight w:val="yellow"/>
        </w:rPr>
        <w:t xml:space="preserve"> accurate mathematical terminology and notation in written and/or oral form</w:t>
      </w:r>
      <w:r w:rsidR="000D0A3B" w:rsidRPr="000D0A3B">
        <w:rPr>
          <w:rStyle w:val="normalchar1"/>
          <w:rFonts w:ascii="Calibri" w:hAnsi="Calibri" w:cs="Arial"/>
          <w:sz w:val="22"/>
          <w:szCs w:val="22"/>
          <w:highlight w:val="yellow"/>
        </w:rPr>
        <w:t>…</w:t>
      </w:r>
      <w:r w:rsidRPr="00D66112">
        <w:rPr>
          <w:rStyle w:val="normalchar1"/>
          <w:rFonts w:ascii="Calibri" w:hAnsi="Calibri" w:cs="Arial"/>
          <w:sz w:val="22"/>
          <w:szCs w:val="22"/>
        </w:rPr>
        <w:t>.</w:t>
      </w:r>
    </w:p>
    <w:p w:rsidR="004F1E5C" w:rsidRDefault="004F1E5C" w:rsidP="000074E8">
      <w:pPr>
        <w:pStyle w:val="normal0"/>
        <w:jc w:val="both"/>
        <w:rPr>
          <w:rStyle w:val="normalchar1"/>
          <w:rFonts w:ascii="Calibri" w:hAnsi="Calibri" w:cs="Arial"/>
          <w:b/>
          <w:bCs/>
          <w:sz w:val="22"/>
          <w:szCs w:val="22"/>
        </w:rPr>
      </w:pPr>
    </w:p>
    <w:p w:rsidR="004F1E5C" w:rsidRDefault="004F1E5C" w:rsidP="000074E8">
      <w:pPr>
        <w:pStyle w:val="normal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4F1E5C" w:rsidRDefault="00D66112" w:rsidP="000074E8">
      <w:pPr>
        <w:pStyle w:val="normal0"/>
        <w:ind w:left="360" w:hanging="360"/>
        <w:jc w:val="both"/>
        <w:rPr>
          <w:rFonts w:ascii="Calibri" w:hAnsi="Calibri" w:cs="Arial"/>
          <w:sz w:val="22"/>
          <w:szCs w:val="2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530EDC" w:rsidRPr="000D0A3B">
        <w:rPr>
          <w:rStyle w:val="normalchar1"/>
          <w:rFonts w:ascii="Calibri" w:hAnsi="Calibri" w:cs="Arial"/>
          <w:sz w:val="22"/>
          <w:szCs w:val="22"/>
          <w:highlight w:val="yellow"/>
        </w:rPr>
        <w:t>Demonstrate knowledge of</w:t>
      </w:r>
      <w:r w:rsidR="000D0A3B" w:rsidRPr="000D0A3B">
        <w:rPr>
          <w:rStyle w:val="normalchar1"/>
          <w:rFonts w:ascii="Calibri" w:hAnsi="Calibri" w:cs="Arial"/>
          <w:sz w:val="22"/>
          <w:szCs w:val="22"/>
          <w:highlight w:val="yellow"/>
        </w:rPr>
        <w:t xml:space="preserve">… (** matches </w:t>
      </w:r>
      <w:r w:rsidR="000D0A3B" w:rsidRPr="00F4561A">
        <w:rPr>
          <w:rStyle w:val="normalchar1"/>
          <w:rFonts w:ascii="Calibri" w:hAnsi="Calibri" w:cs="Arial"/>
          <w:sz w:val="22"/>
          <w:szCs w:val="22"/>
          <w:highlight w:val="yellow"/>
        </w:rPr>
        <w:t xml:space="preserve">Course </w:t>
      </w:r>
      <w:r w:rsidR="000D0A3B" w:rsidRPr="00EC2A10">
        <w:rPr>
          <w:rStyle w:val="normalchar1"/>
          <w:rFonts w:ascii="Calibri" w:hAnsi="Calibri" w:cs="Arial"/>
          <w:sz w:val="22"/>
          <w:szCs w:val="22"/>
          <w:highlight w:val="yellow"/>
        </w:rPr>
        <w:t xml:space="preserve">Goal 1 </w:t>
      </w:r>
      <w:r w:rsidR="000D0A3B" w:rsidRPr="00F4561A">
        <w:rPr>
          <w:rStyle w:val="normalchar1"/>
          <w:rFonts w:ascii="Calibri" w:hAnsi="Calibri" w:cs="Arial"/>
          <w:sz w:val="22"/>
          <w:szCs w:val="22"/>
          <w:highlight w:val="yellow"/>
        </w:rPr>
        <w:t>above)</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0D0A3B"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proofErr w:type="gramStart"/>
      <w:r>
        <w:rPr>
          <w:rFonts w:ascii="Calibri" w:hAnsi="Calibri" w:cs="Arial"/>
          <w:i/>
          <w:sz w:val="22"/>
          <w:szCs w:val="22"/>
          <w:highlight w:val="yellow"/>
        </w:rPr>
        <w:t>s</w:t>
      </w:r>
      <w:r w:rsidR="00530EDC" w:rsidRPr="000D0A3B">
        <w:rPr>
          <w:rFonts w:ascii="Calibri" w:hAnsi="Calibri" w:cs="Arial"/>
          <w:i/>
          <w:sz w:val="22"/>
          <w:szCs w:val="22"/>
          <w:highlight w:val="yellow"/>
        </w:rPr>
        <w:t>implify</w:t>
      </w:r>
      <w:proofErr w:type="gramEnd"/>
      <w:r w:rsidRPr="000D0A3B">
        <w:rPr>
          <w:rFonts w:ascii="Calibri" w:hAnsi="Calibri" w:cs="Arial"/>
          <w:i/>
          <w:sz w:val="22"/>
          <w:szCs w:val="22"/>
          <w:highlight w:val="yellow"/>
        </w:rPr>
        <w:t>…</w:t>
      </w:r>
      <w:r w:rsidR="00457A08" w:rsidRPr="00D66112">
        <w:rPr>
          <w:rStyle w:val="normalchar1"/>
          <w:rFonts w:ascii="Calibri" w:hAnsi="Calibri" w:cs="Arial"/>
          <w:sz w:val="22"/>
          <w:szCs w:val="22"/>
        </w:rPr>
        <w:t>;</w:t>
      </w:r>
    </w:p>
    <w:p w:rsidR="00636094" w:rsidRPr="00D66112" w:rsidRDefault="00530EDC"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proofErr w:type="gramStart"/>
      <w:r w:rsidRPr="000D0A3B">
        <w:rPr>
          <w:rFonts w:ascii="Calibri" w:hAnsi="Calibri" w:cs="Arial"/>
          <w:i/>
          <w:sz w:val="22"/>
          <w:szCs w:val="22"/>
          <w:highlight w:val="yellow"/>
        </w:rPr>
        <w:t>translate</w:t>
      </w:r>
      <w:proofErr w:type="gramEnd"/>
      <w:r w:rsidRPr="000D0A3B">
        <w:rPr>
          <w:rFonts w:ascii="Calibri" w:hAnsi="Calibri" w:cs="Arial"/>
          <w:i/>
          <w:sz w:val="22"/>
          <w:szCs w:val="22"/>
          <w:highlight w:val="yellow"/>
        </w:rPr>
        <w:t xml:space="preserve"> verbal expressions</w:t>
      </w:r>
      <w:r w:rsidR="000D0A3B" w:rsidRPr="000D0A3B">
        <w:rPr>
          <w:rFonts w:ascii="Calibri" w:hAnsi="Calibri" w:cs="Arial"/>
          <w:i/>
          <w:sz w:val="22"/>
          <w:szCs w:val="22"/>
          <w:highlight w:val="yellow"/>
        </w:rPr>
        <w:t>…</w:t>
      </w:r>
      <w:r w:rsidR="00457A08" w:rsidRPr="00D66112">
        <w:rPr>
          <w:rStyle w:val="normalchar1"/>
          <w:rFonts w:ascii="Calibri" w:hAnsi="Calibri" w:cs="Arial"/>
          <w:sz w:val="22"/>
          <w:szCs w:val="22"/>
        </w:rPr>
        <w:t>;</w:t>
      </w:r>
    </w:p>
    <w:p w:rsidR="00D66112" w:rsidRPr="00D66112" w:rsidRDefault="00530EDC"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0D0A3B">
        <w:rPr>
          <w:rFonts w:ascii="Calibri" w:hAnsi="Calibri" w:cs="Arial"/>
          <w:i/>
          <w:sz w:val="22"/>
          <w:szCs w:val="22"/>
          <w:highlight w:val="yellow"/>
        </w:rPr>
        <w:t>perform basic operations</w:t>
      </w:r>
      <w:r w:rsidR="000D0A3B" w:rsidRPr="000D0A3B">
        <w:rPr>
          <w:rFonts w:ascii="Calibri" w:hAnsi="Calibri" w:cs="Arial"/>
          <w:i/>
          <w:sz w:val="22"/>
          <w:szCs w:val="22"/>
          <w:highlight w:val="yellow"/>
        </w:rPr>
        <w:t>…</w:t>
      </w:r>
      <w:r w:rsidR="00457A08" w:rsidRPr="00D66112">
        <w:rPr>
          <w:rStyle w:val="normalchar1"/>
          <w:rFonts w:ascii="Calibri" w:hAnsi="Calibri" w:cs="Arial"/>
          <w:sz w:val="22"/>
          <w:szCs w:val="22"/>
        </w:rPr>
        <w:t>;</w:t>
      </w:r>
      <w:r w:rsidR="00BE4AA1">
        <w:rPr>
          <w:rStyle w:val="normalchar1"/>
          <w:rFonts w:ascii="Calibri" w:hAnsi="Calibri" w:cs="Arial"/>
          <w:sz w:val="22"/>
          <w:szCs w:val="22"/>
        </w:rPr>
        <w:t xml:space="preserve"> and</w:t>
      </w:r>
    </w:p>
    <w:p w:rsidR="00457A08" w:rsidRPr="00D66112" w:rsidRDefault="00530EDC"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proofErr w:type="gramStart"/>
      <w:r w:rsidRPr="000D0A3B">
        <w:rPr>
          <w:rFonts w:ascii="Calibri" w:hAnsi="Calibri" w:cs="Arial"/>
          <w:i/>
          <w:sz w:val="22"/>
          <w:szCs w:val="22"/>
          <w:highlight w:val="yellow"/>
        </w:rPr>
        <w:t>factor</w:t>
      </w:r>
      <w:proofErr w:type="gramEnd"/>
      <w:r w:rsidR="000D0A3B" w:rsidRPr="000D0A3B">
        <w:rPr>
          <w:rFonts w:ascii="Calibri" w:hAnsi="Calibri" w:cs="Arial"/>
          <w:i/>
          <w:sz w:val="22"/>
          <w:szCs w:val="22"/>
          <w:highlight w:val="yellow"/>
        </w:rPr>
        <w:t>…</w:t>
      </w:r>
    </w:p>
    <w:p w:rsidR="00D66112" w:rsidRDefault="00D66112" w:rsidP="00D66112">
      <w:pPr>
        <w:pStyle w:val="normal0"/>
        <w:tabs>
          <w:tab w:val="num" w:pos="810"/>
        </w:tabs>
        <w:ind w:hanging="900"/>
        <w:rPr>
          <w:rStyle w:val="normalchar1"/>
          <w:rFonts w:ascii="Calibri" w:hAnsi="Calibri" w:cs="Arial"/>
          <w:b/>
          <w:bCs/>
          <w:sz w:val="22"/>
          <w:szCs w:val="22"/>
        </w:rPr>
      </w:pPr>
    </w:p>
    <w:p w:rsidR="00636094" w:rsidRDefault="00636094"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Pr="000D0A3B">
        <w:rPr>
          <w:rStyle w:val="normalchar1"/>
          <w:rFonts w:ascii="Calibri" w:hAnsi="Calibri" w:cs="Arial"/>
          <w:sz w:val="22"/>
          <w:szCs w:val="22"/>
          <w:highlight w:val="yellow"/>
        </w:rPr>
        <w:t xml:space="preserve">Utilize </w:t>
      </w:r>
      <w:r w:rsidR="000D0A3B" w:rsidRPr="000D0A3B">
        <w:rPr>
          <w:rStyle w:val="normalchar1"/>
          <w:rFonts w:ascii="Calibri" w:hAnsi="Calibri" w:cs="Arial"/>
          <w:sz w:val="22"/>
          <w:szCs w:val="22"/>
          <w:highlight w:val="yellow"/>
        </w:rPr>
        <w:t xml:space="preserve">various </w:t>
      </w:r>
      <w:r w:rsidRPr="000D0A3B">
        <w:rPr>
          <w:rStyle w:val="normalchar1"/>
          <w:rFonts w:ascii="Calibri" w:hAnsi="Calibri" w:cs="Arial"/>
          <w:sz w:val="22"/>
          <w:szCs w:val="22"/>
          <w:highlight w:val="yellow"/>
        </w:rPr>
        <w:t>problem-solving</w:t>
      </w:r>
      <w:r w:rsidR="000D0A3B" w:rsidRPr="000D0A3B">
        <w:rPr>
          <w:rStyle w:val="normalchar1"/>
          <w:rFonts w:ascii="Calibri" w:hAnsi="Calibri" w:cs="Arial"/>
          <w:sz w:val="22"/>
          <w:szCs w:val="22"/>
          <w:highlight w:val="yellow"/>
        </w:rPr>
        <w:t>…</w:t>
      </w:r>
      <w:r w:rsidR="004F1E5C">
        <w:rPr>
          <w:rStyle w:val="normalchar1"/>
          <w:rFonts w:ascii="Calibri" w:hAnsi="Calibri" w:cs="Arial"/>
          <w:sz w:val="22"/>
          <w:szCs w:val="22"/>
          <w:highlight w:val="yellow"/>
        </w:rPr>
        <w:t xml:space="preserve"> </w:t>
      </w:r>
      <w:r w:rsidR="000D0A3B" w:rsidRPr="000D0A3B">
        <w:rPr>
          <w:rStyle w:val="normalchar1"/>
          <w:rFonts w:ascii="Calibri" w:hAnsi="Calibri" w:cs="Arial"/>
          <w:sz w:val="22"/>
          <w:szCs w:val="22"/>
          <w:highlight w:val="yellow"/>
        </w:rPr>
        <w:t>(** matches Course Goal 2 above)</w:t>
      </w:r>
      <w:r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636094" w:rsidP="000074E8">
      <w:pPr>
        <w:pStyle w:val="normal0"/>
        <w:tabs>
          <w:tab w:val="left" w:pos="810"/>
        </w:tabs>
        <w:ind w:left="810" w:hanging="450"/>
        <w:jc w:val="both"/>
        <w:rPr>
          <w:rFonts w:ascii="Calibri" w:hAnsi="Calibri" w:cs="Arial"/>
          <w:i/>
          <w:sz w:val="22"/>
          <w:szCs w:val="22"/>
        </w:rPr>
      </w:pPr>
      <w:r w:rsidRPr="00D66112">
        <w:rPr>
          <w:rStyle w:val="normalchar1"/>
          <w:rFonts w:ascii="Calibri" w:hAnsi="Calibri" w:cs="Arial"/>
          <w:sz w:val="22"/>
          <w:szCs w:val="22"/>
        </w:rPr>
        <w:t>2.1</w:t>
      </w:r>
      <w:r w:rsidR="00457A08" w:rsidRPr="00D66112">
        <w:rPr>
          <w:rFonts w:ascii="Calibri" w:hAnsi="Calibri"/>
        </w:rPr>
        <w:tab/>
      </w:r>
      <w:r w:rsidR="00457A08" w:rsidRPr="000D0A3B">
        <w:rPr>
          <w:rFonts w:ascii="Calibri" w:hAnsi="Calibri" w:cs="Arial"/>
          <w:i/>
          <w:sz w:val="22"/>
          <w:szCs w:val="22"/>
          <w:highlight w:val="yellow"/>
        </w:rPr>
        <w:t>apply algebraic methods to solve</w:t>
      </w:r>
      <w:r w:rsidR="000D0A3B" w:rsidRPr="000D0A3B">
        <w:rPr>
          <w:rFonts w:ascii="Calibri" w:hAnsi="Calibri" w:cs="Arial"/>
          <w:i/>
          <w:sz w:val="22"/>
          <w:szCs w:val="22"/>
          <w:highlight w:val="yellow"/>
        </w:rPr>
        <w:t>…</w:t>
      </w:r>
    </w:p>
    <w:p w:rsidR="00457A08" w:rsidRPr="00D66112" w:rsidRDefault="00457A08" w:rsidP="000074E8">
      <w:pPr>
        <w:pStyle w:val="normal0"/>
        <w:ind w:left="720"/>
        <w:jc w:val="both"/>
        <w:rPr>
          <w:rFonts w:ascii="Calibri" w:hAnsi="Calibri"/>
        </w:rPr>
      </w:pPr>
    </w:p>
    <w:p w:rsidR="00636094" w:rsidRDefault="00636094"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D66112">
        <w:rPr>
          <w:rFonts w:ascii="Calibri" w:hAnsi="Calibri"/>
        </w:rPr>
        <w:tab/>
      </w:r>
      <w:r w:rsidRPr="000D0A3B">
        <w:rPr>
          <w:rStyle w:val="normalchar1"/>
          <w:rFonts w:ascii="Calibri" w:hAnsi="Calibri" w:cs="Arial"/>
          <w:sz w:val="22"/>
          <w:szCs w:val="22"/>
          <w:highlight w:val="yellow"/>
        </w:rPr>
        <w:t>Communicate accurate mathematical terminology and notation in written and/or oral form</w:t>
      </w:r>
      <w:r w:rsidR="000D0A3B" w:rsidRPr="000D0A3B">
        <w:rPr>
          <w:rStyle w:val="normalchar1"/>
          <w:rFonts w:ascii="Calibri" w:hAnsi="Calibri" w:cs="Arial"/>
          <w:sz w:val="22"/>
          <w:szCs w:val="22"/>
          <w:highlight w:val="yellow"/>
        </w:rPr>
        <w:t>…</w:t>
      </w:r>
      <w:r w:rsidR="004F1E5C">
        <w:rPr>
          <w:rStyle w:val="normalchar1"/>
          <w:rFonts w:ascii="Calibri" w:hAnsi="Calibri" w:cs="Arial"/>
          <w:sz w:val="22"/>
          <w:szCs w:val="22"/>
          <w:highlight w:val="yellow"/>
        </w:rPr>
        <w:t xml:space="preserve"> </w:t>
      </w:r>
      <w:r w:rsidR="000D0A3B" w:rsidRPr="000D0A3B">
        <w:rPr>
          <w:rStyle w:val="normalchar1"/>
          <w:rFonts w:ascii="Calibri" w:hAnsi="Calibri" w:cs="Arial"/>
          <w:sz w:val="22"/>
          <w:szCs w:val="22"/>
          <w:highlight w:val="yellow"/>
        </w:rPr>
        <w:t>(** matches Course Goal 3 above)</w:t>
      </w:r>
      <w:r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457A08" w:rsidP="000074E8">
      <w:pPr>
        <w:pStyle w:val="normal0"/>
        <w:tabs>
          <w:tab w:val="left" w:pos="810"/>
        </w:tabs>
        <w:ind w:left="810" w:hanging="450"/>
        <w:jc w:val="both"/>
        <w:rPr>
          <w:rFonts w:ascii="Calibri" w:hAnsi="Calibri" w:cs="Arial"/>
          <w:sz w:val="22"/>
          <w:szCs w:val="22"/>
        </w:rPr>
      </w:pPr>
      <w:r w:rsidRPr="00D66112">
        <w:rPr>
          <w:rStyle w:val="normalchar1"/>
          <w:rFonts w:ascii="Calibri" w:hAnsi="Calibri" w:cs="Arial"/>
          <w:sz w:val="22"/>
          <w:szCs w:val="22"/>
        </w:rPr>
        <w:t>3</w:t>
      </w:r>
      <w:r w:rsidR="00636094" w:rsidRPr="00D66112">
        <w:rPr>
          <w:rStyle w:val="normalchar1"/>
          <w:rFonts w:ascii="Calibri" w:hAnsi="Calibri" w:cs="Arial"/>
          <w:sz w:val="22"/>
          <w:szCs w:val="22"/>
        </w:rPr>
        <w:t>.1  </w:t>
      </w:r>
      <w:r w:rsidRPr="00D66112">
        <w:rPr>
          <w:rStyle w:val="normalchar1"/>
          <w:rFonts w:ascii="Calibri" w:hAnsi="Calibri" w:cs="Arial"/>
          <w:sz w:val="22"/>
          <w:szCs w:val="22"/>
        </w:rPr>
        <w:tab/>
      </w:r>
      <w:r w:rsidRPr="000D0A3B">
        <w:rPr>
          <w:rStyle w:val="normalchar1"/>
          <w:rFonts w:ascii="Calibri" w:hAnsi="Calibri" w:cs="Arial"/>
          <w:i/>
          <w:sz w:val="22"/>
          <w:szCs w:val="22"/>
          <w:highlight w:val="yellow"/>
        </w:rPr>
        <w:t>w</w:t>
      </w:r>
      <w:r w:rsidRPr="000D0A3B">
        <w:rPr>
          <w:rFonts w:ascii="Calibri" w:hAnsi="Calibri" w:cs="Arial"/>
          <w:i/>
          <w:sz w:val="22"/>
          <w:szCs w:val="22"/>
          <w:highlight w:val="yellow"/>
        </w:rPr>
        <w:t>rite and explain solution</w:t>
      </w:r>
      <w:r w:rsidR="000D0A3B" w:rsidRPr="000D0A3B">
        <w:rPr>
          <w:rFonts w:ascii="Calibri" w:hAnsi="Calibri" w:cs="Arial"/>
          <w:i/>
          <w:sz w:val="22"/>
          <w:szCs w:val="22"/>
          <w:highlight w:val="yellow"/>
        </w:rPr>
        <w:t>…</w:t>
      </w:r>
    </w:p>
    <w:p w:rsidR="004F1E5C" w:rsidRDefault="004F1E5C" w:rsidP="000074E8">
      <w:pPr>
        <w:pStyle w:val="normal0"/>
        <w:jc w:val="both"/>
        <w:rPr>
          <w:rStyle w:val="normalchar1"/>
          <w:rFonts w:ascii="Calibri" w:hAnsi="Calibri" w:cs="Arial"/>
          <w:b/>
          <w:bCs/>
          <w:sz w:val="22"/>
          <w:szCs w:val="22"/>
        </w:rPr>
      </w:pPr>
    </w:p>
    <w:p w:rsidR="004F1E5C" w:rsidRDefault="004F1E5C" w:rsidP="000074E8">
      <w:pPr>
        <w:pStyle w:val="normal0"/>
        <w:jc w:val="both"/>
        <w:rPr>
          <w:rStyle w:val="normalchar1"/>
          <w:rFonts w:ascii="Calibri" w:hAnsi="Calibri" w:cs="Arial"/>
          <w:b/>
          <w:bCs/>
          <w:sz w:val="22"/>
          <w:szCs w:val="22"/>
        </w:rPr>
      </w:pP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Pr="000D0A3B">
        <w:rPr>
          <w:rStyle w:val="normalchar1"/>
          <w:rFonts w:ascii="Calibri" w:hAnsi="Calibri" w:cs="Arial"/>
          <w:sz w:val="22"/>
          <w:szCs w:val="22"/>
          <w:highlight w:val="yellow"/>
        </w:rPr>
        <w:t>Instruction will consist of</w:t>
      </w:r>
      <w:r w:rsidR="000D0A3B" w:rsidRPr="000D0A3B">
        <w:rPr>
          <w:rStyle w:val="normalchar1"/>
          <w:rFonts w:ascii="Calibri" w:hAnsi="Calibri" w:cs="Arial"/>
          <w:sz w:val="22"/>
          <w:szCs w:val="22"/>
          <w:highlight w:val="yellow"/>
        </w:rPr>
        <w:t>…</w:t>
      </w:r>
      <w:r w:rsidRPr="00D66112">
        <w:rPr>
          <w:rStyle w:val="normalchar1"/>
          <w:rFonts w:ascii="Calibri" w:hAnsi="Calibri" w:cs="Arial"/>
          <w:sz w:val="22"/>
          <w:szCs w:val="22"/>
        </w:rPr>
        <w:t>.</w:t>
      </w:r>
    </w:p>
    <w:p w:rsidR="00D66112" w:rsidRDefault="00D66112" w:rsidP="000074E8">
      <w:pPr>
        <w:pStyle w:val="body0020text00202"/>
        <w:jc w:val="both"/>
        <w:rPr>
          <w:rStyle w:val="body005f0020text005f00202005f005fchar1char1"/>
          <w:rFonts w:ascii="Calibri" w:hAnsi="Calibri" w:cs="Arial"/>
          <w:b/>
          <w:bCs/>
        </w:rPr>
      </w:pPr>
    </w:p>
    <w:p w:rsidR="00D66112" w:rsidRDefault="00D66112" w:rsidP="000074E8">
      <w:pPr>
        <w:pStyle w:val="body0020text00202"/>
        <w:jc w:val="both"/>
        <w:rPr>
          <w:rStyle w:val="body005f0020text005f00202005f005fchar1char1"/>
          <w:rFonts w:ascii="Calibri" w:hAnsi="Calibri" w:cs="Arial"/>
          <w:b/>
          <w:bCs/>
        </w:rPr>
      </w:pPr>
    </w:p>
    <w:p w:rsidR="00636094" w:rsidRPr="00D66112" w:rsidRDefault="00636094" w:rsidP="000074E8">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Pr="000D0A3B">
        <w:rPr>
          <w:rStyle w:val="body0020text00202char1"/>
          <w:rFonts w:ascii="Calibri" w:hAnsi="Calibri" w:cs="Arial"/>
          <w:highlight w:val="yellow"/>
        </w:rPr>
        <w:t>All test and exam questions are blueprinted</w:t>
      </w:r>
      <w:r w:rsidR="000D0A3B" w:rsidRPr="000D0A3B">
        <w:rPr>
          <w:rStyle w:val="body0020text00202char1"/>
          <w:rFonts w:ascii="Calibri" w:hAnsi="Calibri" w:cs="Arial"/>
          <w:highlight w:val="yellow"/>
        </w:rPr>
        <w:t>…</w:t>
      </w:r>
    </w:p>
    <w:p w:rsidR="00D66112" w:rsidRDefault="00D66112" w:rsidP="000074E8">
      <w:pPr>
        <w:pStyle w:val="normal0"/>
        <w:jc w:val="both"/>
        <w:rPr>
          <w:rStyle w:val="normalchar1"/>
          <w:rFonts w:ascii="Calibri" w:hAnsi="Calibri" w:cs="Arial"/>
          <w:b/>
          <w:bCs/>
          <w:sz w:val="22"/>
          <w:szCs w:val="22"/>
        </w:rPr>
      </w:pPr>
    </w:p>
    <w:p w:rsidR="00BE4AA1" w:rsidRDefault="00BE4AA1" w:rsidP="000074E8">
      <w:pPr>
        <w:pStyle w:val="normal0"/>
        <w:jc w:val="both"/>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457A08" w:rsidRPr="000D0A3B">
        <w:rPr>
          <w:rStyle w:val="body0020textchar1"/>
          <w:rFonts w:ascii="Calibri" w:hAnsi="Calibri" w:cs="Arial"/>
          <w:sz w:val="22"/>
          <w:szCs w:val="22"/>
          <w:highlight w:val="yellow"/>
        </w:rPr>
        <w:t>Maintain regular attendance</w:t>
      </w:r>
      <w:r w:rsidR="00636094" w:rsidRPr="000D0A3B">
        <w:rPr>
          <w:rStyle w:val="body0020textchar1"/>
          <w:rFonts w:ascii="Calibri" w:hAnsi="Calibri" w:cs="Arial"/>
          <w:sz w:val="22"/>
          <w:szCs w:val="22"/>
          <w:highlight w:val="yellow"/>
        </w:rPr>
        <w:t>.</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2.</w:t>
      </w:r>
      <w:r w:rsidR="00457A08" w:rsidRPr="00D66112">
        <w:rPr>
          <w:rFonts w:ascii="Calibri" w:hAnsi="Calibri"/>
        </w:rPr>
        <w:tab/>
      </w:r>
      <w:r w:rsidRPr="000D0A3B">
        <w:rPr>
          <w:rStyle w:val="body0020textchar1"/>
          <w:rFonts w:ascii="Calibri" w:hAnsi="Calibri" w:cs="Arial"/>
          <w:sz w:val="22"/>
          <w:szCs w:val="22"/>
          <w:highlight w:val="yellow"/>
        </w:rPr>
        <w:t>Complet</w:t>
      </w:r>
      <w:r w:rsidR="00457A08" w:rsidRPr="000D0A3B">
        <w:rPr>
          <w:rStyle w:val="body0020textchar1"/>
          <w:rFonts w:ascii="Calibri" w:hAnsi="Calibri" w:cs="Arial"/>
          <w:sz w:val="22"/>
          <w:szCs w:val="22"/>
          <w:highlight w:val="yellow"/>
        </w:rPr>
        <w:t>e</w:t>
      </w:r>
      <w:r w:rsidRPr="000D0A3B">
        <w:rPr>
          <w:rStyle w:val="body0020textchar1"/>
          <w:rFonts w:ascii="Calibri" w:hAnsi="Calibri" w:cs="Arial"/>
          <w:sz w:val="22"/>
          <w:szCs w:val="22"/>
          <w:highlight w:val="yellow"/>
        </w:rPr>
        <w:t xml:space="preserve"> assigned </w:t>
      </w:r>
      <w:r w:rsidR="00457A08" w:rsidRPr="000D0A3B">
        <w:rPr>
          <w:rStyle w:val="body0020textchar1"/>
          <w:rFonts w:ascii="Calibri" w:hAnsi="Calibri" w:cs="Arial"/>
          <w:sz w:val="22"/>
          <w:szCs w:val="22"/>
          <w:highlight w:val="yellow"/>
        </w:rPr>
        <w:t>ho</w:t>
      </w:r>
      <w:r w:rsidRPr="000D0A3B">
        <w:rPr>
          <w:rStyle w:val="body0020textchar1"/>
          <w:rFonts w:ascii="Calibri" w:hAnsi="Calibri" w:cs="Arial"/>
          <w:sz w:val="22"/>
          <w:szCs w:val="22"/>
          <w:highlight w:val="yellow"/>
        </w:rPr>
        <w:t>mework</w:t>
      </w:r>
      <w:r w:rsidR="000D0A3B" w:rsidRPr="000D0A3B">
        <w:rPr>
          <w:rStyle w:val="body0020textchar1"/>
          <w:rFonts w:ascii="Calibri" w:hAnsi="Calibri" w:cs="Arial"/>
          <w:sz w:val="22"/>
          <w:szCs w:val="22"/>
          <w:highlight w:val="yellow"/>
        </w:rPr>
        <w:t>…</w:t>
      </w:r>
      <w:r w:rsidR="00457A08" w:rsidRPr="000D0A3B">
        <w:rPr>
          <w:rStyle w:val="body0020textchar1"/>
          <w:rFonts w:ascii="Calibri" w:hAnsi="Calibri" w:cs="Arial"/>
          <w:sz w:val="22"/>
          <w:szCs w:val="22"/>
          <w:highlight w:val="yellow"/>
        </w:rPr>
        <w:t xml:space="preserve"> </w:t>
      </w:r>
    </w:p>
    <w:p w:rsidR="00D66112" w:rsidRPr="00D66112" w:rsidRDefault="00D66112" w:rsidP="000074E8">
      <w:pPr>
        <w:pStyle w:val="normal0"/>
        <w:ind w:left="360" w:hanging="360"/>
        <w:jc w:val="both"/>
        <w:rPr>
          <w:rFonts w:ascii="Calibri" w:hAnsi="Calibri"/>
          <w:sz w:val="12"/>
          <w:szCs w:val="12"/>
        </w:rPr>
      </w:pPr>
    </w:p>
    <w:p w:rsidR="00457A08" w:rsidRDefault="00457A08" w:rsidP="000074E8">
      <w:pPr>
        <w:pStyle w:val="body0020text"/>
        <w:ind w:left="360" w:hanging="360"/>
        <w:jc w:val="both"/>
        <w:rPr>
          <w:rFonts w:ascii="Calibri" w:hAnsi="Calibri" w:cs="Arial"/>
          <w:sz w:val="22"/>
          <w:szCs w:val="22"/>
        </w:rPr>
      </w:pPr>
      <w:r w:rsidRPr="00D66112">
        <w:rPr>
          <w:rFonts w:ascii="Calibri" w:hAnsi="Calibri" w:cs="Arial"/>
          <w:sz w:val="22"/>
          <w:szCs w:val="22"/>
        </w:rPr>
        <w:t>3.</w:t>
      </w:r>
      <w:r w:rsidRPr="00D66112">
        <w:rPr>
          <w:rFonts w:ascii="Calibri" w:hAnsi="Calibri" w:cs="Arial"/>
          <w:sz w:val="22"/>
          <w:szCs w:val="22"/>
        </w:rPr>
        <w:tab/>
      </w:r>
      <w:r w:rsidRPr="000D0A3B">
        <w:rPr>
          <w:rFonts w:ascii="Calibri" w:hAnsi="Calibri" w:cs="Arial"/>
          <w:sz w:val="22"/>
          <w:szCs w:val="22"/>
          <w:highlight w:val="yellow"/>
        </w:rPr>
        <w:t>Take part in class discussions</w:t>
      </w:r>
      <w:r w:rsidR="000D0A3B" w:rsidRPr="000D0A3B">
        <w:rPr>
          <w:rFonts w:ascii="Calibri" w:hAnsi="Calibri" w:cs="Arial"/>
          <w:sz w:val="22"/>
          <w:szCs w:val="22"/>
          <w:highlight w:val="yellow"/>
        </w:rPr>
        <w:t>…</w:t>
      </w:r>
      <w:r w:rsidRPr="000D0A3B">
        <w:rPr>
          <w:rFonts w:ascii="Calibri" w:hAnsi="Calibri" w:cs="Arial"/>
          <w:sz w:val="22"/>
          <w:szCs w:val="22"/>
          <w:highlight w:val="yellow"/>
        </w:rPr>
        <w:t xml:space="preserve"> </w:t>
      </w:r>
    </w:p>
    <w:p w:rsidR="00D66112" w:rsidRPr="00D66112" w:rsidRDefault="00D66112" w:rsidP="000074E8">
      <w:pPr>
        <w:pStyle w:val="normal0"/>
        <w:ind w:left="360" w:hanging="360"/>
        <w:jc w:val="both"/>
        <w:rPr>
          <w:rFonts w:ascii="Calibri" w:hAnsi="Calibri"/>
          <w:sz w:val="12"/>
          <w:szCs w:val="12"/>
        </w:rPr>
      </w:pPr>
    </w:p>
    <w:p w:rsidR="00636094" w:rsidRPr="00D66112" w:rsidRDefault="00457A08" w:rsidP="000074E8">
      <w:pPr>
        <w:pStyle w:val="normal0"/>
        <w:ind w:left="360" w:hanging="360"/>
        <w:jc w:val="both"/>
        <w:rPr>
          <w:rFonts w:ascii="Calibri" w:hAnsi="Calibri"/>
        </w:rPr>
      </w:pPr>
      <w:r w:rsidRPr="00D66112">
        <w:rPr>
          <w:rStyle w:val="normalchar1"/>
          <w:rFonts w:ascii="Calibri" w:hAnsi="Calibri" w:cs="Arial"/>
          <w:sz w:val="22"/>
          <w:szCs w:val="22"/>
        </w:rPr>
        <w:t>4</w:t>
      </w:r>
      <w:r w:rsidR="00636094" w:rsidRPr="00D66112">
        <w:rPr>
          <w:rStyle w:val="normalchar1"/>
          <w:rFonts w:ascii="Calibri" w:hAnsi="Calibri" w:cs="Arial"/>
          <w:sz w:val="22"/>
          <w:szCs w:val="22"/>
        </w:rPr>
        <w:t>.</w:t>
      </w:r>
      <w:r w:rsidRPr="00D66112">
        <w:rPr>
          <w:rFonts w:ascii="Calibri" w:hAnsi="Calibri"/>
        </w:rPr>
        <w:tab/>
      </w:r>
      <w:r w:rsidR="00636094" w:rsidRPr="000D0A3B">
        <w:rPr>
          <w:rStyle w:val="normalchar1"/>
          <w:rFonts w:ascii="Calibri" w:hAnsi="Calibri" w:cs="Arial"/>
          <w:sz w:val="22"/>
          <w:szCs w:val="22"/>
          <w:highlight w:val="yellow"/>
        </w:rPr>
        <w:t>Tak</w:t>
      </w:r>
      <w:r w:rsidRPr="000D0A3B">
        <w:rPr>
          <w:rStyle w:val="normalchar1"/>
          <w:rFonts w:ascii="Calibri" w:hAnsi="Calibri" w:cs="Arial"/>
          <w:sz w:val="22"/>
          <w:szCs w:val="22"/>
          <w:highlight w:val="yellow"/>
        </w:rPr>
        <w:t>e all tests and quizzes</w:t>
      </w:r>
      <w:r w:rsidR="000D0A3B" w:rsidRPr="000D0A3B">
        <w:rPr>
          <w:rStyle w:val="normalchar1"/>
          <w:rFonts w:ascii="Calibri" w:hAnsi="Calibri" w:cs="Arial"/>
          <w:sz w:val="22"/>
          <w:szCs w:val="22"/>
          <w:highlight w:val="yellow"/>
        </w:rPr>
        <w:t>…</w:t>
      </w:r>
    </w:p>
    <w:p w:rsidR="00D66112" w:rsidRDefault="00D66112" w:rsidP="000074E8">
      <w:pPr>
        <w:jc w:val="both"/>
        <w:rPr>
          <w:rFonts w:ascii="Calibri" w:hAnsi="Calibri"/>
          <w:b/>
          <w:sz w:val="22"/>
        </w:rPr>
      </w:pPr>
      <w:bookmarkStart w:id="0" w:name="graphic04"/>
      <w:bookmarkEnd w:id="0"/>
    </w:p>
    <w:p w:rsidR="00D66112" w:rsidRDefault="00D66112" w:rsidP="00D66112">
      <w:pPr>
        <w:rPr>
          <w:rFonts w:ascii="Calibri" w:hAnsi="Calibri"/>
          <w:b/>
          <w:sz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B275D4" w:rsidP="00D66112">
      <w:pPr>
        <w:ind w:left="6480" w:hanging="5760"/>
        <w:rPr>
          <w:rFonts w:ascii="Calibri" w:hAnsi="Calibri"/>
          <w:sz w:val="12"/>
          <w:szCs w:val="12"/>
        </w:rPr>
      </w:pPr>
      <w:r w:rsidRPr="00B275D4">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636094" w:rsidP="000074E8">
      <w:pPr>
        <w:pStyle w:val="block0020text"/>
        <w:numPr>
          <w:ilvl w:val="0"/>
          <w:numId w:val="11"/>
        </w:numPr>
        <w:ind w:right="40"/>
        <w:jc w:val="left"/>
        <w:rPr>
          <w:rFonts w:ascii="Calibri" w:hAnsi="Calibri"/>
        </w:rPr>
      </w:pPr>
      <w:r w:rsidRPr="00BE4AA1">
        <w:rPr>
          <w:rStyle w:val="block0020textchar1"/>
          <w:rFonts w:ascii="Calibri" w:hAnsi="Calibri" w:cs="Arial"/>
          <w:b/>
          <w:bCs/>
          <w:sz w:val="22"/>
          <w:szCs w:val="22"/>
          <w:highlight w:val="yellow"/>
        </w:rPr>
        <w:t>Homework</w:t>
      </w:r>
      <w:r w:rsidR="00457A08" w:rsidRPr="00BE4AA1">
        <w:rPr>
          <w:rStyle w:val="block0020textchar1"/>
          <w:rFonts w:ascii="Calibri" w:hAnsi="Calibri" w:cs="Arial"/>
          <w:b/>
          <w:bCs/>
          <w:sz w:val="22"/>
          <w:szCs w:val="22"/>
          <w:highlight w:val="yellow"/>
        </w:rPr>
        <w:t>, quizzes and class participation</w:t>
      </w:r>
      <w:r w:rsidR="00457A08" w:rsidRPr="00D66112">
        <w:rPr>
          <w:rStyle w:val="block0020textchar1"/>
          <w:rFonts w:ascii="Calibri" w:hAnsi="Calibri" w:cs="Arial"/>
          <w:b/>
          <w:bCs/>
          <w:sz w:val="22"/>
          <w:szCs w:val="22"/>
        </w:rPr>
        <w:tab/>
      </w:r>
      <w:r w:rsidR="00457A08" w:rsidRPr="00D66112">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457A08" w:rsidRPr="00BE4AA1">
        <w:rPr>
          <w:rStyle w:val="block0020textchar1"/>
          <w:rFonts w:ascii="Calibri" w:hAnsi="Calibri" w:cs="Arial"/>
          <w:b/>
          <w:bCs/>
          <w:sz w:val="22"/>
          <w:szCs w:val="22"/>
          <w:highlight w:val="yellow"/>
        </w:rPr>
        <w:t xml:space="preserve">0 – </w:t>
      </w:r>
      <w:r w:rsidR="00AB4CBF" w:rsidRPr="00BE4AA1">
        <w:rPr>
          <w:rStyle w:val="block0020textchar1"/>
          <w:rFonts w:ascii="Calibri" w:hAnsi="Calibri" w:cs="Arial"/>
          <w:b/>
          <w:bCs/>
          <w:sz w:val="22"/>
          <w:szCs w:val="22"/>
          <w:highlight w:val="yellow"/>
        </w:rPr>
        <w:t>20</w:t>
      </w:r>
      <w:r w:rsidR="00457A08" w:rsidRPr="00D66112">
        <w:rPr>
          <w:rStyle w:val="block0020textchar1"/>
          <w:rFonts w:ascii="Calibri" w:hAnsi="Calibri" w:cs="Arial"/>
          <w:b/>
          <w:bCs/>
          <w:sz w:val="22"/>
          <w:szCs w:val="22"/>
        </w:rPr>
        <w:t>%</w:t>
      </w:r>
    </w:p>
    <w:p w:rsidR="00636094" w:rsidRDefault="00457A08" w:rsidP="004F1E5C">
      <w:pPr>
        <w:pStyle w:val="block0020text"/>
        <w:ind w:left="720" w:right="3406" w:firstLine="0"/>
        <w:rPr>
          <w:rStyle w:val="block0020textchar1"/>
          <w:rFonts w:ascii="Calibri" w:hAnsi="Calibri" w:cs="Arial"/>
          <w:sz w:val="22"/>
          <w:szCs w:val="22"/>
        </w:rPr>
      </w:pPr>
      <w:r w:rsidRPr="00BE4AA1">
        <w:rPr>
          <w:rStyle w:val="block0020textchar1"/>
          <w:rFonts w:ascii="Calibri" w:hAnsi="Calibri" w:cs="Arial"/>
          <w:sz w:val="22"/>
          <w:szCs w:val="22"/>
          <w:highlight w:val="yellow"/>
        </w:rPr>
        <w:t>A perusal of homework problems and quizzes</w:t>
      </w:r>
      <w:r w:rsidR="00BE4AA1" w:rsidRPr="00BE4AA1">
        <w:rPr>
          <w:rStyle w:val="block0020textchar1"/>
          <w:rFonts w:ascii="Calibri" w:hAnsi="Calibri" w:cs="Arial"/>
          <w:sz w:val="22"/>
          <w:szCs w:val="22"/>
          <w:highlight w:val="yellow"/>
        </w:rPr>
        <w:t>…</w:t>
      </w:r>
    </w:p>
    <w:p w:rsidR="00FB5445" w:rsidRPr="00FB5445" w:rsidRDefault="00FB5445" w:rsidP="00FB5445">
      <w:pPr>
        <w:pStyle w:val="block0020text"/>
        <w:ind w:left="720" w:right="40" w:firstLine="0"/>
        <w:rPr>
          <w:rFonts w:ascii="Calibri" w:hAnsi="Calibri"/>
          <w:sz w:val="12"/>
          <w:szCs w:val="12"/>
        </w:rPr>
      </w:pPr>
    </w:p>
    <w:p w:rsidR="00636094" w:rsidRPr="00D66112" w:rsidRDefault="00457A08" w:rsidP="00FB5445">
      <w:pPr>
        <w:pStyle w:val="normal0"/>
        <w:numPr>
          <w:ilvl w:val="0"/>
          <w:numId w:val="11"/>
        </w:numPr>
        <w:jc w:val="both"/>
        <w:rPr>
          <w:rFonts w:ascii="Calibri" w:hAnsi="Calibri"/>
        </w:rPr>
      </w:pPr>
      <w:r w:rsidRPr="00BE4AA1">
        <w:rPr>
          <w:rStyle w:val="normalchar1"/>
          <w:rFonts w:ascii="Calibri" w:hAnsi="Calibri" w:cs="Arial"/>
          <w:b/>
          <w:bCs/>
          <w:sz w:val="22"/>
          <w:szCs w:val="22"/>
          <w:highlight w:val="yellow"/>
        </w:rPr>
        <w:t>2</w:t>
      </w:r>
      <w:r w:rsidR="00636094" w:rsidRPr="00BE4AA1">
        <w:rPr>
          <w:rStyle w:val="normalchar1"/>
          <w:rFonts w:ascii="Calibri" w:hAnsi="Calibri" w:cs="Arial"/>
          <w:b/>
          <w:bCs/>
          <w:sz w:val="22"/>
          <w:szCs w:val="22"/>
          <w:highlight w:val="yellow"/>
        </w:rPr>
        <w:t xml:space="preserve"> or more Tests</w:t>
      </w:r>
      <w:r w:rsidR="00636094" w:rsidRPr="00D66112">
        <w:rPr>
          <w:rStyle w:val="normalchar1"/>
          <w:rFonts w:ascii="Calibri" w:hAnsi="Calibri" w:cs="Arial"/>
          <w:sz w:val="22"/>
          <w:szCs w:val="22"/>
        </w:rPr>
        <w:t xml:space="preserve"> (dates specified by the instructor)  </w:t>
      </w:r>
      <w:r w:rsidRPr="00D66112">
        <w:rPr>
          <w:rStyle w:val="normalchar1"/>
          <w:rFonts w:ascii="Calibri" w:hAnsi="Calibri" w:cs="Arial"/>
          <w:sz w:val="22"/>
          <w:szCs w:val="22"/>
        </w:rPr>
        <w:tab/>
      </w:r>
      <w:r w:rsidRPr="00D66112">
        <w:rPr>
          <w:rStyle w:val="normalchar1"/>
          <w:rFonts w:ascii="Calibri" w:hAnsi="Calibri" w:cs="Arial"/>
          <w:sz w:val="22"/>
          <w:szCs w:val="22"/>
        </w:rPr>
        <w:tab/>
      </w:r>
      <w:r w:rsidR="00FB5445">
        <w:rPr>
          <w:rStyle w:val="normalchar1"/>
          <w:rFonts w:ascii="Calibri" w:hAnsi="Calibri" w:cs="Arial"/>
          <w:sz w:val="22"/>
          <w:szCs w:val="22"/>
        </w:rPr>
        <w:tab/>
        <w:t xml:space="preserve">    </w:t>
      </w:r>
      <w:r w:rsidR="00AB4CBF" w:rsidRPr="00BE4AA1">
        <w:rPr>
          <w:rStyle w:val="normalchar1"/>
          <w:rFonts w:ascii="Calibri" w:hAnsi="Calibri" w:cs="Arial"/>
          <w:b/>
          <w:sz w:val="22"/>
          <w:szCs w:val="22"/>
          <w:highlight w:val="yellow"/>
        </w:rPr>
        <w:t>25</w:t>
      </w:r>
      <w:r w:rsidR="00636094" w:rsidRPr="00BE4AA1">
        <w:rPr>
          <w:rStyle w:val="normalchar1"/>
          <w:rFonts w:ascii="Calibri" w:hAnsi="Calibri" w:cs="Arial"/>
          <w:b/>
          <w:bCs/>
          <w:sz w:val="22"/>
          <w:szCs w:val="22"/>
          <w:highlight w:val="yellow"/>
        </w:rPr>
        <w:t xml:space="preserve"> – </w:t>
      </w:r>
      <w:r w:rsidR="00AB4CBF" w:rsidRPr="00BE4AA1">
        <w:rPr>
          <w:rStyle w:val="normalchar1"/>
          <w:rFonts w:ascii="Calibri" w:hAnsi="Calibri" w:cs="Arial"/>
          <w:b/>
          <w:bCs/>
          <w:sz w:val="22"/>
          <w:szCs w:val="22"/>
          <w:highlight w:val="yellow"/>
        </w:rPr>
        <w:t>35</w:t>
      </w:r>
      <w:r w:rsidR="00636094" w:rsidRPr="00D66112">
        <w:rPr>
          <w:rStyle w:val="normalchar1"/>
          <w:rFonts w:ascii="Calibri" w:hAnsi="Calibri" w:cs="Arial"/>
          <w:b/>
          <w:bCs/>
          <w:sz w:val="22"/>
          <w:szCs w:val="22"/>
        </w:rPr>
        <w:t>%</w:t>
      </w:r>
    </w:p>
    <w:p w:rsidR="00636094" w:rsidRPr="00D66112" w:rsidRDefault="00636094" w:rsidP="004F1E5C">
      <w:pPr>
        <w:pStyle w:val="block0020text"/>
        <w:ind w:left="720" w:right="3406" w:firstLine="0"/>
        <w:rPr>
          <w:rStyle w:val="block0020textchar1"/>
          <w:rFonts w:ascii="Calibri" w:hAnsi="Calibri" w:cs="Arial"/>
          <w:sz w:val="22"/>
          <w:szCs w:val="22"/>
        </w:rPr>
      </w:pPr>
      <w:r w:rsidRPr="00BE4AA1">
        <w:rPr>
          <w:rStyle w:val="block0020textchar1"/>
          <w:rFonts w:ascii="Calibri" w:hAnsi="Calibri" w:cs="Arial"/>
          <w:sz w:val="22"/>
          <w:szCs w:val="22"/>
          <w:highlight w:val="yellow"/>
        </w:rPr>
        <w:t>Tests will show evidence of the extent to which</w:t>
      </w:r>
      <w:r w:rsidR="004F1E5C">
        <w:rPr>
          <w:rStyle w:val="block0020textchar1"/>
          <w:rFonts w:ascii="Calibri" w:hAnsi="Calibri" w:cs="Arial"/>
          <w:sz w:val="22"/>
          <w:szCs w:val="22"/>
          <w:highlight w:val="yellow"/>
        </w:rPr>
        <w:t xml:space="preserve"> </w:t>
      </w:r>
      <w:r w:rsidRPr="00BE4AA1">
        <w:rPr>
          <w:rStyle w:val="block0020textchar1"/>
          <w:rFonts w:ascii="Calibri" w:hAnsi="Calibri" w:cs="Arial"/>
          <w:sz w:val="22"/>
          <w:szCs w:val="22"/>
          <w:highlight w:val="yellow"/>
        </w:rPr>
        <w:t>students meet course objectives</w:t>
      </w:r>
      <w:r w:rsidR="00BE4AA1" w:rsidRPr="00BE4AA1">
        <w:rPr>
          <w:rStyle w:val="block0020textchar1"/>
          <w:rFonts w:ascii="Calibri" w:hAnsi="Calibri" w:cs="Arial"/>
          <w:sz w:val="22"/>
          <w:szCs w:val="22"/>
          <w:highlight w:val="yellow"/>
        </w:rPr>
        <w:t>…</w:t>
      </w:r>
    </w:p>
    <w:p w:rsidR="00FB5445" w:rsidRPr="00FB5445" w:rsidRDefault="00FB5445" w:rsidP="00FB5445">
      <w:pPr>
        <w:pStyle w:val="block0020text"/>
        <w:ind w:left="360" w:right="40" w:firstLine="0"/>
        <w:rPr>
          <w:rFonts w:ascii="Calibri" w:hAnsi="Calibri"/>
          <w:sz w:val="12"/>
          <w:szCs w:val="12"/>
        </w:rPr>
      </w:pPr>
    </w:p>
    <w:p w:rsidR="009370EA" w:rsidRPr="00D66112" w:rsidRDefault="009370EA" w:rsidP="00FB5445">
      <w:pPr>
        <w:pStyle w:val="block0020text"/>
        <w:numPr>
          <w:ilvl w:val="0"/>
          <w:numId w:val="11"/>
        </w:numPr>
        <w:tabs>
          <w:tab w:val="left" w:pos="720"/>
        </w:tabs>
        <w:ind w:right="180"/>
        <w:rPr>
          <w:rFonts w:ascii="Calibri" w:hAnsi="Calibri" w:cs="Arial"/>
          <w:sz w:val="22"/>
          <w:szCs w:val="22"/>
        </w:rPr>
      </w:pPr>
      <w:r w:rsidRPr="00BE4AA1">
        <w:rPr>
          <w:rFonts w:ascii="Calibri" w:hAnsi="Calibri" w:cs="Arial"/>
          <w:sz w:val="22"/>
          <w:szCs w:val="22"/>
          <w:highlight w:val="yellow"/>
        </w:rPr>
        <w:t>Midterm Exam</w:t>
      </w:r>
      <w:r w:rsidRPr="00D66112">
        <w:rPr>
          <w:rFonts w:ascii="Calibri" w:hAnsi="Calibri" w:cs="Arial"/>
          <w:sz w:val="22"/>
          <w:szCs w:val="22"/>
        </w:rPr>
        <w:tab/>
      </w:r>
      <w:r w:rsidR="00FB5445">
        <w:rPr>
          <w:rFonts w:ascii="Calibri" w:hAnsi="Calibri" w:cs="Arial"/>
          <w:sz w:val="22"/>
          <w:szCs w:val="22"/>
        </w:rPr>
        <w:tab/>
      </w:r>
      <w:r w:rsidR="00FB5445">
        <w:rPr>
          <w:rFonts w:ascii="Calibri" w:hAnsi="Calibri" w:cs="Arial"/>
          <w:sz w:val="22"/>
          <w:szCs w:val="22"/>
        </w:rPr>
        <w:tab/>
      </w:r>
      <w:r w:rsidR="00FB5445">
        <w:rPr>
          <w:rFonts w:ascii="Calibri" w:hAnsi="Calibri" w:cs="Arial"/>
          <w:sz w:val="22"/>
          <w:szCs w:val="22"/>
        </w:rPr>
        <w:tab/>
      </w:r>
      <w:r w:rsidR="00FB5445">
        <w:rPr>
          <w:rFonts w:ascii="Calibri" w:hAnsi="Calibri" w:cs="Arial"/>
          <w:sz w:val="22"/>
          <w:szCs w:val="22"/>
        </w:rPr>
        <w:tab/>
      </w:r>
      <w:r w:rsidR="00FB5445">
        <w:rPr>
          <w:rFonts w:ascii="Calibri" w:hAnsi="Calibri" w:cs="Arial"/>
          <w:sz w:val="22"/>
          <w:szCs w:val="22"/>
        </w:rPr>
        <w:tab/>
      </w:r>
      <w:r w:rsidR="00FB5445">
        <w:rPr>
          <w:rFonts w:ascii="Calibri" w:hAnsi="Calibri" w:cs="Arial"/>
          <w:sz w:val="22"/>
          <w:szCs w:val="22"/>
        </w:rPr>
        <w:tab/>
      </w:r>
      <w:r w:rsidR="00FB5445">
        <w:rPr>
          <w:rFonts w:ascii="Calibri" w:hAnsi="Calibri" w:cs="Arial"/>
          <w:sz w:val="22"/>
          <w:szCs w:val="22"/>
        </w:rPr>
        <w:tab/>
        <w:t xml:space="preserve">    </w:t>
      </w:r>
      <w:r w:rsidRPr="00BE4AA1">
        <w:rPr>
          <w:rFonts w:ascii="Calibri" w:hAnsi="Calibri" w:cs="Arial"/>
          <w:sz w:val="22"/>
          <w:szCs w:val="22"/>
          <w:highlight w:val="yellow"/>
        </w:rPr>
        <w:t>20 – 25</w:t>
      </w:r>
      <w:r w:rsidRPr="00D66112">
        <w:rPr>
          <w:rFonts w:ascii="Calibri" w:hAnsi="Calibri" w:cs="Arial"/>
          <w:sz w:val="22"/>
          <w:szCs w:val="22"/>
        </w:rPr>
        <w:t>%</w:t>
      </w:r>
    </w:p>
    <w:p w:rsidR="00FB5445" w:rsidRDefault="009370EA" w:rsidP="004F1E5C">
      <w:pPr>
        <w:pStyle w:val="block0020text"/>
        <w:tabs>
          <w:tab w:val="left" w:pos="540"/>
          <w:tab w:val="left" w:pos="8364"/>
        </w:tabs>
        <w:ind w:left="720" w:right="3406" w:firstLine="0"/>
        <w:rPr>
          <w:rFonts w:ascii="Calibri" w:hAnsi="Calibri" w:cs="Arial"/>
          <w:sz w:val="22"/>
          <w:szCs w:val="22"/>
        </w:rPr>
      </w:pPr>
      <w:r w:rsidRPr="00BE4AA1">
        <w:rPr>
          <w:rFonts w:ascii="Calibri" w:hAnsi="Calibri" w:cs="Arial"/>
          <w:b w:val="0"/>
          <w:sz w:val="22"/>
          <w:szCs w:val="22"/>
          <w:highlight w:val="yellow"/>
        </w:rPr>
        <w:t xml:space="preserve">The same objectives apply as with tests, but it is anticipated </w:t>
      </w:r>
      <w:proofErr w:type="gramStart"/>
      <w:r w:rsidRPr="00BE4AA1">
        <w:rPr>
          <w:rFonts w:ascii="Calibri" w:hAnsi="Calibri" w:cs="Arial"/>
          <w:b w:val="0"/>
          <w:sz w:val="22"/>
          <w:szCs w:val="22"/>
          <w:highlight w:val="yellow"/>
        </w:rPr>
        <w:t>that students</w:t>
      </w:r>
      <w:proofErr w:type="gramEnd"/>
      <w:r w:rsidR="00BE4AA1" w:rsidRPr="00BE4AA1">
        <w:rPr>
          <w:rFonts w:ascii="Calibri" w:hAnsi="Calibri" w:cs="Arial"/>
          <w:b w:val="0"/>
          <w:sz w:val="22"/>
          <w:szCs w:val="22"/>
          <w:highlight w:val="yellow"/>
        </w:rPr>
        <w:t>…</w:t>
      </w:r>
      <w:r w:rsidRPr="00D66112">
        <w:rPr>
          <w:rFonts w:ascii="Calibri" w:hAnsi="Calibri" w:cs="Arial"/>
          <w:sz w:val="22"/>
          <w:szCs w:val="22"/>
        </w:rPr>
        <w:tab/>
      </w:r>
      <w:r w:rsidRPr="00D66112">
        <w:rPr>
          <w:rFonts w:ascii="Calibri" w:hAnsi="Calibri" w:cs="Arial"/>
          <w:sz w:val="22"/>
          <w:szCs w:val="22"/>
        </w:rPr>
        <w:tab/>
      </w:r>
    </w:p>
    <w:p w:rsidR="00FB5445" w:rsidRPr="00FB5445" w:rsidRDefault="00FB5445" w:rsidP="00FB5445">
      <w:pPr>
        <w:pStyle w:val="block0020text"/>
        <w:ind w:left="360" w:right="40" w:firstLine="0"/>
        <w:rPr>
          <w:rFonts w:ascii="Calibri" w:hAnsi="Calibri"/>
          <w:sz w:val="12"/>
          <w:szCs w:val="12"/>
        </w:rPr>
      </w:pPr>
    </w:p>
    <w:p w:rsidR="00636094" w:rsidRPr="00D66112" w:rsidRDefault="00636094" w:rsidP="00FB5445">
      <w:pPr>
        <w:pStyle w:val="normal0"/>
        <w:numPr>
          <w:ilvl w:val="0"/>
          <w:numId w:val="11"/>
        </w:numPr>
        <w:jc w:val="both"/>
        <w:rPr>
          <w:rFonts w:ascii="Calibri" w:hAnsi="Calibri"/>
        </w:rPr>
      </w:pPr>
      <w:r w:rsidRPr="00BE4AA1">
        <w:rPr>
          <w:rStyle w:val="normalchar1"/>
          <w:rFonts w:ascii="Calibri" w:hAnsi="Calibri" w:cs="Arial"/>
          <w:b/>
          <w:bCs/>
          <w:sz w:val="22"/>
          <w:szCs w:val="22"/>
          <w:highlight w:val="yellow"/>
        </w:rPr>
        <w:t>Final Exam</w:t>
      </w:r>
      <w:r w:rsidR="009370EA" w:rsidRPr="00D66112">
        <w:rPr>
          <w:rStyle w:val="normalchar1"/>
          <w:rFonts w:ascii="Calibri" w:hAnsi="Calibri" w:cs="Arial"/>
          <w:sz w:val="22"/>
          <w:szCs w:val="22"/>
        </w:rPr>
        <w:tab/>
      </w:r>
      <w:r w:rsidR="009370EA" w:rsidRPr="00D66112">
        <w:rPr>
          <w:rStyle w:val="normalchar1"/>
          <w:rFonts w:ascii="Calibri" w:hAnsi="Calibri" w:cs="Arial"/>
          <w:sz w:val="22"/>
          <w:szCs w:val="22"/>
        </w:rPr>
        <w:tab/>
      </w:r>
      <w:r w:rsidR="009370EA" w:rsidRPr="00D66112">
        <w:rPr>
          <w:rStyle w:val="normalchar1"/>
          <w:rFonts w:ascii="Calibri" w:hAnsi="Calibri" w:cs="Arial"/>
          <w:sz w:val="22"/>
          <w:szCs w:val="22"/>
        </w:rPr>
        <w:tab/>
      </w:r>
      <w:r w:rsidR="009370EA" w:rsidRPr="00D66112">
        <w:rPr>
          <w:rStyle w:val="normalchar1"/>
          <w:rFonts w:ascii="Calibri" w:hAnsi="Calibri" w:cs="Arial"/>
          <w:sz w:val="22"/>
          <w:szCs w:val="22"/>
        </w:rPr>
        <w:tab/>
      </w:r>
      <w:r w:rsidR="009370EA" w:rsidRPr="00D66112">
        <w:rPr>
          <w:rStyle w:val="normalchar1"/>
          <w:rFonts w:ascii="Calibri" w:hAnsi="Calibri" w:cs="Arial"/>
          <w:sz w:val="22"/>
          <w:szCs w:val="22"/>
        </w:rPr>
        <w:tab/>
      </w:r>
      <w:r w:rsidR="009370EA" w:rsidRPr="00D66112">
        <w:rPr>
          <w:rStyle w:val="normalchar1"/>
          <w:rFonts w:ascii="Calibri" w:hAnsi="Calibri" w:cs="Arial"/>
          <w:sz w:val="22"/>
          <w:szCs w:val="22"/>
        </w:rPr>
        <w:tab/>
      </w:r>
      <w:r w:rsidR="009370EA" w:rsidRPr="00D66112">
        <w:rPr>
          <w:rStyle w:val="normalchar1"/>
          <w:rFonts w:ascii="Calibri" w:hAnsi="Calibri" w:cs="Arial"/>
          <w:sz w:val="22"/>
          <w:szCs w:val="22"/>
        </w:rPr>
        <w:tab/>
      </w:r>
      <w:r w:rsidR="00FB5445">
        <w:rPr>
          <w:rStyle w:val="normalchar1"/>
          <w:rFonts w:ascii="Calibri" w:hAnsi="Calibri" w:cs="Arial"/>
          <w:sz w:val="22"/>
          <w:szCs w:val="22"/>
        </w:rPr>
        <w:tab/>
        <w:t xml:space="preserve">    </w:t>
      </w:r>
      <w:r w:rsidRPr="00BE4AA1">
        <w:rPr>
          <w:rStyle w:val="normalchar1"/>
          <w:rFonts w:ascii="Calibri" w:hAnsi="Calibri" w:cs="Arial"/>
          <w:b/>
          <w:bCs/>
          <w:sz w:val="22"/>
          <w:szCs w:val="22"/>
          <w:highlight w:val="yellow"/>
        </w:rPr>
        <w:t>2</w:t>
      </w:r>
      <w:r w:rsidR="00AB4CBF" w:rsidRPr="00BE4AA1">
        <w:rPr>
          <w:rStyle w:val="normalchar1"/>
          <w:rFonts w:ascii="Calibri" w:hAnsi="Calibri" w:cs="Arial"/>
          <w:b/>
          <w:bCs/>
          <w:sz w:val="22"/>
          <w:szCs w:val="22"/>
          <w:highlight w:val="yellow"/>
        </w:rPr>
        <w:t>5</w:t>
      </w:r>
      <w:r w:rsidRPr="00BE4AA1">
        <w:rPr>
          <w:rStyle w:val="normalchar1"/>
          <w:rFonts w:ascii="Calibri" w:hAnsi="Calibri" w:cs="Arial"/>
          <w:b/>
          <w:bCs/>
          <w:sz w:val="22"/>
          <w:szCs w:val="22"/>
          <w:highlight w:val="yellow"/>
        </w:rPr>
        <w:t xml:space="preserve"> – 30</w:t>
      </w:r>
      <w:r w:rsidRPr="00D66112">
        <w:rPr>
          <w:rStyle w:val="normalchar1"/>
          <w:rFonts w:ascii="Calibri" w:hAnsi="Calibri" w:cs="Arial"/>
          <w:b/>
          <w:bCs/>
          <w:sz w:val="22"/>
          <w:szCs w:val="22"/>
        </w:rPr>
        <w:t xml:space="preserve">% </w:t>
      </w:r>
    </w:p>
    <w:p w:rsidR="00636094" w:rsidRDefault="00636094" w:rsidP="004F1E5C">
      <w:pPr>
        <w:pStyle w:val="normal0"/>
        <w:ind w:left="720" w:right="3406"/>
        <w:jc w:val="both"/>
        <w:rPr>
          <w:rStyle w:val="normalchar1"/>
          <w:rFonts w:ascii="Calibri" w:hAnsi="Calibri" w:cs="Arial"/>
          <w:sz w:val="22"/>
          <w:szCs w:val="22"/>
        </w:rPr>
      </w:pPr>
      <w:r w:rsidRPr="00BE4AA1">
        <w:rPr>
          <w:rStyle w:val="normalchar1"/>
          <w:rFonts w:ascii="Calibri" w:hAnsi="Calibri" w:cs="Arial"/>
          <w:sz w:val="22"/>
          <w:szCs w:val="22"/>
          <w:highlight w:val="yellow"/>
        </w:rPr>
        <w:t xml:space="preserve">The </w:t>
      </w:r>
      <w:r w:rsidRPr="00BE4AA1">
        <w:rPr>
          <w:rStyle w:val="normalchar1"/>
          <w:rFonts w:ascii="Calibri" w:hAnsi="Calibri" w:cs="Arial"/>
          <w:b/>
          <w:bCs/>
          <w:sz w:val="22"/>
          <w:szCs w:val="22"/>
          <w:highlight w:val="yellow"/>
        </w:rPr>
        <w:t xml:space="preserve">comprehensive </w:t>
      </w:r>
      <w:r w:rsidRPr="00BE4AA1">
        <w:rPr>
          <w:rStyle w:val="normalchar1"/>
          <w:rFonts w:ascii="Calibri" w:hAnsi="Calibri" w:cs="Arial"/>
          <w:sz w:val="22"/>
          <w:szCs w:val="22"/>
          <w:highlight w:val="yellow"/>
        </w:rPr>
        <w:t>final exam will examin</w:t>
      </w:r>
      <w:r w:rsidR="00BE4AA1" w:rsidRPr="00BE4AA1">
        <w:rPr>
          <w:rStyle w:val="normalchar1"/>
          <w:rFonts w:ascii="Calibri" w:hAnsi="Calibri" w:cs="Arial"/>
          <w:sz w:val="22"/>
          <w:szCs w:val="22"/>
          <w:highlight w:val="yellow"/>
        </w:rPr>
        <w:t>e</w:t>
      </w:r>
      <w:r w:rsidRPr="00BE4AA1">
        <w:rPr>
          <w:rStyle w:val="normalchar1"/>
          <w:rFonts w:ascii="Calibri" w:hAnsi="Calibri" w:cs="Arial"/>
          <w:sz w:val="22"/>
          <w:szCs w:val="22"/>
          <w:highlight w:val="yellow"/>
        </w:rPr>
        <w:t xml:space="preserve"> the extent to which students</w:t>
      </w:r>
      <w:r w:rsidR="00BE4AA1" w:rsidRPr="00BE4AA1">
        <w:rPr>
          <w:rStyle w:val="normalchar1"/>
          <w:rFonts w:ascii="Calibri" w:hAnsi="Calibri" w:cs="Arial"/>
          <w:sz w:val="22"/>
          <w:szCs w:val="22"/>
          <w:highlight w:val="yellow"/>
        </w:rPr>
        <w:t>…</w:t>
      </w:r>
    </w:p>
    <w:p w:rsidR="00FB5445" w:rsidRPr="004F1E5C" w:rsidRDefault="00FB5445" w:rsidP="000074E8">
      <w:pPr>
        <w:pStyle w:val="normal0"/>
        <w:ind w:left="720" w:right="3020"/>
        <w:jc w:val="both"/>
        <w:rPr>
          <w:rFonts w:ascii="Calibri" w:hAnsi="Calibri"/>
          <w:sz w:val="22"/>
          <w:szCs w:val="22"/>
        </w:rPr>
      </w:pPr>
    </w:p>
    <w:p w:rsidR="00636094" w:rsidRPr="00D66112" w:rsidRDefault="00636094" w:rsidP="000074E8">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r w:rsidR="009370EA" w:rsidRPr="00BE4AA1">
        <w:rPr>
          <w:rStyle w:val="normalchar1"/>
          <w:rFonts w:ascii="Calibri" w:hAnsi="Calibri" w:cs="Arial"/>
          <w:sz w:val="22"/>
          <w:szCs w:val="22"/>
        </w:rPr>
        <w:t xml:space="preserve"> </w:t>
      </w:r>
      <w:r w:rsidR="009370EA" w:rsidRPr="00BE4AA1">
        <w:rPr>
          <w:rStyle w:val="normalchar1"/>
          <w:rFonts w:ascii="Calibri" w:hAnsi="Calibri" w:cs="Arial"/>
          <w:sz w:val="22"/>
          <w:szCs w:val="22"/>
          <w:highlight w:val="yellow"/>
        </w:rPr>
        <w:t xml:space="preserve"> Also, </w:t>
      </w:r>
      <w:r w:rsidR="009370EA" w:rsidRPr="00BE4AA1">
        <w:rPr>
          <w:rFonts w:ascii="Calibri" w:hAnsi="Calibri" w:cs="Arial"/>
          <w:sz w:val="22"/>
          <w:szCs w:val="22"/>
          <w:highlight w:val="yellow"/>
        </w:rPr>
        <w:t>You MUST score at least 70% on the MTH 092 Departmental Final Exam</w:t>
      </w:r>
      <w:r w:rsidR="00BE4AA1" w:rsidRPr="00BE4AA1">
        <w:rPr>
          <w:rFonts w:ascii="Calibri" w:hAnsi="Calibri" w:cs="Arial"/>
          <w:sz w:val="22"/>
          <w:szCs w:val="22"/>
          <w:highlight w:val="yellow"/>
        </w:rPr>
        <w:t>…</w:t>
      </w:r>
    </w:p>
    <w:p w:rsidR="00FB5445" w:rsidRPr="004F1E5C" w:rsidRDefault="00FB5445" w:rsidP="000074E8">
      <w:pPr>
        <w:tabs>
          <w:tab w:val="left" w:pos="0"/>
          <w:tab w:val="left" w:pos="360"/>
        </w:tabs>
        <w:jc w:val="both"/>
        <w:rPr>
          <w:rFonts w:ascii="Calibri" w:hAnsi="Calibri"/>
          <w:b/>
          <w:sz w:val="22"/>
          <w:szCs w:val="22"/>
        </w:rPr>
      </w:pPr>
    </w:p>
    <w:p w:rsidR="00FB5445" w:rsidRPr="004F1E5C" w:rsidRDefault="00FB5445" w:rsidP="000074E8">
      <w:pPr>
        <w:tabs>
          <w:tab w:val="left" w:pos="0"/>
          <w:tab w:val="left" w:pos="360"/>
        </w:tabs>
        <w:jc w:val="both"/>
        <w:rPr>
          <w:rFonts w:ascii="Calibri" w:hAnsi="Calibri"/>
          <w:b/>
          <w:sz w:val="22"/>
          <w:szCs w:val="2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4F1E5C"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lastRenderedPageBreak/>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4F1E5C" w:rsidRDefault="004F1E5C"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Pr="00D66112" w:rsidRDefault="004F1E5C" w:rsidP="000074E8">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 </w:t>
      </w:r>
      <w:r w:rsidR="009370EA" w:rsidRPr="00BE4AA1">
        <w:rPr>
          <w:rFonts w:ascii="Calibri" w:hAnsi="Calibri" w:cs="Arial"/>
          <w:b/>
          <w:sz w:val="22"/>
          <w:szCs w:val="22"/>
          <w:highlight w:val="yellow"/>
        </w:rPr>
        <w:t>Introductory Algebra</w:t>
      </w:r>
      <w:r w:rsidR="009370EA" w:rsidRPr="00BE4AA1">
        <w:rPr>
          <w:rFonts w:ascii="Calibri" w:hAnsi="Calibri" w:cs="Arial"/>
          <w:sz w:val="22"/>
          <w:szCs w:val="22"/>
          <w:highlight w:val="yellow"/>
        </w:rPr>
        <w:t>, 7</w:t>
      </w:r>
      <w:r w:rsidR="009370EA" w:rsidRPr="00BE4AA1">
        <w:rPr>
          <w:rFonts w:ascii="Calibri" w:hAnsi="Calibri" w:cs="Arial"/>
          <w:sz w:val="22"/>
          <w:szCs w:val="22"/>
          <w:highlight w:val="yellow"/>
          <w:vertAlign w:val="superscript"/>
        </w:rPr>
        <w:t>th</w:t>
      </w:r>
      <w:r w:rsidR="009370EA" w:rsidRPr="00BE4AA1">
        <w:rPr>
          <w:rFonts w:ascii="Calibri" w:hAnsi="Calibri" w:cs="Arial"/>
          <w:sz w:val="22"/>
          <w:szCs w:val="22"/>
          <w:highlight w:val="yellow"/>
        </w:rPr>
        <w:t xml:space="preserve"> edition, by </w:t>
      </w:r>
      <w:proofErr w:type="spellStart"/>
      <w:r w:rsidR="009370EA" w:rsidRPr="00BE4AA1">
        <w:rPr>
          <w:rFonts w:ascii="Calibri" w:hAnsi="Calibri" w:cs="Arial"/>
          <w:sz w:val="22"/>
          <w:szCs w:val="22"/>
          <w:highlight w:val="yellow"/>
        </w:rPr>
        <w:t>Aufmann</w:t>
      </w:r>
      <w:proofErr w:type="spellEnd"/>
      <w:r w:rsidR="009370EA" w:rsidRPr="00BE4AA1">
        <w:rPr>
          <w:rFonts w:ascii="Calibri" w:hAnsi="Calibri" w:cs="Arial"/>
          <w:sz w:val="22"/>
          <w:szCs w:val="22"/>
          <w:highlight w:val="yellow"/>
        </w:rPr>
        <w:t>, Barker &amp; Lockwood; published by Houghton Mifflin, Boston, MA, 2006;</w:t>
      </w:r>
      <w:r w:rsidR="00FB5445" w:rsidRPr="00BE4AA1">
        <w:rPr>
          <w:rFonts w:ascii="Calibri" w:hAnsi="Calibri" w:cs="Arial"/>
          <w:sz w:val="22"/>
          <w:szCs w:val="22"/>
          <w:highlight w:val="yellow"/>
        </w:rPr>
        <w:t xml:space="preserve"> </w:t>
      </w:r>
      <w:r w:rsidR="009370EA" w:rsidRPr="00BE4AA1">
        <w:rPr>
          <w:rFonts w:ascii="Calibri" w:hAnsi="Calibri" w:cs="Arial"/>
          <w:sz w:val="22"/>
          <w:szCs w:val="22"/>
          <w:highlight w:val="yellow"/>
        </w:rPr>
        <w:t>ISBN #: 0-618-50307-2</w:t>
      </w:r>
    </w:p>
    <w:p w:rsidR="00FB5445" w:rsidRDefault="00FB5445" w:rsidP="00FB5445">
      <w:pPr>
        <w:pBdr>
          <w:bottom w:val="single" w:sz="4" w:space="1" w:color="auto"/>
        </w:pBdr>
        <w:jc w:val="both"/>
        <w:rPr>
          <w:rFonts w:ascii="Calibri" w:hAnsi="Calibri"/>
          <w:b/>
          <w:sz w:val="22"/>
        </w:rPr>
      </w:pPr>
    </w:p>
    <w:p w:rsidR="004F1E5C" w:rsidRDefault="004F1E5C" w:rsidP="00FB5445">
      <w:pPr>
        <w:pBdr>
          <w:bottom w:val="single" w:sz="4" w:space="1" w:color="auto"/>
        </w:pBdr>
        <w:jc w:val="both"/>
        <w:rPr>
          <w:rFonts w:ascii="Calibri" w:hAnsi="Calibri"/>
          <w:b/>
          <w:sz w:val="22"/>
        </w:rPr>
      </w:pPr>
    </w:p>
    <w:p w:rsidR="004F1E5C" w:rsidRDefault="004F1E5C" w:rsidP="00FB5445">
      <w:pPr>
        <w:pBdr>
          <w:bottom w:val="single" w:sz="4" w:space="1" w:color="auto"/>
        </w:pBdr>
        <w:jc w:val="both"/>
        <w:rPr>
          <w:rFonts w:ascii="Calibri" w:hAnsi="Calibri"/>
          <w:b/>
          <w:sz w:val="22"/>
        </w:rPr>
      </w:pPr>
    </w:p>
    <w:p w:rsidR="00FB5445" w:rsidRDefault="00FB5445" w:rsidP="00FB5445">
      <w:pPr>
        <w:pBdr>
          <w:bottom w:val="single" w:sz="4" w:space="1" w:color="auto"/>
        </w:pBdr>
        <w:jc w:val="both"/>
        <w:rPr>
          <w:rFonts w:ascii="Calibri" w:hAnsi="Calibri"/>
          <w:b/>
          <w:sz w:val="22"/>
        </w:rPr>
      </w:pPr>
      <w:r w:rsidRPr="00FC53D9">
        <w:rPr>
          <w:rFonts w:ascii="Calibri" w:hAnsi="Calibri"/>
          <w:b/>
          <w:sz w:val="22"/>
        </w:rPr>
        <w:t>Class Meeting</w:t>
      </w:r>
    </w:p>
    <w:p w:rsidR="00FB5445" w:rsidRPr="00FC53D9" w:rsidRDefault="00FB5445" w:rsidP="00FB5445">
      <w:pPr>
        <w:pBdr>
          <w:bottom w:val="single" w:sz="4" w:space="1" w:color="auto"/>
        </w:pBdr>
        <w:jc w:val="both"/>
        <w:rPr>
          <w:rFonts w:ascii="Calibri" w:hAnsi="Calibri"/>
          <w:b/>
          <w:sz w:val="22"/>
        </w:rPr>
      </w:pPr>
      <w:r>
        <w:rPr>
          <w:rFonts w:ascii="Calibri" w:hAnsi="Calibri"/>
          <w:b/>
          <w:sz w:val="22"/>
        </w:rPr>
        <w:t>(</w:t>
      </w:r>
      <w:r w:rsidRPr="00BE4AA1">
        <w:rPr>
          <w:rFonts w:ascii="Calibri" w:hAnsi="Calibri"/>
          <w:b/>
          <w:sz w:val="22"/>
          <w:highlight w:val="yellow"/>
        </w:rPr>
        <w:t>80</w:t>
      </w:r>
      <w:r>
        <w:rPr>
          <w:rFonts w:ascii="Calibri" w:hAnsi="Calibri"/>
          <w:b/>
          <w:sz w:val="22"/>
        </w:rPr>
        <w:t xml:space="preserve"> minutes)</w:t>
      </w:r>
      <w:r w:rsidRPr="00FC53D9">
        <w:rPr>
          <w:rFonts w:ascii="Calibri" w:hAnsi="Calibri"/>
          <w:b/>
          <w:i/>
          <w:sz w:val="22"/>
        </w:rPr>
        <w:tab/>
      </w:r>
      <w:r w:rsidRPr="00FC53D9">
        <w:rPr>
          <w:rFonts w:ascii="Calibri" w:hAnsi="Calibri"/>
          <w:b/>
          <w:color w:val="FF0000"/>
          <w:sz w:val="22"/>
        </w:rPr>
        <w:tab/>
      </w:r>
      <w:r w:rsidRPr="00FC53D9">
        <w:rPr>
          <w:rFonts w:ascii="Calibri" w:hAnsi="Calibri"/>
          <w:b/>
          <w:sz w:val="22"/>
        </w:rPr>
        <w:t>Chapter</w:t>
      </w:r>
      <w:r>
        <w:rPr>
          <w:rFonts w:ascii="Calibri" w:hAnsi="Calibri"/>
          <w:b/>
          <w:sz w:val="22"/>
        </w:rPr>
        <w:t>/</w:t>
      </w:r>
      <w:r w:rsidRPr="00FC53D9">
        <w:rPr>
          <w:rFonts w:ascii="Calibri" w:hAnsi="Calibri"/>
          <w:b/>
          <w:sz w:val="22"/>
        </w:rPr>
        <w:t>Section</w:t>
      </w:r>
      <w:r w:rsidRPr="00FC53D9">
        <w:rPr>
          <w:rFonts w:ascii="Calibri" w:hAnsi="Calibri"/>
          <w:b/>
          <w:sz w:val="22"/>
        </w:rPr>
        <w:tab/>
      </w:r>
    </w:p>
    <w:p w:rsidR="009370EA" w:rsidRPr="00D66112" w:rsidRDefault="009370EA" w:rsidP="00636094">
      <w:pPr>
        <w:pStyle w:val="normal0"/>
        <w:jc w:val="both"/>
        <w:rPr>
          <w:rFonts w:ascii="Calibri" w:hAnsi="Calibri" w:cs="Arial"/>
          <w:sz w:val="12"/>
          <w:szCs w:val="12"/>
        </w:rPr>
      </w:pPr>
    </w:p>
    <w:p w:rsidR="009370EA" w:rsidRPr="00D66112" w:rsidRDefault="009370EA" w:rsidP="000074E8">
      <w:pPr>
        <w:tabs>
          <w:tab w:val="left" w:pos="576"/>
          <w:tab w:val="left" w:pos="1080"/>
          <w:tab w:val="left" w:pos="1620"/>
        </w:tabs>
        <w:jc w:val="both"/>
        <w:rPr>
          <w:rFonts w:ascii="Calibri" w:hAnsi="Calibri" w:cs="Arial"/>
          <w:b/>
          <w:smallCaps/>
          <w:sz w:val="22"/>
          <w:szCs w:val="22"/>
        </w:rPr>
      </w:pPr>
      <w:r w:rsidRPr="00D66112">
        <w:rPr>
          <w:rFonts w:ascii="Calibri" w:hAnsi="Calibri" w:cs="Arial"/>
          <w:b/>
          <w:sz w:val="22"/>
        </w:rPr>
        <w:tab/>
      </w:r>
      <w:r w:rsidRPr="00D66112">
        <w:rPr>
          <w:rFonts w:ascii="Calibri" w:hAnsi="Calibri" w:cs="Arial"/>
          <w:b/>
          <w:sz w:val="22"/>
        </w:rPr>
        <w:tab/>
      </w:r>
      <w:r w:rsidRPr="00D66112">
        <w:rPr>
          <w:rFonts w:ascii="Calibri" w:hAnsi="Calibri" w:cs="Arial"/>
          <w:b/>
          <w:sz w:val="22"/>
        </w:rPr>
        <w:tab/>
      </w:r>
      <w:r w:rsidRPr="00D66112">
        <w:rPr>
          <w:rFonts w:ascii="Calibri" w:hAnsi="Calibri" w:cs="Arial"/>
          <w:b/>
          <w:sz w:val="22"/>
        </w:rPr>
        <w:tab/>
      </w:r>
      <w:r w:rsidRPr="00BE4AA1">
        <w:rPr>
          <w:rFonts w:ascii="Calibri" w:hAnsi="Calibri" w:cs="Arial"/>
          <w:b/>
          <w:smallCaps/>
          <w:sz w:val="22"/>
          <w:szCs w:val="22"/>
          <w:highlight w:val="yellow"/>
        </w:rPr>
        <w:t>Chapter 1 Real Numbers</w:t>
      </w:r>
    </w:p>
    <w:p w:rsidR="009370EA" w:rsidRPr="00D66112" w:rsidRDefault="009370EA" w:rsidP="000074E8">
      <w:pPr>
        <w:tabs>
          <w:tab w:val="left" w:pos="1080"/>
          <w:tab w:val="left" w:pos="1620"/>
        </w:tabs>
        <w:jc w:val="both"/>
        <w:rPr>
          <w:rFonts w:ascii="Calibri" w:hAnsi="Calibri" w:cs="Arial"/>
          <w:sz w:val="22"/>
        </w:rPr>
      </w:pPr>
      <w:r w:rsidRPr="00D66112">
        <w:rPr>
          <w:rFonts w:ascii="Calibri" w:hAnsi="Calibri" w:cs="Arial"/>
          <w:sz w:val="22"/>
        </w:rPr>
        <w:t>1</w:t>
      </w: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Pr="00BE4AA1">
        <w:rPr>
          <w:rFonts w:ascii="Calibri" w:hAnsi="Calibri" w:cs="Arial"/>
          <w:sz w:val="22"/>
          <w:highlight w:val="yellow"/>
        </w:rPr>
        <w:t>1.2</w:t>
      </w:r>
      <w:r w:rsidRPr="00BE4AA1">
        <w:rPr>
          <w:rFonts w:ascii="Calibri" w:hAnsi="Calibri" w:cs="Arial"/>
          <w:sz w:val="22"/>
          <w:highlight w:val="yellow"/>
        </w:rPr>
        <w:tab/>
        <w:t>Addition and Subtraction of Integers</w:t>
      </w:r>
    </w:p>
    <w:p w:rsidR="009370EA" w:rsidRPr="00D66112" w:rsidRDefault="009370EA" w:rsidP="000074E8">
      <w:pPr>
        <w:tabs>
          <w:tab w:val="left" w:pos="1080"/>
          <w:tab w:val="left" w:pos="1620"/>
        </w:tabs>
        <w:jc w:val="both"/>
        <w:rPr>
          <w:rFonts w:ascii="Calibri" w:hAnsi="Calibri" w:cs="Arial"/>
          <w:sz w:val="22"/>
        </w:rPr>
      </w:pP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Pr="00BE4AA1">
        <w:rPr>
          <w:rFonts w:ascii="Calibri" w:hAnsi="Calibri" w:cs="Arial"/>
          <w:sz w:val="22"/>
          <w:highlight w:val="yellow"/>
        </w:rPr>
        <w:t>1.3</w:t>
      </w:r>
      <w:r w:rsidRPr="00BE4AA1">
        <w:rPr>
          <w:rFonts w:ascii="Calibri" w:hAnsi="Calibri" w:cs="Arial"/>
          <w:sz w:val="22"/>
          <w:highlight w:val="yellow"/>
        </w:rPr>
        <w:tab/>
        <w:t>Multiplication and Division of Intege</w:t>
      </w:r>
      <w:r w:rsidRPr="00D66112">
        <w:rPr>
          <w:rFonts w:ascii="Calibri" w:hAnsi="Calibri" w:cs="Arial"/>
          <w:sz w:val="22"/>
        </w:rPr>
        <w:t>rs</w:t>
      </w:r>
    </w:p>
    <w:p w:rsidR="009370EA" w:rsidRPr="00D66112" w:rsidRDefault="009370EA" w:rsidP="000074E8">
      <w:pPr>
        <w:tabs>
          <w:tab w:val="left" w:pos="1080"/>
          <w:tab w:val="left" w:pos="1620"/>
        </w:tabs>
        <w:jc w:val="both"/>
        <w:rPr>
          <w:rFonts w:ascii="Calibri" w:hAnsi="Calibri" w:cs="Arial"/>
          <w:sz w:val="22"/>
        </w:rPr>
      </w:pPr>
      <w:r w:rsidRPr="00D66112">
        <w:rPr>
          <w:rFonts w:ascii="Calibri" w:hAnsi="Calibri" w:cs="Arial"/>
          <w:sz w:val="22"/>
        </w:rPr>
        <w:t>2</w:t>
      </w: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Pr="00BE4AA1">
        <w:rPr>
          <w:rFonts w:ascii="Calibri" w:hAnsi="Calibri" w:cs="Arial"/>
          <w:sz w:val="22"/>
          <w:highlight w:val="yellow"/>
        </w:rPr>
        <w:t>1.4</w:t>
      </w:r>
      <w:r w:rsidRPr="00BE4AA1">
        <w:rPr>
          <w:rFonts w:ascii="Calibri" w:hAnsi="Calibri" w:cs="Arial"/>
          <w:sz w:val="22"/>
          <w:highlight w:val="yellow"/>
        </w:rPr>
        <w:tab/>
        <w:t xml:space="preserve">Exponents and the Order of Operations Agreement </w:t>
      </w:r>
    </w:p>
    <w:p w:rsidR="009370EA" w:rsidRPr="00D66112" w:rsidRDefault="009370EA" w:rsidP="000074E8">
      <w:pPr>
        <w:tabs>
          <w:tab w:val="left" w:pos="1080"/>
          <w:tab w:val="left" w:pos="1620"/>
        </w:tabs>
        <w:ind w:left="90"/>
        <w:jc w:val="both"/>
        <w:rPr>
          <w:rFonts w:ascii="Calibri" w:hAnsi="Calibri" w:cs="Arial"/>
          <w:sz w:val="22"/>
        </w:rPr>
      </w:pP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Pr="00BE4AA1">
        <w:rPr>
          <w:rFonts w:ascii="Calibri" w:hAnsi="Calibri" w:cs="Arial"/>
          <w:sz w:val="22"/>
          <w:highlight w:val="yellow"/>
        </w:rPr>
        <w:t>1.6</w:t>
      </w:r>
      <w:r w:rsidRPr="00BE4AA1">
        <w:rPr>
          <w:rFonts w:ascii="Calibri" w:hAnsi="Calibri" w:cs="Arial"/>
          <w:sz w:val="22"/>
          <w:highlight w:val="yellow"/>
        </w:rPr>
        <w:tab/>
        <w:t>Addition &amp; Subtraction of Rational Numbers</w:t>
      </w:r>
    </w:p>
    <w:p w:rsidR="009370EA" w:rsidRPr="00D66112" w:rsidRDefault="009370EA" w:rsidP="000074E8">
      <w:pPr>
        <w:tabs>
          <w:tab w:val="left" w:pos="1080"/>
          <w:tab w:val="left" w:pos="1620"/>
        </w:tabs>
        <w:ind w:left="90"/>
        <w:jc w:val="both"/>
        <w:rPr>
          <w:rFonts w:ascii="Calibri" w:hAnsi="Calibri" w:cs="Arial"/>
          <w:sz w:val="22"/>
        </w:rPr>
      </w:pP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Pr="00BE4AA1">
        <w:rPr>
          <w:rFonts w:ascii="Calibri" w:hAnsi="Calibri" w:cs="Arial"/>
          <w:sz w:val="22"/>
          <w:highlight w:val="yellow"/>
        </w:rPr>
        <w:t>1.7</w:t>
      </w:r>
      <w:r w:rsidRPr="00BE4AA1">
        <w:rPr>
          <w:rFonts w:ascii="Calibri" w:hAnsi="Calibri" w:cs="Arial"/>
          <w:sz w:val="22"/>
          <w:highlight w:val="yellow"/>
        </w:rPr>
        <w:tab/>
        <w:t>Multiplication &amp; Division of Rational Numbers</w:t>
      </w:r>
    </w:p>
    <w:p w:rsidR="009370EA" w:rsidRPr="00D66112" w:rsidRDefault="009370EA" w:rsidP="000074E8">
      <w:pPr>
        <w:tabs>
          <w:tab w:val="left" w:pos="1080"/>
          <w:tab w:val="left" w:pos="1620"/>
        </w:tabs>
        <w:ind w:left="90"/>
        <w:jc w:val="both"/>
        <w:rPr>
          <w:rFonts w:ascii="Calibri" w:hAnsi="Calibri" w:cs="Arial"/>
          <w:sz w:val="22"/>
        </w:rPr>
      </w:pPr>
      <w:r w:rsidRPr="00D66112">
        <w:rPr>
          <w:rFonts w:ascii="Calibri" w:hAnsi="Calibri" w:cs="Arial"/>
        </w:rPr>
        <w:tab/>
      </w:r>
    </w:p>
    <w:p w:rsidR="009370EA" w:rsidRPr="00D66112" w:rsidRDefault="009370EA" w:rsidP="000074E8">
      <w:pPr>
        <w:pStyle w:val="Heading3"/>
        <w:tabs>
          <w:tab w:val="left" w:pos="1080"/>
          <w:tab w:val="left" w:pos="1440"/>
          <w:tab w:val="left" w:pos="1620"/>
        </w:tabs>
        <w:ind w:left="0"/>
        <w:jc w:val="both"/>
        <w:rPr>
          <w:rFonts w:ascii="Calibri" w:hAnsi="Calibri" w:cs="Arial"/>
          <w:b/>
          <w:sz w:val="22"/>
          <w:szCs w:val="22"/>
        </w:rPr>
      </w:pPr>
      <w:r w:rsidRPr="00D66112">
        <w:rPr>
          <w:rFonts w:ascii="Calibri" w:hAnsi="Calibri" w:cs="Arial"/>
          <w:smallCaps w:val="0"/>
          <w:sz w:val="22"/>
        </w:rPr>
        <w:tab/>
      </w:r>
      <w:r w:rsidRPr="00D66112">
        <w:rPr>
          <w:rFonts w:ascii="Calibri" w:hAnsi="Calibri" w:cs="Arial"/>
          <w:smallCaps w:val="0"/>
          <w:sz w:val="22"/>
        </w:rPr>
        <w:tab/>
      </w:r>
      <w:r w:rsidRPr="00D66112">
        <w:rPr>
          <w:rFonts w:ascii="Calibri" w:hAnsi="Calibri" w:cs="Arial"/>
          <w:smallCaps w:val="0"/>
          <w:sz w:val="22"/>
        </w:rPr>
        <w:tab/>
      </w:r>
      <w:r w:rsidRPr="00D66112">
        <w:rPr>
          <w:rFonts w:ascii="Calibri" w:hAnsi="Calibri" w:cs="Arial"/>
          <w:smallCaps w:val="0"/>
          <w:sz w:val="22"/>
        </w:rPr>
        <w:tab/>
      </w:r>
      <w:r w:rsidRPr="00BE4AA1">
        <w:rPr>
          <w:rFonts w:ascii="Calibri" w:hAnsi="Calibri" w:cs="Arial"/>
          <w:b/>
          <w:sz w:val="22"/>
          <w:szCs w:val="22"/>
          <w:highlight w:val="yellow"/>
        </w:rPr>
        <w:t>Chapter 2 Variable Expressions</w:t>
      </w:r>
    </w:p>
    <w:p w:rsidR="009370EA" w:rsidRPr="00D66112" w:rsidRDefault="009370EA" w:rsidP="000074E8">
      <w:pPr>
        <w:tabs>
          <w:tab w:val="left" w:pos="0"/>
          <w:tab w:val="left" w:pos="1080"/>
          <w:tab w:val="left" w:pos="1620"/>
        </w:tabs>
        <w:jc w:val="both"/>
        <w:rPr>
          <w:rFonts w:ascii="Calibri" w:hAnsi="Calibri" w:cs="Arial"/>
          <w:sz w:val="22"/>
        </w:rPr>
      </w:pPr>
      <w:r w:rsidRPr="00D66112">
        <w:rPr>
          <w:rFonts w:ascii="Calibri" w:hAnsi="Calibri" w:cs="Arial"/>
          <w:smallCaps/>
          <w:sz w:val="22"/>
        </w:rPr>
        <w:t>3</w:t>
      </w:r>
      <w:r w:rsidRPr="00D66112">
        <w:rPr>
          <w:rFonts w:ascii="Calibri" w:hAnsi="Calibri" w:cs="Arial"/>
          <w:smallCaps/>
          <w:sz w:val="22"/>
        </w:rPr>
        <w:tab/>
      </w:r>
      <w:r w:rsidR="00C6711D" w:rsidRPr="00D66112">
        <w:rPr>
          <w:rFonts w:ascii="Calibri" w:hAnsi="Calibri" w:cs="Arial"/>
          <w:smallCaps/>
          <w:sz w:val="22"/>
        </w:rPr>
        <w:tab/>
      </w:r>
      <w:r w:rsidR="00C6711D" w:rsidRPr="00D66112">
        <w:rPr>
          <w:rFonts w:ascii="Calibri" w:hAnsi="Calibri" w:cs="Arial"/>
          <w:smallCaps/>
          <w:sz w:val="22"/>
        </w:rPr>
        <w:tab/>
      </w:r>
      <w:r w:rsidRPr="00BE4AA1">
        <w:rPr>
          <w:rFonts w:ascii="Calibri" w:hAnsi="Calibri" w:cs="Arial"/>
          <w:smallCaps/>
          <w:sz w:val="22"/>
          <w:highlight w:val="yellow"/>
        </w:rPr>
        <w:t>2.1</w:t>
      </w:r>
      <w:r w:rsidRPr="00BE4AA1">
        <w:rPr>
          <w:rFonts w:ascii="Calibri" w:hAnsi="Calibri" w:cs="Arial"/>
          <w:smallCaps/>
          <w:sz w:val="22"/>
          <w:highlight w:val="yellow"/>
        </w:rPr>
        <w:tab/>
        <w:t>E</w:t>
      </w:r>
      <w:r w:rsidRPr="00BE4AA1">
        <w:rPr>
          <w:rFonts w:ascii="Calibri" w:hAnsi="Calibri" w:cs="Arial"/>
          <w:sz w:val="22"/>
          <w:highlight w:val="yellow"/>
        </w:rPr>
        <w:t>valuating Variable Expressions</w:t>
      </w:r>
    </w:p>
    <w:p w:rsidR="009370EA" w:rsidRPr="00D66112" w:rsidRDefault="00C6711D" w:rsidP="000074E8">
      <w:pPr>
        <w:tabs>
          <w:tab w:val="left" w:pos="0"/>
          <w:tab w:val="left" w:pos="1080"/>
          <w:tab w:val="left" w:pos="1620"/>
          <w:tab w:val="left" w:pos="1710"/>
        </w:tabs>
        <w:jc w:val="both"/>
        <w:rPr>
          <w:rFonts w:ascii="Calibri" w:hAnsi="Calibri" w:cs="Arial"/>
          <w:sz w:val="22"/>
        </w:rPr>
      </w:pP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009370EA" w:rsidRPr="00D66112">
        <w:rPr>
          <w:rFonts w:ascii="Calibri" w:hAnsi="Calibri" w:cs="Arial"/>
          <w:sz w:val="22"/>
        </w:rPr>
        <w:tab/>
      </w:r>
      <w:r w:rsidR="009370EA" w:rsidRPr="00BE4AA1">
        <w:rPr>
          <w:rFonts w:ascii="Calibri" w:hAnsi="Calibri" w:cs="Arial"/>
          <w:sz w:val="22"/>
          <w:highlight w:val="yellow"/>
        </w:rPr>
        <w:t>2.2</w:t>
      </w:r>
      <w:r w:rsidR="009370EA" w:rsidRPr="00BE4AA1">
        <w:rPr>
          <w:rFonts w:ascii="Calibri" w:hAnsi="Calibri" w:cs="Arial"/>
          <w:sz w:val="22"/>
          <w:highlight w:val="yellow"/>
        </w:rPr>
        <w:tab/>
        <w:t>Simplifying Variable Expressions</w:t>
      </w:r>
    </w:p>
    <w:p w:rsidR="009370EA" w:rsidRPr="00D66112" w:rsidRDefault="00BE4AA1" w:rsidP="000074E8">
      <w:pPr>
        <w:tabs>
          <w:tab w:val="left" w:pos="1080"/>
          <w:tab w:val="left" w:pos="1620"/>
          <w:tab w:val="left" w:pos="1980"/>
        </w:tabs>
        <w:jc w:val="both"/>
        <w:rPr>
          <w:rFonts w:ascii="Calibri" w:hAnsi="Calibri" w:cs="Arial"/>
          <w:sz w:val="22"/>
        </w:rPr>
      </w:pPr>
      <w:r w:rsidRPr="00BE4AA1">
        <w:rPr>
          <w:rFonts w:ascii="Calibri" w:hAnsi="Calibri" w:cs="Arial"/>
          <w:sz w:val="22"/>
          <w:highlight w:val="yellow"/>
        </w:rPr>
        <w:t>…</w:t>
      </w:r>
    </w:p>
    <w:p w:rsidR="009370EA" w:rsidRPr="00D66112" w:rsidRDefault="009370EA" w:rsidP="000074E8">
      <w:pPr>
        <w:tabs>
          <w:tab w:val="left" w:pos="1080"/>
          <w:tab w:val="left" w:pos="1620"/>
          <w:tab w:val="left" w:pos="1980"/>
        </w:tabs>
        <w:jc w:val="both"/>
        <w:rPr>
          <w:rFonts w:ascii="Calibri" w:hAnsi="Calibri" w:cs="Arial"/>
          <w:sz w:val="22"/>
        </w:rPr>
      </w:pPr>
      <w:r w:rsidRPr="00D66112">
        <w:rPr>
          <w:rFonts w:ascii="Calibri" w:hAnsi="Calibri" w:cs="Arial"/>
          <w:sz w:val="22"/>
        </w:rPr>
        <w:tab/>
      </w:r>
    </w:p>
    <w:p w:rsidR="009370EA" w:rsidRPr="00D66112" w:rsidRDefault="009370EA" w:rsidP="000074E8">
      <w:pPr>
        <w:tabs>
          <w:tab w:val="left" w:pos="1080"/>
          <w:tab w:val="left" w:pos="1620"/>
          <w:tab w:val="left" w:pos="1980"/>
        </w:tabs>
        <w:jc w:val="both"/>
        <w:rPr>
          <w:rFonts w:ascii="Calibri" w:hAnsi="Calibri" w:cs="Arial"/>
          <w:sz w:val="22"/>
        </w:rPr>
      </w:pPr>
      <w:r w:rsidRPr="00D66112">
        <w:rPr>
          <w:rFonts w:ascii="Calibri" w:hAnsi="Calibri" w:cs="Arial"/>
          <w:sz w:val="22"/>
        </w:rPr>
        <w:t>11</w:t>
      </w:r>
      <w:r w:rsidRPr="00D66112">
        <w:rPr>
          <w:rFonts w:ascii="Calibri" w:hAnsi="Calibri" w:cs="Arial"/>
          <w:sz w:val="22"/>
        </w:rPr>
        <w:tab/>
      </w:r>
      <w:r w:rsidR="00C6711D" w:rsidRPr="00D66112">
        <w:rPr>
          <w:rFonts w:ascii="Calibri" w:hAnsi="Calibri" w:cs="Arial"/>
          <w:sz w:val="22"/>
        </w:rPr>
        <w:tab/>
      </w:r>
      <w:r w:rsidR="00C6711D" w:rsidRPr="00D66112">
        <w:rPr>
          <w:rFonts w:ascii="Calibri" w:hAnsi="Calibri" w:cs="Arial"/>
          <w:sz w:val="22"/>
        </w:rPr>
        <w:tab/>
      </w:r>
      <w:r w:rsidR="00C6711D" w:rsidRPr="00D66112">
        <w:rPr>
          <w:rFonts w:ascii="Calibri" w:hAnsi="Calibri" w:cs="Arial"/>
          <w:sz w:val="22"/>
        </w:rPr>
        <w:tab/>
      </w:r>
      <w:r w:rsidRPr="00BE4AA1">
        <w:rPr>
          <w:rFonts w:ascii="Calibri" w:hAnsi="Calibri" w:cs="Arial"/>
          <w:b/>
          <w:sz w:val="22"/>
          <w:highlight w:val="yellow"/>
          <w:u w:val="single"/>
        </w:rPr>
        <w:t xml:space="preserve">Test </w:t>
      </w:r>
      <w:r w:rsidR="00C6711D" w:rsidRPr="00BE4AA1">
        <w:rPr>
          <w:rFonts w:ascii="Calibri" w:hAnsi="Calibri" w:cs="Arial"/>
          <w:b/>
          <w:sz w:val="22"/>
          <w:highlight w:val="yellow"/>
          <w:u w:val="single"/>
        </w:rPr>
        <w:t>#</w:t>
      </w:r>
      <w:r w:rsidRPr="00BE4AA1">
        <w:rPr>
          <w:rFonts w:ascii="Calibri" w:hAnsi="Calibri" w:cs="Arial"/>
          <w:b/>
          <w:sz w:val="22"/>
          <w:highlight w:val="yellow"/>
          <w:u w:val="single"/>
        </w:rPr>
        <w:t>1</w:t>
      </w:r>
      <w:r w:rsidRPr="00BE4AA1">
        <w:rPr>
          <w:rFonts w:ascii="Calibri" w:hAnsi="Calibri" w:cs="Arial"/>
          <w:sz w:val="22"/>
          <w:highlight w:val="yellow"/>
        </w:rPr>
        <w:t xml:space="preserve"> </w:t>
      </w:r>
      <w:r w:rsidR="00C6711D" w:rsidRPr="00BE4AA1">
        <w:rPr>
          <w:rFonts w:ascii="Calibri" w:hAnsi="Calibri" w:cs="Arial"/>
          <w:sz w:val="22"/>
          <w:highlight w:val="yellow"/>
        </w:rPr>
        <w:t>on Chapters 1, 2, and 3</w:t>
      </w:r>
    </w:p>
    <w:p w:rsidR="009370EA" w:rsidRPr="00D66112" w:rsidRDefault="009370EA" w:rsidP="000074E8">
      <w:pPr>
        <w:tabs>
          <w:tab w:val="left" w:pos="1080"/>
          <w:tab w:val="left" w:pos="1620"/>
        </w:tabs>
        <w:jc w:val="both"/>
        <w:rPr>
          <w:rFonts w:ascii="Calibri" w:hAnsi="Calibri" w:cs="Arial"/>
          <w:sz w:val="22"/>
        </w:rPr>
      </w:pPr>
    </w:p>
    <w:p w:rsidR="009370EA" w:rsidRPr="00D66112" w:rsidRDefault="00C6711D" w:rsidP="000074E8">
      <w:pPr>
        <w:tabs>
          <w:tab w:val="left" w:pos="1080"/>
          <w:tab w:val="left" w:pos="1620"/>
        </w:tabs>
        <w:jc w:val="both"/>
        <w:rPr>
          <w:rFonts w:ascii="Calibri" w:hAnsi="Calibri" w:cs="Arial"/>
          <w:b/>
          <w:smallCaps/>
          <w:sz w:val="22"/>
          <w:szCs w:val="22"/>
        </w:rPr>
      </w:pPr>
      <w:r w:rsidRPr="00D66112">
        <w:rPr>
          <w:rFonts w:ascii="Calibri" w:hAnsi="Calibri" w:cs="Arial"/>
          <w:smallCaps/>
          <w:sz w:val="22"/>
          <w:szCs w:val="22"/>
        </w:rPr>
        <w:tab/>
      </w:r>
      <w:r w:rsidRPr="00D66112">
        <w:rPr>
          <w:rFonts w:ascii="Calibri" w:hAnsi="Calibri" w:cs="Arial"/>
          <w:smallCaps/>
          <w:sz w:val="22"/>
          <w:szCs w:val="22"/>
        </w:rPr>
        <w:tab/>
      </w:r>
      <w:r w:rsidR="009370EA" w:rsidRPr="00D66112">
        <w:rPr>
          <w:rFonts w:ascii="Calibri" w:hAnsi="Calibri" w:cs="Arial"/>
          <w:smallCaps/>
          <w:sz w:val="22"/>
          <w:szCs w:val="22"/>
        </w:rPr>
        <w:tab/>
      </w:r>
      <w:r w:rsidR="009370EA" w:rsidRPr="00BE4AA1">
        <w:rPr>
          <w:rFonts w:ascii="Calibri" w:hAnsi="Calibri" w:cs="Arial"/>
          <w:b/>
          <w:smallCaps/>
          <w:sz w:val="22"/>
          <w:szCs w:val="22"/>
          <w:highlight w:val="yellow"/>
        </w:rPr>
        <w:t>Chapter 4 Polynomials</w:t>
      </w:r>
    </w:p>
    <w:p w:rsidR="009370EA" w:rsidRPr="00D66112" w:rsidRDefault="009370EA" w:rsidP="000074E8">
      <w:pPr>
        <w:tabs>
          <w:tab w:val="left" w:pos="1080"/>
          <w:tab w:val="left" w:pos="1620"/>
        </w:tabs>
        <w:jc w:val="both"/>
        <w:rPr>
          <w:rFonts w:ascii="Calibri" w:hAnsi="Calibri" w:cs="Arial"/>
          <w:sz w:val="22"/>
        </w:rPr>
      </w:pPr>
      <w:r w:rsidRPr="00D66112">
        <w:rPr>
          <w:rFonts w:ascii="Calibri" w:hAnsi="Calibri" w:cs="Arial"/>
          <w:sz w:val="22"/>
        </w:rPr>
        <w:t>12</w:t>
      </w:r>
      <w:r w:rsidRPr="00D66112">
        <w:rPr>
          <w:rFonts w:ascii="Calibri" w:hAnsi="Calibri" w:cs="Arial"/>
          <w:sz w:val="22"/>
        </w:rPr>
        <w:tab/>
      </w:r>
      <w:r w:rsidR="00C6711D" w:rsidRPr="00D66112">
        <w:rPr>
          <w:rFonts w:ascii="Calibri" w:hAnsi="Calibri" w:cs="Arial"/>
          <w:sz w:val="22"/>
        </w:rPr>
        <w:tab/>
      </w:r>
      <w:r w:rsidR="00C6711D" w:rsidRPr="00D66112">
        <w:rPr>
          <w:rFonts w:ascii="Calibri" w:hAnsi="Calibri" w:cs="Arial"/>
          <w:sz w:val="22"/>
        </w:rPr>
        <w:tab/>
      </w:r>
      <w:r w:rsidRPr="00BE4AA1">
        <w:rPr>
          <w:rFonts w:ascii="Calibri" w:hAnsi="Calibri" w:cs="Arial"/>
          <w:sz w:val="22"/>
          <w:highlight w:val="yellow"/>
        </w:rPr>
        <w:t>4.1</w:t>
      </w:r>
      <w:r w:rsidRPr="00BE4AA1">
        <w:rPr>
          <w:rFonts w:ascii="Calibri" w:hAnsi="Calibri" w:cs="Arial"/>
          <w:sz w:val="22"/>
          <w:highlight w:val="yellow"/>
        </w:rPr>
        <w:tab/>
        <w:t xml:space="preserve">Addition &amp; Subtraction of Polynomials </w:t>
      </w:r>
    </w:p>
    <w:p w:rsidR="009370EA" w:rsidRPr="00D66112" w:rsidRDefault="009370EA" w:rsidP="000074E8">
      <w:pPr>
        <w:tabs>
          <w:tab w:val="left" w:pos="1080"/>
          <w:tab w:val="left" w:pos="1620"/>
        </w:tabs>
        <w:jc w:val="both"/>
        <w:rPr>
          <w:rFonts w:ascii="Calibri" w:hAnsi="Calibri" w:cs="Arial"/>
          <w:sz w:val="22"/>
        </w:rPr>
      </w:pPr>
      <w:r w:rsidRPr="00D66112">
        <w:rPr>
          <w:rFonts w:ascii="Calibri" w:hAnsi="Calibri" w:cs="Arial"/>
          <w:sz w:val="22"/>
        </w:rPr>
        <w:t>13</w:t>
      </w:r>
      <w:r w:rsidRPr="00D66112">
        <w:rPr>
          <w:rFonts w:ascii="Calibri" w:hAnsi="Calibri" w:cs="Arial"/>
          <w:sz w:val="22"/>
        </w:rPr>
        <w:tab/>
      </w:r>
      <w:r w:rsidR="00C6711D" w:rsidRPr="00D66112">
        <w:rPr>
          <w:rFonts w:ascii="Calibri" w:hAnsi="Calibri" w:cs="Arial"/>
          <w:sz w:val="22"/>
        </w:rPr>
        <w:tab/>
      </w:r>
      <w:r w:rsidR="00C6711D" w:rsidRPr="00D66112">
        <w:rPr>
          <w:rFonts w:ascii="Calibri" w:hAnsi="Calibri" w:cs="Arial"/>
          <w:sz w:val="22"/>
        </w:rPr>
        <w:tab/>
      </w:r>
      <w:r w:rsidRPr="00BE4AA1">
        <w:rPr>
          <w:rFonts w:ascii="Calibri" w:hAnsi="Calibri" w:cs="Arial"/>
          <w:sz w:val="22"/>
          <w:highlight w:val="yellow"/>
        </w:rPr>
        <w:t>4.2</w:t>
      </w:r>
      <w:r w:rsidRPr="00BE4AA1">
        <w:rPr>
          <w:rFonts w:ascii="Calibri" w:hAnsi="Calibri" w:cs="Arial"/>
          <w:sz w:val="22"/>
          <w:highlight w:val="yellow"/>
        </w:rPr>
        <w:tab/>
        <w:t xml:space="preserve">Multiplication of Monomials </w:t>
      </w:r>
    </w:p>
    <w:p w:rsidR="009370EA" w:rsidRPr="00D66112" w:rsidRDefault="00BE4AA1" w:rsidP="000074E8">
      <w:pPr>
        <w:tabs>
          <w:tab w:val="left" w:pos="1080"/>
          <w:tab w:val="left" w:pos="1620"/>
        </w:tabs>
        <w:jc w:val="both"/>
        <w:rPr>
          <w:rFonts w:ascii="Calibri" w:hAnsi="Calibri" w:cs="Arial"/>
          <w:sz w:val="22"/>
        </w:rPr>
      </w:pPr>
      <w:r w:rsidRPr="00BE4AA1">
        <w:rPr>
          <w:rFonts w:ascii="Calibri" w:hAnsi="Calibri" w:cs="Arial"/>
          <w:sz w:val="22"/>
          <w:highlight w:val="yellow"/>
        </w:rPr>
        <w:t>…</w:t>
      </w:r>
    </w:p>
    <w:p w:rsidR="00C6711D" w:rsidRPr="00D66112" w:rsidRDefault="00C6711D" w:rsidP="000074E8">
      <w:pPr>
        <w:pStyle w:val="Heading4"/>
        <w:tabs>
          <w:tab w:val="left" w:pos="1080"/>
          <w:tab w:val="num" w:pos="1620"/>
          <w:tab w:val="left" w:pos="1980"/>
        </w:tabs>
        <w:ind w:left="0"/>
        <w:jc w:val="both"/>
        <w:rPr>
          <w:rFonts w:ascii="Calibri" w:hAnsi="Calibri" w:cs="Arial"/>
          <w:b w:val="0"/>
          <w:sz w:val="22"/>
        </w:rPr>
      </w:pPr>
    </w:p>
    <w:p w:rsidR="00C6711D" w:rsidRPr="00D66112" w:rsidRDefault="00C6711D" w:rsidP="000074E8">
      <w:pPr>
        <w:pStyle w:val="Heading4"/>
        <w:tabs>
          <w:tab w:val="left" w:pos="1080"/>
          <w:tab w:val="left" w:pos="1980"/>
        </w:tabs>
        <w:ind w:left="0"/>
        <w:jc w:val="both"/>
        <w:rPr>
          <w:rFonts w:ascii="Calibri" w:hAnsi="Calibri" w:cs="Arial"/>
          <w:b w:val="0"/>
          <w:sz w:val="22"/>
          <w:szCs w:val="22"/>
        </w:rPr>
      </w:pPr>
      <w:r w:rsidRPr="00D66112">
        <w:rPr>
          <w:rFonts w:ascii="Calibri" w:hAnsi="Calibri" w:cs="Arial"/>
          <w:b w:val="0"/>
          <w:sz w:val="22"/>
          <w:szCs w:val="22"/>
        </w:rPr>
        <w:t>19</w:t>
      </w:r>
      <w:r w:rsidRPr="00D66112">
        <w:rPr>
          <w:rFonts w:ascii="Calibri" w:hAnsi="Calibri" w:cs="Arial"/>
          <w:b w:val="0"/>
          <w:sz w:val="22"/>
          <w:szCs w:val="22"/>
        </w:rPr>
        <w:tab/>
      </w:r>
      <w:r w:rsidRPr="00D66112">
        <w:rPr>
          <w:rFonts w:ascii="Calibri" w:hAnsi="Calibri" w:cs="Arial"/>
          <w:b w:val="0"/>
          <w:sz w:val="22"/>
          <w:szCs w:val="22"/>
        </w:rPr>
        <w:tab/>
      </w:r>
      <w:r w:rsidRPr="00D66112">
        <w:rPr>
          <w:rFonts w:ascii="Calibri" w:hAnsi="Calibri" w:cs="Arial"/>
          <w:b w:val="0"/>
          <w:sz w:val="22"/>
          <w:szCs w:val="22"/>
        </w:rPr>
        <w:tab/>
      </w:r>
      <w:r w:rsidR="009370EA" w:rsidRPr="00BE4AA1">
        <w:rPr>
          <w:rFonts w:ascii="Calibri" w:hAnsi="Calibri" w:cs="Arial"/>
          <w:b w:val="0"/>
          <w:sz w:val="22"/>
          <w:szCs w:val="22"/>
          <w:highlight w:val="yellow"/>
        </w:rPr>
        <w:t>Review for the Midterm Exam</w:t>
      </w:r>
    </w:p>
    <w:p w:rsidR="009370EA" w:rsidRPr="00D66112" w:rsidRDefault="00C6711D" w:rsidP="000074E8">
      <w:pPr>
        <w:pStyle w:val="Heading4"/>
        <w:tabs>
          <w:tab w:val="left" w:pos="1080"/>
          <w:tab w:val="left" w:pos="1980"/>
        </w:tabs>
        <w:ind w:left="0"/>
        <w:jc w:val="both"/>
        <w:rPr>
          <w:rStyle w:val="normalchar1"/>
          <w:rFonts w:ascii="Calibri" w:hAnsi="Calibri" w:cs="Arial"/>
          <w:b w:val="0"/>
          <w:bCs/>
          <w:smallCaps/>
          <w:sz w:val="22"/>
          <w:szCs w:val="22"/>
        </w:rPr>
      </w:pPr>
      <w:r w:rsidRPr="00D66112">
        <w:rPr>
          <w:rFonts w:ascii="Calibri" w:hAnsi="Calibri" w:cs="Arial"/>
          <w:b w:val="0"/>
          <w:sz w:val="22"/>
          <w:szCs w:val="22"/>
        </w:rPr>
        <w:t>20</w:t>
      </w:r>
      <w:r w:rsidRPr="00D66112">
        <w:rPr>
          <w:rFonts w:ascii="Calibri" w:hAnsi="Calibri" w:cs="Arial"/>
          <w:b w:val="0"/>
          <w:sz w:val="22"/>
          <w:szCs w:val="22"/>
        </w:rPr>
        <w:tab/>
      </w:r>
      <w:r w:rsidRPr="00D66112">
        <w:rPr>
          <w:rFonts w:ascii="Calibri" w:hAnsi="Calibri" w:cs="Arial"/>
          <w:b w:val="0"/>
          <w:sz w:val="22"/>
          <w:szCs w:val="22"/>
        </w:rPr>
        <w:tab/>
      </w:r>
      <w:r w:rsidRPr="00D66112">
        <w:rPr>
          <w:rFonts w:ascii="Calibri" w:hAnsi="Calibri" w:cs="Arial"/>
          <w:b w:val="0"/>
          <w:sz w:val="22"/>
          <w:szCs w:val="22"/>
        </w:rPr>
        <w:tab/>
      </w:r>
      <w:r w:rsidR="009370EA" w:rsidRPr="00BE4AA1">
        <w:rPr>
          <w:rFonts w:ascii="Calibri" w:hAnsi="Calibri" w:cs="Arial"/>
          <w:sz w:val="22"/>
          <w:szCs w:val="22"/>
          <w:highlight w:val="yellow"/>
          <w:u w:val="single"/>
        </w:rPr>
        <w:t>Departmental Midterm Exam</w:t>
      </w:r>
      <w:r w:rsidR="009370EA" w:rsidRPr="00BE4AA1">
        <w:rPr>
          <w:rFonts w:ascii="Calibri" w:hAnsi="Calibri" w:cs="Arial"/>
          <w:b w:val="0"/>
          <w:sz w:val="22"/>
          <w:szCs w:val="22"/>
          <w:highlight w:val="yellow"/>
        </w:rPr>
        <w:t xml:space="preserve"> </w:t>
      </w:r>
      <w:r w:rsidRPr="00BE4AA1">
        <w:rPr>
          <w:rFonts w:ascii="Calibri" w:hAnsi="Calibri" w:cs="Arial"/>
          <w:b w:val="0"/>
          <w:sz w:val="22"/>
          <w:szCs w:val="22"/>
          <w:highlight w:val="yellow"/>
        </w:rPr>
        <w:t>on</w:t>
      </w:r>
      <w:r w:rsidR="009370EA" w:rsidRPr="00BE4AA1">
        <w:rPr>
          <w:rFonts w:ascii="Calibri" w:hAnsi="Calibri" w:cs="Arial"/>
          <w:b w:val="0"/>
          <w:sz w:val="22"/>
          <w:szCs w:val="22"/>
          <w:highlight w:val="yellow"/>
        </w:rPr>
        <w:t xml:space="preserve"> Chapters 1 through 4</w:t>
      </w:r>
    </w:p>
    <w:p w:rsidR="00C6711D" w:rsidRPr="00D66112" w:rsidRDefault="00C6711D" w:rsidP="000074E8">
      <w:pPr>
        <w:tabs>
          <w:tab w:val="left" w:pos="1080"/>
          <w:tab w:val="left" w:pos="1620"/>
        </w:tabs>
        <w:jc w:val="both"/>
        <w:rPr>
          <w:rFonts w:ascii="Calibri" w:hAnsi="Calibri"/>
          <w:b/>
          <w:sz w:val="22"/>
        </w:rPr>
      </w:pPr>
    </w:p>
    <w:p w:rsidR="00C6711D" w:rsidRPr="00D66112" w:rsidRDefault="00C6711D" w:rsidP="000074E8">
      <w:pPr>
        <w:tabs>
          <w:tab w:val="left" w:pos="1080"/>
          <w:tab w:val="left" w:pos="1620"/>
        </w:tabs>
        <w:jc w:val="both"/>
        <w:rPr>
          <w:rFonts w:ascii="Calibri" w:hAnsi="Calibri" w:cs="Arial"/>
          <w:b/>
          <w:smallCaps/>
          <w:sz w:val="22"/>
          <w:szCs w:val="22"/>
        </w:rPr>
      </w:pPr>
      <w:r w:rsidRPr="00D66112">
        <w:rPr>
          <w:rFonts w:ascii="Calibri" w:hAnsi="Calibri" w:cs="Arial"/>
          <w:b/>
          <w:sz w:val="22"/>
          <w:szCs w:val="22"/>
        </w:rPr>
        <w:tab/>
      </w:r>
      <w:r w:rsidRPr="00D66112">
        <w:rPr>
          <w:rFonts w:ascii="Calibri" w:hAnsi="Calibri" w:cs="Arial"/>
          <w:b/>
          <w:sz w:val="22"/>
          <w:szCs w:val="22"/>
        </w:rPr>
        <w:tab/>
      </w:r>
      <w:r w:rsidRPr="00D66112">
        <w:rPr>
          <w:rFonts w:ascii="Calibri" w:hAnsi="Calibri" w:cs="Arial"/>
          <w:b/>
          <w:sz w:val="22"/>
          <w:szCs w:val="22"/>
        </w:rPr>
        <w:tab/>
      </w:r>
      <w:r w:rsidRPr="00BE4AA1">
        <w:rPr>
          <w:rFonts w:ascii="Calibri" w:hAnsi="Calibri" w:cs="Arial"/>
          <w:b/>
          <w:smallCaps/>
          <w:sz w:val="22"/>
          <w:szCs w:val="22"/>
          <w:highlight w:val="yellow"/>
        </w:rPr>
        <w:t>Chapter 5 Factoring</w:t>
      </w:r>
    </w:p>
    <w:p w:rsidR="00C6711D" w:rsidRPr="00D66112" w:rsidRDefault="00C6711D" w:rsidP="000074E8">
      <w:pPr>
        <w:tabs>
          <w:tab w:val="left" w:pos="1080"/>
          <w:tab w:val="left" w:pos="1620"/>
        </w:tabs>
        <w:ind w:right="-360"/>
        <w:jc w:val="both"/>
        <w:rPr>
          <w:rFonts w:ascii="Calibri" w:hAnsi="Calibri" w:cs="Arial"/>
          <w:sz w:val="22"/>
          <w:szCs w:val="22"/>
        </w:rPr>
      </w:pPr>
      <w:r w:rsidRPr="00D66112">
        <w:rPr>
          <w:rFonts w:ascii="Calibri" w:hAnsi="Calibri" w:cs="Arial"/>
          <w:sz w:val="22"/>
          <w:szCs w:val="22"/>
        </w:rPr>
        <w:t>21</w:t>
      </w:r>
      <w:r w:rsidRPr="00D66112">
        <w:rPr>
          <w:rFonts w:ascii="Calibri" w:hAnsi="Calibri" w:cs="Arial"/>
          <w:sz w:val="22"/>
          <w:szCs w:val="22"/>
        </w:rPr>
        <w:tab/>
      </w:r>
      <w:r w:rsidRPr="00D66112">
        <w:rPr>
          <w:rFonts w:ascii="Calibri" w:hAnsi="Calibri" w:cs="Arial"/>
          <w:sz w:val="22"/>
          <w:szCs w:val="22"/>
        </w:rPr>
        <w:tab/>
      </w:r>
      <w:r w:rsidRPr="00D66112">
        <w:rPr>
          <w:rFonts w:ascii="Calibri" w:hAnsi="Calibri" w:cs="Arial"/>
          <w:sz w:val="22"/>
          <w:szCs w:val="22"/>
        </w:rPr>
        <w:tab/>
      </w:r>
      <w:r w:rsidRPr="00BE4AA1">
        <w:rPr>
          <w:rFonts w:ascii="Calibri" w:hAnsi="Calibri" w:cs="Arial"/>
          <w:sz w:val="22"/>
          <w:szCs w:val="22"/>
          <w:highlight w:val="yellow"/>
        </w:rPr>
        <w:t>5.1</w:t>
      </w:r>
      <w:r w:rsidRPr="00BE4AA1">
        <w:rPr>
          <w:rFonts w:ascii="Calibri" w:hAnsi="Calibri" w:cs="Arial"/>
          <w:sz w:val="22"/>
          <w:szCs w:val="22"/>
          <w:highlight w:val="yellow"/>
        </w:rPr>
        <w:tab/>
        <w:t xml:space="preserve">Common Factors and Factoring by Grouping </w:t>
      </w:r>
    </w:p>
    <w:p w:rsidR="008A4031" w:rsidRPr="00D66112" w:rsidRDefault="00BE4AA1" w:rsidP="000074E8">
      <w:pPr>
        <w:tabs>
          <w:tab w:val="left" w:pos="1080"/>
          <w:tab w:val="left" w:pos="1620"/>
          <w:tab w:val="left" w:pos="1980"/>
        </w:tabs>
        <w:jc w:val="both"/>
        <w:rPr>
          <w:rFonts w:ascii="Calibri" w:hAnsi="Calibri" w:cs="Arial"/>
          <w:sz w:val="22"/>
          <w:szCs w:val="22"/>
        </w:rPr>
      </w:pPr>
      <w:r w:rsidRPr="00BE4AA1">
        <w:rPr>
          <w:rFonts w:ascii="Calibri" w:hAnsi="Calibri" w:cs="Arial"/>
          <w:sz w:val="22"/>
          <w:szCs w:val="22"/>
          <w:highlight w:val="yellow"/>
        </w:rPr>
        <w:t>…</w:t>
      </w:r>
    </w:p>
    <w:p w:rsidR="00636094" w:rsidRPr="00D66112" w:rsidRDefault="00636094" w:rsidP="000074E8">
      <w:pPr>
        <w:pStyle w:val="normal0"/>
        <w:spacing w:before="240"/>
        <w:jc w:val="both"/>
        <w:rPr>
          <w:rFonts w:ascii="Calibri" w:hAnsi="Calibri" w:cs="Arial"/>
          <w:sz w:val="22"/>
          <w:szCs w:val="22"/>
        </w:rPr>
      </w:pPr>
      <w:r w:rsidRPr="00D66112">
        <w:rPr>
          <w:rStyle w:val="normalchar1"/>
          <w:rFonts w:ascii="Calibri" w:hAnsi="Calibri" w:cs="Arial"/>
          <w:sz w:val="22"/>
          <w:szCs w:val="22"/>
        </w:rPr>
        <w:t>41</w:t>
      </w:r>
      <w:proofErr w:type="gramStart"/>
      <w:r w:rsidR="008A4031" w:rsidRPr="00D66112">
        <w:rPr>
          <w:rStyle w:val="normalchar1"/>
          <w:rFonts w:ascii="Calibri" w:hAnsi="Calibri" w:cs="Arial"/>
          <w:sz w:val="22"/>
          <w:szCs w:val="22"/>
        </w:rPr>
        <w:tab/>
      </w:r>
      <w:r w:rsidR="008A4031" w:rsidRPr="00D66112">
        <w:rPr>
          <w:rStyle w:val="normalchar1"/>
          <w:rFonts w:ascii="Calibri" w:hAnsi="Calibri" w:cs="Arial"/>
          <w:sz w:val="22"/>
          <w:szCs w:val="22"/>
        </w:rPr>
        <w:tab/>
      </w:r>
      <w:r w:rsidR="008A4031" w:rsidRPr="00D66112">
        <w:rPr>
          <w:rStyle w:val="normalchar1"/>
          <w:rFonts w:ascii="Calibri" w:hAnsi="Calibri" w:cs="Arial"/>
          <w:sz w:val="22"/>
          <w:szCs w:val="22"/>
        </w:rPr>
        <w:tab/>
      </w:r>
      <w:r w:rsidRPr="00BE4AA1">
        <w:rPr>
          <w:rStyle w:val="normalchar1"/>
          <w:rFonts w:ascii="Calibri" w:hAnsi="Calibri" w:cs="Arial"/>
          <w:sz w:val="22"/>
          <w:szCs w:val="22"/>
          <w:highlight w:val="yellow"/>
        </w:rPr>
        <w:t>Review</w:t>
      </w:r>
      <w:proofErr w:type="gramEnd"/>
      <w:r w:rsidRPr="00BE4AA1">
        <w:rPr>
          <w:rStyle w:val="normalchar1"/>
          <w:rFonts w:ascii="Calibri" w:hAnsi="Calibri" w:cs="Arial"/>
          <w:sz w:val="22"/>
          <w:szCs w:val="22"/>
          <w:highlight w:val="yellow"/>
        </w:rPr>
        <w:t xml:space="preserve"> for Final Exam</w:t>
      </w:r>
    </w:p>
    <w:p w:rsidR="008A4031" w:rsidRPr="00BE4AA1" w:rsidRDefault="00636094" w:rsidP="000074E8">
      <w:pPr>
        <w:pStyle w:val="normal0"/>
        <w:jc w:val="both"/>
        <w:rPr>
          <w:rStyle w:val="normalchar1"/>
          <w:rFonts w:ascii="Calibri" w:hAnsi="Calibri" w:cs="Arial"/>
          <w:sz w:val="22"/>
          <w:szCs w:val="22"/>
          <w:highlight w:val="yellow"/>
        </w:rPr>
      </w:pPr>
      <w:r w:rsidRPr="00D66112">
        <w:rPr>
          <w:rStyle w:val="normalchar1"/>
          <w:rFonts w:ascii="Calibri" w:hAnsi="Calibri" w:cs="Arial"/>
          <w:sz w:val="22"/>
          <w:szCs w:val="22"/>
        </w:rPr>
        <w:t>42</w:t>
      </w:r>
      <w:r w:rsidR="008A4031" w:rsidRPr="00D66112">
        <w:rPr>
          <w:rStyle w:val="normalchar1"/>
          <w:rFonts w:ascii="Calibri" w:hAnsi="Calibri" w:cs="Arial"/>
          <w:sz w:val="22"/>
          <w:szCs w:val="22"/>
        </w:rPr>
        <w:tab/>
      </w:r>
      <w:r w:rsidR="008A4031" w:rsidRPr="00D66112">
        <w:rPr>
          <w:rStyle w:val="normalchar1"/>
          <w:rFonts w:ascii="Calibri" w:hAnsi="Calibri" w:cs="Arial"/>
          <w:sz w:val="22"/>
          <w:szCs w:val="22"/>
        </w:rPr>
        <w:tab/>
      </w:r>
      <w:r w:rsidR="008A4031" w:rsidRPr="00D66112">
        <w:rPr>
          <w:rStyle w:val="normalchar1"/>
          <w:rFonts w:ascii="Calibri" w:hAnsi="Calibri" w:cs="Arial"/>
          <w:sz w:val="22"/>
          <w:szCs w:val="22"/>
        </w:rPr>
        <w:tab/>
      </w:r>
      <w:r w:rsidRPr="00BE4AA1">
        <w:rPr>
          <w:rStyle w:val="normalchar1"/>
          <w:rFonts w:ascii="Calibri" w:hAnsi="Calibri" w:cs="Arial"/>
          <w:sz w:val="22"/>
          <w:szCs w:val="22"/>
          <w:highlight w:val="yellow"/>
        </w:rPr>
        <w:t xml:space="preserve">Comprehensive </w:t>
      </w:r>
      <w:r w:rsidR="008A4031" w:rsidRPr="00BE4AA1">
        <w:rPr>
          <w:rStyle w:val="normalchar1"/>
          <w:rFonts w:ascii="Calibri" w:hAnsi="Calibri" w:cs="Arial"/>
          <w:b/>
          <w:sz w:val="22"/>
          <w:szCs w:val="22"/>
          <w:highlight w:val="yellow"/>
          <w:u w:val="single"/>
        </w:rPr>
        <w:t xml:space="preserve">Departmental </w:t>
      </w:r>
      <w:r w:rsidRPr="00BE4AA1">
        <w:rPr>
          <w:rStyle w:val="normalchar1"/>
          <w:rFonts w:ascii="Calibri" w:hAnsi="Calibri" w:cs="Arial"/>
          <w:b/>
          <w:bCs/>
          <w:sz w:val="22"/>
          <w:szCs w:val="22"/>
          <w:highlight w:val="yellow"/>
          <w:u w:val="single"/>
        </w:rPr>
        <w:t xml:space="preserve">Final Exam </w:t>
      </w:r>
      <w:r w:rsidRPr="00BE4AA1">
        <w:rPr>
          <w:rStyle w:val="normalchar1"/>
          <w:rFonts w:ascii="Calibri" w:hAnsi="Calibri" w:cs="Arial"/>
          <w:sz w:val="22"/>
          <w:szCs w:val="22"/>
          <w:highlight w:val="yellow"/>
        </w:rPr>
        <w:t xml:space="preserve">on all course material </w:t>
      </w:r>
    </w:p>
    <w:p w:rsidR="00636094" w:rsidRPr="00D66112" w:rsidRDefault="00636094" w:rsidP="000074E8">
      <w:pPr>
        <w:pStyle w:val="normal0"/>
        <w:ind w:left="2160" w:firstLine="720"/>
        <w:jc w:val="both"/>
        <w:rPr>
          <w:rFonts w:ascii="Calibri" w:hAnsi="Calibri" w:cs="Arial"/>
          <w:sz w:val="22"/>
          <w:szCs w:val="22"/>
        </w:rPr>
      </w:pPr>
      <w:proofErr w:type="gramStart"/>
      <w:r w:rsidRPr="00BE4AA1">
        <w:rPr>
          <w:rStyle w:val="normalchar1"/>
          <w:rFonts w:ascii="Calibri" w:hAnsi="Calibri" w:cs="Arial"/>
          <w:sz w:val="22"/>
          <w:szCs w:val="22"/>
          <w:highlight w:val="yellow"/>
        </w:rPr>
        <w:t>covered</w:t>
      </w:r>
      <w:proofErr w:type="gramEnd"/>
    </w:p>
    <w:p w:rsidR="00A07E39" w:rsidRPr="009D5194" w:rsidRDefault="00A07E39" w:rsidP="00A07E39">
      <w:pPr>
        <w:tabs>
          <w:tab w:val="left" w:pos="990"/>
          <w:tab w:val="left" w:pos="1440"/>
          <w:tab w:val="left" w:pos="2160"/>
        </w:tabs>
        <w:jc w:val="center"/>
        <w:rPr>
          <w:rFonts w:ascii="Calibri" w:hAnsi="Calibri"/>
          <w:sz w:val="22"/>
          <w:szCs w:val="22"/>
        </w:rPr>
      </w:pPr>
      <w:r>
        <w:rPr>
          <w:rFonts w:ascii="Arial" w:hAnsi="Arial" w:cs="Arial"/>
          <w:sz w:val="22"/>
          <w:szCs w:val="22"/>
        </w:rPr>
        <w:br w:type="page"/>
      </w:r>
      <w:r w:rsidRPr="00BE4AA1">
        <w:rPr>
          <w:rFonts w:ascii="Calibri" w:hAnsi="Calibri"/>
          <w:b/>
          <w:bCs/>
          <w:sz w:val="22"/>
          <w:szCs w:val="22"/>
          <w:highlight w:val="yellow"/>
          <w:u w:val="single"/>
        </w:rPr>
        <w:lastRenderedPageBreak/>
        <w:t>MTH 092</w:t>
      </w:r>
      <w:r w:rsidRPr="009D5194">
        <w:rPr>
          <w:rFonts w:ascii="Calibri" w:hAnsi="Calibri"/>
          <w:b/>
          <w:bCs/>
          <w:sz w:val="22"/>
          <w:szCs w:val="22"/>
          <w:u w:val="single"/>
        </w:rPr>
        <w:t xml:space="preserve"> – </w:t>
      </w:r>
      <w:r w:rsidRPr="00BE4AA1">
        <w:rPr>
          <w:rFonts w:ascii="Calibri" w:hAnsi="Calibri"/>
          <w:b/>
          <w:bCs/>
          <w:sz w:val="22"/>
          <w:szCs w:val="22"/>
          <w:highlight w:val="yellow"/>
          <w:u w:val="single"/>
        </w:rPr>
        <w:t>Suggested Homework Problems</w:t>
      </w:r>
    </w:p>
    <w:p w:rsidR="00A07E39" w:rsidRPr="009D5194" w:rsidRDefault="00A07E39" w:rsidP="00A07E39">
      <w:pPr>
        <w:jc w:val="center"/>
        <w:rPr>
          <w:rFonts w:ascii="Calibri" w:hAnsi="Calibri"/>
          <w:b/>
          <w:bCs/>
          <w:sz w:val="22"/>
          <w:szCs w:val="22"/>
        </w:rPr>
      </w:pPr>
    </w:p>
    <w:p w:rsidR="00A07E39" w:rsidRPr="00D66112" w:rsidRDefault="00A07E39" w:rsidP="000074E8">
      <w:pPr>
        <w:jc w:val="both"/>
        <w:rPr>
          <w:rStyle w:val="normalchar1"/>
          <w:rFonts w:ascii="Calibri" w:hAnsi="Calibri" w:cs="Arial"/>
          <w:sz w:val="22"/>
          <w:szCs w:val="22"/>
        </w:rPr>
      </w:pPr>
      <w:r w:rsidRPr="00815587">
        <w:rPr>
          <w:rFonts w:ascii="Calibri" w:hAnsi="Calibri"/>
          <w:smallCaps/>
          <w:sz w:val="22"/>
          <w:szCs w:val="22"/>
        </w:rPr>
        <w:t>Text</w:t>
      </w:r>
      <w:r w:rsidRPr="009D5194">
        <w:rPr>
          <w:rFonts w:ascii="Calibri" w:hAnsi="Calibri"/>
          <w:sz w:val="22"/>
          <w:szCs w:val="22"/>
        </w:rPr>
        <w:t>:</w:t>
      </w:r>
      <w:r>
        <w:rPr>
          <w:rFonts w:ascii="Calibri" w:hAnsi="Calibri"/>
          <w:sz w:val="22"/>
          <w:szCs w:val="22"/>
        </w:rPr>
        <w:tab/>
      </w:r>
      <w:r w:rsidRPr="00BE4AA1">
        <w:rPr>
          <w:rFonts w:ascii="Calibri" w:hAnsi="Calibri" w:cs="Arial"/>
          <w:b/>
          <w:sz w:val="22"/>
          <w:szCs w:val="22"/>
          <w:highlight w:val="yellow"/>
        </w:rPr>
        <w:t>Introductory Algebra</w:t>
      </w:r>
      <w:r w:rsidRPr="00BE4AA1">
        <w:rPr>
          <w:rFonts w:ascii="Calibri" w:hAnsi="Calibri" w:cs="Arial"/>
          <w:sz w:val="22"/>
          <w:szCs w:val="22"/>
          <w:highlight w:val="yellow"/>
        </w:rPr>
        <w:t>, 7</w:t>
      </w:r>
      <w:r w:rsidRPr="00BE4AA1">
        <w:rPr>
          <w:rFonts w:ascii="Calibri" w:hAnsi="Calibri" w:cs="Arial"/>
          <w:sz w:val="22"/>
          <w:szCs w:val="22"/>
          <w:highlight w:val="yellow"/>
          <w:vertAlign w:val="superscript"/>
        </w:rPr>
        <w:t>th</w:t>
      </w:r>
      <w:r w:rsidRPr="00BE4AA1">
        <w:rPr>
          <w:rFonts w:ascii="Calibri" w:hAnsi="Calibri" w:cs="Arial"/>
          <w:sz w:val="22"/>
          <w:szCs w:val="22"/>
          <w:highlight w:val="yellow"/>
        </w:rPr>
        <w:t xml:space="preserve"> edition, by </w:t>
      </w:r>
      <w:proofErr w:type="spellStart"/>
      <w:r w:rsidRPr="00BE4AA1">
        <w:rPr>
          <w:rFonts w:ascii="Calibri" w:hAnsi="Calibri" w:cs="Arial"/>
          <w:sz w:val="22"/>
          <w:szCs w:val="22"/>
          <w:highlight w:val="yellow"/>
        </w:rPr>
        <w:t>Aufmann</w:t>
      </w:r>
      <w:proofErr w:type="spellEnd"/>
      <w:r w:rsidRPr="00BE4AA1">
        <w:rPr>
          <w:rFonts w:ascii="Calibri" w:hAnsi="Calibri" w:cs="Arial"/>
          <w:sz w:val="22"/>
          <w:szCs w:val="22"/>
          <w:highlight w:val="yellow"/>
        </w:rPr>
        <w:t>, Barker &amp; Lockwood; published by Houghton Mifflin, Boston, MA, 2006; ISBN #: 0-618-50307-2</w:t>
      </w:r>
    </w:p>
    <w:p w:rsidR="00A07E39" w:rsidRDefault="00A07E39" w:rsidP="00A07E39">
      <w:pPr>
        <w:ind w:left="630" w:hanging="630"/>
        <w:rPr>
          <w:rFonts w:ascii="Calibri" w:hAnsi="Calibri"/>
          <w:iCs/>
          <w:sz w:val="22"/>
          <w:szCs w:val="22"/>
        </w:rPr>
      </w:pPr>
    </w:p>
    <w:p w:rsidR="00A07E39" w:rsidRPr="009D5194" w:rsidRDefault="00A07E39" w:rsidP="00A07E39">
      <w:pPr>
        <w:ind w:left="630" w:hanging="630"/>
        <w:rPr>
          <w:rFonts w:ascii="Calibri" w:hAnsi="Calibri"/>
          <w:sz w:val="22"/>
          <w:szCs w:val="22"/>
        </w:rPr>
      </w:pPr>
    </w:p>
    <w:p w:rsidR="00A07E39" w:rsidRPr="009D5194" w:rsidRDefault="00A07E39" w:rsidP="00A07E39">
      <w:pPr>
        <w:rPr>
          <w:rFonts w:ascii="Calibri" w:hAnsi="Calibri"/>
          <w:sz w:val="22"/>
          <w:szCs w:val="22"/>
          <w:u w:val="single"/>
        </w:rPr>
      </w:pPr>
      <w:r w:rsidRPr="00BE4AA1">
        <w:rPr>
          <w:rFonts w:ascii="Calibri" w:hAnsi="Calibri"/>
          <w:sz w:val="22"/>
          <w:szCs w:val="22"/>
          <w:highlight w:val="yellow"/>
          <w:u w:val="single"/>
        </w:rPr>
        <w:t>Section</w:t>
      </w:r>
      <w:r w:rsidRPr="009D5194">
        <w:rPr>
          <w:rFonts w:ascii="Calibri" w:hAnsi="Calibri"/>
          <w:sz w:val="22"/>
          <w:szCs w:val="22"/>
          <w:u w:val="single"/>
        </w:rPr>
        <w:tab/>
      </w:r>
      <w:r w:rsidRPr="009D5194">
        <w:rPr>
          <w:rFonts w:ascii="Calibri" w:hAnsi="Calibri"/>
          <w:sz w:val="22"/>
          <w:szCs w:val="22"/>
          <w:u w:val="single"/>
        </w:rPr>
        <w:tab/>
      </w:r>
      <w:r w:rsidRPr="00BE4AA1">
        <w:rPr>
          <w:rFonts w:ascii="Calibri" w:hAnsi="Calibri"/>
          <w:sz w:val="22"/>
          <w:szCs w:val="22"/>
          <w:highlight w:val="yellow"/>
          <w:u w:val="single"/>
        </w:rPr>
        <w:t>Homework page and numbers</w:t>
      </w:r>
      <w:r>
        <w:rPr>
          <w:rFonts w:ascii="Calibri" w:hAnsi="Calibri"/>
          <w:sz w:val="22"/>
          <w:szCs w:val="22"/>
          <w:u w:val="single"/>
        </w:rPr>
        <w:t>________________________________________</w:t>
      </w:r>
    </w:p>
    <w:p w:rsidR="00A07E39" w:rsidRPr="00BE4AA1" w:rsidRDefault="00A07E39" w:rsidP="000074E8">
      <w:pPr>
        <w:pStyle w:val="TxBrp8"/>
        <w:tabs>
          <w:tab w:val="clear" w:pos="742"/>
          <w:tab w:val="left" w:pos="450"/>
          <w:tab w:val="left" w:pos="1440"/>
          <w:tab w:val="left" w:pos="2520"/>
          <w:tab w:val="left" w:pos="6480"/>
        </w:tabs>
        <w:spacing w:line="240" w:lineRule="auto"/>
        <w:ind w:left="6480" w:hanging="6480"/>
        <w:jc w:val="both"/>
        <w:rPr>
          <w:rFonts w:ascii="Calibri" w:hAnsi="Calibri"/>
          <w:sz w:val="22"/>
          <w:szCs w:val="22"/>
          <w:highlight w:val="yellow"/>
        </w:rPr>
      </w:pPr>
      <w:r w:rsidRPr="00BE4AA1">
        <w:rPr>
          <w:rFonts w:ascii="Calibri" w:hAnsi="Calibri"/>
          <w:sz w:val="22"/>
          <w:szCs w:val="22"/>
          <w:highlight w:val="yellow"/>
        </w:rPr>
        <w:t>1.2</w:t>
      </w:r>
      <w:r w:rsidRPr="00BE4AA1">
        <w:rPr>
          <w:rFonts w:ascii="Calibri" w:hAnsi="Calibri"/>
          <w:sz w:val="22"/>
          <w:szCs w:val="22"/>
          <w:highlight w:val="yellow"/>
        </w:rPr>
        <w:tab/>
      </w:r>
      <w:r w:rsidRPr="00BE4AA1">
        <w:rPr>
          <w:rFonts w:ascii="Calibri" w:hAnsi="Calibri"/>
          <w:sz w:val="22"/>
          <w:szCs w:val="22"/>
          <w:highlight w:val="yellow"/>
        </w:rPr>
        <w:tab/>
        <w:t>p. 13 # 3,7,11,15,19,21,23,25,27,29,31,42,43,51,55,59,63,67,69,73,75</w:t>
      </w:r>
    </w:p>
    <w:p w:rsidR="00A07E39" w:rsidRPr="00A07E39" w:rsidRDefault="00A07E39" w:rsidP="000074E8">
      <w:pPr>
        <w:pStyle w:val="TxBrp8"/>
        <w:tabs>
          <w:tab w:val="clear" w:pos="742"/>
          <w:tab w:val="left" w:pos="450"/>
          <w:tab w:val="left" w:pos="1440"/>
          <w:tab w:val="left" w:pos="6480"/>
        </w:tabs>
        <w:spacing w:line="240" w:lineRule="auto"/>
        <w:ind w:left="6480" w:hanging="6480"/>
        <w:jc w:val="both"/>
        <w:rPr>
          <w:rFonts w:ascii="Calibri" w:hAnsi="Calibri"/>
          <w:sz w:val="22"/>
          <w:szCs w:val="22"/>
        </w:rPr>
      </w:pPr>
      <w:r w:rsidRPr="00BE4AA1">
        <w:rPr>
          <w:rFonts w:ascii="Calibri" w:hAnsi="Calibri"/>
          <w:sz w:val="22"/>
          <w:szCs w:val="22"/>
          <w:highlight w:val="yellow"/>
        </w:rPr>
        <w:t>1.3</w:t>
      </w:r>
      <w:r w:rsidRPr="00BE4AA1">
        <w:rPr>
          <w:rFonts w:ascii="Calibri" w:hAnsi="Calibri"/>
          <w:sz w:val="22"/>
          <w:szCs w:val="22"/>
          <w:highlight w:val="yellow"/>
        </w:rPr>
        <w:tab/>
      </w:r>
      <w:r w:rsidRPr="00BE4AA1">
        <w:rPr>
          <w:rFonts w:ascii="Calibri" w:hAnsi="Calibri"/>
          <w:sz w:val="22"/>
          <w:szCs w:val="22"/>
          <w:highlight w:val="yellow"/>
        </w:rPr>
        <w:tab/>
        <w:t>p.</w:t>
      </w:r>
      <w:r w:rsidR="00886D3F" w:rsidRPr="00BE4AA1">
        <w:rPr>
          <w:rFonts w:ascii="Calibri" w:hAnsi="Calibri"/>
          <w:sz w:val="22"/>
          <w:szCs w:val="22"/>
          <w:highlight w:val="yellow"/>
        </w:rPr>
        <w:t xml:space="preserve"> </w:t>
      </w:r>
      <w:r w:rsidRPr="00BE4AA1">
        <w:rPr>
          <w:rFonts w:ascii="Calibri" w:hAnsi="Calibri"/>
          <w:sz w:val="22"/>
          <w:szCs w:val="22"/>
          <w:highlight w:val="yellow"/>
        </w:rPr>
        <w:t>22 # 3,7,11,13,15,17,19,20,21,29,31,33,39,41,43,45,47,51,57,62,63,67</w:t>
      </w:r>
    </w:p>
    <w:p w:rsidR="00A07E39" w:rsidRPr="00A07E39" w:rsidRDefault="00A07E39" w:rsidP="000074E8">
      <w:pPr>
        <w:pStyle w:val="TxBrc7"/>
        <w:tabs>
          <w:tab w:val="left" w:pos="204"/>
          <w:tab w:val="left" w:pos="450"/>
          <w:tab w:val="left" w:pos="1098"/>
          <w:tab w:val="left" w:pos="1440"/>
        </w:tabs>
        <w:spacing w:line="240" w:lineRule="auto"/>
        <w:jc w:val="both"/>
        <w:rPr>
          <w:rFonts w:ascii="Calibri" w:hAnsi="Calibri"/>
          <w:b/>
          <w:sz w:val="22"/>
          <w:szCs w:val="22"/>
        </w:rPr>
      </w:pPr>
      <w:r w:rsidRPr="00A07E39">
        <w:rPr>
          <w:rFonts w:ascii="Calibri" w:hAnsi="Calibri"/>
          <w:sz w:val="22"/>
          <w:szCs w:val="22"/>
        </w:rPr>
        <w:t xml:space="preserve">         </w:t>
      </w:r>
    </w:p>
    <w:p w:rsidR="00A07E39" w:rsidRPr="00A07E39" w:rsidRDefault="00A07E39" w:rsidP="00A07E39">
      <w:pPr>
        <w:tabs>
          <w:tab w:val="left" w:pos="1440"/>
          <w:tab w:val="left" w:pos="2340"/>
        </w:tabs>
        <w:rPr>
          <w:rFonts w:ascii="Calibri" w:hAnsi="Calibri"/>
          <w:sz w:val="22"/>
          <w:szCs w:val="22"/>
        </w:rPr>
      </w:pPr>
    </w:p>
    <w:p w:rsidR="00E72F0B" w:rsidRPr="00A07E39" w:rsidRDefault="00E72F0B" w:rsidP="00A07E39">
      <w:pPr>
        <w:tabs>
          <w:tab w:val="left" w:pos="1440"/>
        </w:tabs>
        <w:rPr>
          <w:rFonts w:ascii="Calibri" w:hAnsi="Calibri" w:cs="Arial"/>
          <w:sz w:val="22"/>
          <w:szCs w:val="22"/>
        </w:rPr>
      </w:pPr>
    </w:p>
    <w:sectPr w:rsidR="00E72F0B" w:rsidRPr="00A07E39" w:rsidSect="004F1E5C">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DC" w:rsidRDefault="00A64CDC" w:rsidP="00B962D9">
      <w:r>
        <w:separator/>
      </w:r>
    </w:p>
  </w:endnote>
  <w:endnote w:type="continuationSeparator" w:id="0">
    <w:p w:rsidR="00A64CDC" w:rsidRDefault="00A64CDC"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4F1E5C" w:rsidRPr="004F1E5C">
              <w:rPr>
                <w:rFonts w:ascii="Calibri" w:hAnsi="Calibri"/>
                <w:noProof/>
                <w:color w:val="003399"/>
              </w:rPr>
              <w:t>5</w:t>
            </w:r>
          </w:fldSimple>
        </w:p>
      </w:tc>
      <w:tc>
        <w:tcPr>
          <w:tcW w:w="7938" w:type="dxa"/>
        </w:tcPr>
        <w:p w:rsidR="000D0A3B" w:rsidRPr="00B962D9" w:rsidRDefault="000D0A3B" w:rsidP="00B962D9">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Pr="00BE4AA1">
            <w:rPr>
              <w:rFonts w:ascii="Calibri" w:hAnsi="Calibri"/>
              <w:i/>
              <w:sz w:val="20"/>
              <w:szCs w:val="20"/>
              <w:highlight w:val="yellow"/>
            </w:rPr>
            <w:t xml:space="preserve">E </w:t>
          </w:r>
          <w:proofErr w:type="spellStart"/>
          <w:r w:rsidRPr="00BE4AA1">
            <w:rPr>
              <w:rFonts w:ascii="Calibri" w:hAnsi="Calibri"/>
              <w:i/>
              <w:sz w:val="20"/>
              <w:szCs w:val="20"/>
              <w:highlight w:val="yellow"/>
            </w:rPr>
            <w:t>Aboelnaga</w:t>
          </w:r>
          <w:proofErr w:type="spellEnd"/>
          <w:r w:rsidRPr="00BE4AA1">
            <w:rPr>
              <w:rFonts w:ascii="Calibri" w:hAnsi="Calibri"/>
              <w:i/>
              <w:sz w:val="20"/>
              <w:szCs w:val="20"/>
              <w:highlight w:val="yellow"/>
            </w:rPr>
            <w:t xml:space="preserve"> &amp; B </w:t>
          </w:r>
          <w:proofErr w:type="spellStart"/>
          <w:r w:rsidRPr="00BE4AA1">
            <w:rPr>
              <w:rFonts w:ascii="Calibri" w:hAnsi="Calibri"/>
              <w:i/>
              <w:sz w:val="20"/>
              <w:szCs w:val="20"/>
              <w:highlight w:val="yellow"/>
            </w:rPr>
            <w:t>Satterwhite</w:t>
          </w:r>
          <w:proofErr w:type="spellEnd"/>
          <w:r w:rsidRPr="00BE4AA1">
            <w:rPr>
              <w:rFonts w:ascii="Calibri" w:hAnsi="Calibri"/>
              <w:i/>
              <w:sz w:val="20"/>
              <w:szCs w:val="20"/>
              <w:highlight w:val="yellow"/>
            </w:rPr>
            <w:t>, Spring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F1E5C" w:rsidRPr="00B962D9" w:rsidTr="00B83AAA">
      <w:tc>
        <w:tcPr>
          <w:tcW w:w="918" w:type="dxa"/>
        </w:tcPr>
        <w:p w:rsidR="004F1E5C" w:rsidRPr="000B455F" w:rsidRDefault="004F1E5C" w:rsidP="00B83AAA">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fldChar w:fldCharType="begin"/>
          </w:r>
          <w:r>
            <w:instrText xml:space="preserve"> PAGE   \* MERGEFORMAT </w:instrText>
          </w:r>
          <w:r>
            <w:fldChar w:fldCharType="separate"/>
          </w:r>
          <w:r w:rsidRPr="004F1E5C">
            <w:rPr>
              <w:rFonts w:ascii="Calibri" w:hAnsi="Calibri"/>
              <w:noProof/>
              <w:color w:val="003399"/>
            </w:rPr>
            <w:t>1</w:t>
          </w:r>
          <w:r>
            <w:fldChar w:fldCharType="end"/>
          </w:r>
        </w:p>
      </w:tc>
      <w:tc>
        <w:tcPr>
          <w:tcW w:w="7938" w:type="dxa"/>
        </w:tcPr>
        <w:p w:rsidR="004F1E5C" w:rsidRPr="00B962D9" w:rsidRDefault="004F1E5C" w:rsidP="00B83AAA">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Pr="00BE4AA1">
            <w:rPr>
              <w:rFonts w:ascii="Calibri" w:hAnsi="Calibri"/>
              <w:i/>
              <w:sz w:val="20"/>
              <w:szCs w:val="20"/>
              <w:highlight w:val="yellow"/>
            </w:rPr>
            <w:t xml:space="preserve">E </w:t>
          </w:r>
          <w:proofErr w:type="spellStart"/>
          <w:r w:rsidRPr="00BE4AA1">
            <w:rPr>
              <w:rFonts w:ascii="Calibri" w:hAnsi="Calibri"/>
              <w:i/>
              <w:sz w:val="20"/>
              <w:szCs w:val="20"/>
              <w:highlight w:val="yellow"/>
            </w:rPr>
            <w:t>Aboelnaga</w:t>
          </w:r>
          <w:proofErr w:type="spellEnd"/>
          <w:r w:rsidRPr="00BE4AA1">
            <w:rPr>
              <w:rFonts w:ascii="Calibri" w:hAnsi="Calibri"/>
              <w:i/>
              <w:sz w:val="20"/>
              <w:szCs w:val="20"/>
              <w:highlight w:val="yellow"/>
            </w:rPr>
            <w:t xml:space="preserve"> &amp; B </w:t>
          </w:r>
          <w:proofErr w:type="spellStart"/>
          <w:r w:rsidRPr="00BE4AA1">
            <w:rPr>
              <w:rFonts w:ascii="Calibri" w:hAnsi="Calibri"/>
              <w:i/>
              <w:sz w:val="20"/>
              <w:szCs w:val="20"/>
              <w:highlight w:val="yellow"/>
            </w:rPr>
            <w:t>Satterwhite</w:t>
          </w:r>
          <w:proofErr w:type="spellEnd"/>
          <w:r w:rsidRPr="00BE4AA1">
            <w:rPr>
              <w:rFonts w:ascii="Calibri" w:hAnsi="Calibri"/>
              <w:i/>
              <w:sz w:val="20"/>
              <w:szCs w:val="20"/>
              <w:highlight w:val="yellow"/>
            </w:rPr>
            <w:t>, Spring 2010</w:t>
          </w:r>
        </w:p>
      </w:tc>
    </w:tr>
  </w:tbl>
  <w:p w:rsidR="004F1E5C" w:rsidRDefault="004F1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DC" w:rsidRDefault="00A64CDC" w:rsidP="00B962D9">
      <w:r>
        <w:separator/>
      </w:r>
    </w:p>
  </w:footnote>
  <w:footnote w:type="continuationSeparator" w:id="0">
    <w:p w:rsidR="00A64CDC" w:rsidRDefault="00A64CDC" w:rsidP="00B96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29" w:rsidRPr="00FF3029" w:rsidRDefault="00FF3029" w:rsidP="00FF3029">
    <w:pPr>
      <w:pStyle w:val="Header"/>
      <w:jc w:val="center"/>
      <w:rPr>
        <w:rFonts w:asciiTheme="majorHAnsi" w:hAnsiTheme="majorHAnsi"/>
        <w:b/>
        <w:sz w:val="32"/>
        <w:szCs w:val="32"/>
      </w:rPr>
    </w:pPr>
    <w:r>
      <w:rPr>
        <w:rFonts w:asciiTheme="majorHAnsi" w:hAnsiTheme="majorHAnsi"/>
        <w:b/>
        <w:sz w:val="32"/>
        <w:szCs w:val="32"/>
      </w:rPr>
      <w:t>NON-GEN ED COURSE OUTLINE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B455F"/>
    <w:rsid w:val="000D0A3B"/>
    <w:rsid w:val="00100E94"/>
    <w:rsid w:val="001C2799"/>
    <w:rsid w:val="00242429"/>
    <w:rsid w:val="002A1433"/>
    <w:rsid w:val="00457A08"/>
    <w:rsid w:val="004F1E5C"/>
    <w:rsid w:val="00530EDC"/>
    <w:rsid w:val="00543972"/>
    <w:rsid w:val="0055464F"/>
    <w:rsid w:val="005B1FE6"/>
    <w:rsid w:val="00636094"/>
    <w:rsid w:val="006B1C4F"/>
    <w:rsid w:val="006D1489"/>
    <w:rsid w:val="007158E3"/>
    <w:rsid w:val="0072046E"/>
    <w:rsid w:val="007B33EB"/>
    <w:rsid w:val="00886D3F"/>
    <w:rsid w:val="008A4031"/>
    <w:rsid w:val="009370EA"/>
    <w:rsid w:val="00A07E39"/>
    <w:rsid w:val="00A64CDC"/>
    <w:rsid w:val="00A67D98"/>
    <w:rsid w:val="00AB2BAC"/>
    <w:rsid w:val="00AB4CBF"/>
    <w:rsid w:val="00B275D4"/>
    <w:rsid w:val="00B457ED"/>
    <w:rsid w:val="00B95C4C"/>
    <w:rsid w:val="00B962D9"/>
    <w:rsid w:val="00BE4AA1"/>
    <w:rsid w:val="00C376B6"/>
    <w:rsid w:val="00C6711D"/>
    <w:rsid w:val="00CA5885"/>
    <w:rsid w:val="00CB20DA"/>
    <w:rsid w:val="00D66112"/>
    <w:rsid w:val="00D75AB3"/>
    <w:rsid w:val="00E52E9B"/>
    <w:rsid w:val="00E72F0B"/>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5</cp:revision>
  <cp:lastPrinted>2010-02-11T19:30:00Z</cp:lastPrinted>
  <dcterms:created xsi:type="dcterms:W3CDTF">2010-09-01T22:55:00Z</dcterms:created>
  <dcterms:modified xsi:type="dcterms:W3CDTF">2011-03-14T17:58:00Z</dcterms:modified>
</cp:coreProperties>
</file>