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AF2B21">
      <w:pPr>
        <w:ind w:left="-142"/>
        <w:jc w:val="both"/>
        <w:rPr>
          <w:rFonts w:asciiTheme="minorHAnsi" w:hAnsiTheme="minorHAnsi"/>
        </w:rPr>
      </w:pPr>
      <w:r>
        <w:rPr>
          <w:rFonts w:asciiTheme="minorHAnsi" w:hAnsiTheme="minorHAnsi"/>
        </w:rPr>
        <w:t xml:space="preserve">SLOAT member’s name(s): </w:t>
      </w:r>
      <w:r w:rsidR="00AF2B21">
        <w:rPr>
          <w:rFonts w:asciiTheme="minorHAnsi" w:hAnsiTheme="minorHAnsi"/>
          <w:u w:val="single"/>
        </w:rPr>
        <w:t>Daphne Benyard</w:t>
      </w:r>
      <w:r>
        <w:rPr>
          <w:rFonts w:asciiTheme="minorHAnsi" w:hAnsiTheme="minorHAnsi"/>
        </w:rPr>
        <w:tab/>
      </w:r>
    </w:p>
    <w:p w:rsidR="009867A8" w:rsidRPr="0044780C" w:rsidRDefault="009867A8" w:rsidP="006F45D4">
      <w:pPr>
        <w:ind w:left="-567"/>
        <w:jc w:val="both"/>
        <w:rPr>
          <w:rFonts w:asciiTheme="minorHAnsi" w:hAnsiTheme="minorHAnsi"/>
          <w:sz w:val="16"/>
          <w:szCs w:val="16"/>
        </w:rPr>
      </w:pPr>
    </w:p>
    <w:p w:rsidR="009867A8" w:rsidRDefault="009867A8" w:rsidP="004E6021">
      <w:pPr>
        <w:ind w:left="-142"/>
        <w:jc w:val="both"/>
        <w:rPr>
          <w:rFonts w:asciiTheme="minorHAnsi" w:hAnsiTheme="minorHAnsi"/>
        </w:rPr>
      </w:pPr>
      <w:r>
        <w:rPr>
          <w:rFonts w:asciiTheme="minorHAnsi" w:hAnsiTheme="minorHAnsi"/>
        </w:rPr>
        <w:t xml:space="preserve">Division/Department: </w:t>
      </w:r>
      <w:r w:rsidR="004E6021" w:rsidRPr="004E6021">
        <w:rPr>
          <w:rFonts w:asciiTheme="minorHAnsi" w:hAnsiTheme="minorHAnsi"/>
          <w:u w:val="single"/>
        </w:rPr>
        <w:t>Social Sciences</w:t>
      </w:r>
    </w:p>
    <w:p w:rsidR="0044780C" w:rsidRPr="0044780C" w:rsidRDefault="0044780C" w:rsidP="0044780C">
      <w:pPr>
        <w:ind w:left="-567"/>
        <w:jc w:val="both"/>
        <w:rPr>
          <w:rFonts w:asciiTheme="minorHAnsi" w:hAnsiTheme="minorHAnsi"/>
          <w:sz w:val="16"/>
          <w:szCs w:val="16"/>
        </w:rPr>
      </w:pPr>
    </w:p>
    <w:p w:rsidR="009867A8" w:rsidRDefault="009867A8" w:rsidP="00AF2B21">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4E6021" w:rsidRPr="004E6021">
        <w:rPr>
          <w:rFonts w:asciiTheme="minorHAnsi" w:hAnsiTheme="minorHAnsi"/>
          <w:u w:val="single"/>
        </w:rPr>
        <w:t>P</w:t>
      </w:r>
      <w:r w:rsidR="00AF2B21">
        <w:rPr>
          <w:rFonts w:asciiTheme="minorHAnsi" w:hAnsiTheme="minorHAnsi"/>
          <w:u w:val="single"/>
        </w:rPr>
        <w:t>SY</w:t>
      </w:r>
      <w:r w:rsidR="004E6021" w:rsidRPr="004E6021">
        <w:rPr>
          <w:rFonts w:asciiTheme="minorHAnsi" w:hAnsiTheme="minorHAnsi"/>
          <w:u w:val="single"/>
        </w:rPr>
        <w:t xml:space="preserve"> 10</w:t>
      </w:r>
      <w:r w:rsidR="00AF2B21">
        <w:rPr>
          <w:rFonts w:asciiTheme="minorHAnsi" w:hAnsiTheme="minorHAnsi"/>
          <w:u w:val="single"/>
        </w:rPr>
        <w:t>1</w:t>
      </w:r>
    </w:p>
    <w:p w:rsidR="009867A8" w:rsidRPr="0044780C" w:rsidRDefault="009867A8" w:rsidP="006F45D4">
      <w:pPr>
        <w:ind w:left="-567"/>
        <w:jc w:val="both"/>
        <w:rPr>
          <w:rFonts w:asciiTheme="minorHAnsi" w:hAnsiTheme="minorHAnsi"/>
          <w:sz w:val="16"/>
          <w:szCs w:val="16"/>
        </w:rPr>
      </w:pPr>
    </w:p>
    <w:p w:rsidR="009867A8" w:rsidRDefault="00E06247" w:rsidP="006F45D4">
      <w:pPr>
        <w:ind w:left="-567"/>
        <w:jc w:val="both"/>
        <w:rPr>
          <w:rFonts w:asciiTheme="minorHAnsi" w:hAnsiTheme="minorHAnsi"/>
        </w:rPr>
      </w:pPr>
      <w:r>
        <w:rPr>
          <w:rFonts w:asciiTheme="minorHAnsi" w:hAnsiTheme="minorHAnsi"/>
        </w:rPr>
        <w:t>~~~~~~~~~~~~~~~~~~~~~~~~~~~~~~~~~~~~~~~~~~~~~~~~~~~~~~~~~~~~~~~~~~~~~~~~~</w:t>
      </w:r>
    </w:p>
    <w:p w:rsidR="009867A8" w:rsidRPr="0044780C" w:rsidRDefault="009867A8" w:rsidP="006F45D4">
      <w:pPr>
        <w:ind w:left="-567"/>
        <w:jc w:val="both"/>
        <w:rPr>
          <w:rFonts w:asciiTheme="minorHAnsi" w:hAnsiTheme="minorHAnsi"/>
          <w:sz w:val="16"/>
          <w:szCs w:val="16"/>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4E6021" w:rsidRDefault="0077081C" w:rsidP="00AF2B21">
      <w:pPr>
        <w:pStyle w:val="ListParagraph"/>
        <w:numPr>
          <w:ilvl w:val="0"/>
          <w:numId w:val="3"/>
        </w:numPr>
        <w:spacing w:line="360" w:lineRule="auto"/>
        <w:ind w:left="0" w:hanging="284"/>
        <w:jc w:val="both"/>
        <w:rPr>
          <w:rFonts w:asciiTheme="minorHAnsi" w:hAnsiTheme="minorHAnsi"/>
          <w:u w:val="single"/>
        </w:rPr>
      </w:pPr>
      <w:r>
        <w:rPr>
          <w:rFonts w:asciiTheme="minorHAnsi" w:hAnsiTheme="minorHAnsi"/>
        </w:rPr>
        <w:t xml:space="preserve">SLO #1 </w:t>
      </w:r>
      <w:r w:rsidR="00AF2B21">
        <w:rPr>
          <w:rFonts w:asciiTheme="minorHAnsi" w:hAnsiTheme="minorHAnsi"/>
          <w:u w:val="single"/>
        </w:rPr>
        <w:t>CG 1</w:t>
      </w:r>
      <w:r w:rsidR="00AF2B21" w:rsidRPr="00AF2B21">
        <w:rPr>
          <w:rFonts w:asciiTheme="minorHAnsi" w:hAnsiTheme="minorHAnsi"/>
          <w:u w:val="single"/>
        </w:rPr>
        <w:t xml:space="preserve">: </w:t>
      </w:r>
      <w:r w:rsidR="00AF2B21" w:rsidRPr="00AF2B21">
        <w:rPr>
          <w:rFonts w:ascii="Calibri" w:hAnsi="Calibri"/>
          <w:u w:val="single"/>
        </w:rPr>
        <w:t>Apply critical thinking guidelines to assess claims and make objective judgments on the basis of well-supported reasons and evidence rather than emotion and anecdote</w:t>
      </w:r>
      <w:r w:rsidR="004E6021" w:rsidRPr="004E6021">
        <w:rPr>
          <w:rFonts w:asciiTheme="minorHAnsi" w:hAnsiTheme="minorHAnsi"/>
          <w:u w:val="single"/>
        </w:rPr>
        <w:t>.</w:t>
      </w:r>
    </w:p>
    <w:p w:rsidR="00E06247" w:rsidRDefault="00E06247" w:rsidP="006F45D4">
      <w:pPr>
        <w:ind w:left="-567"/>
        <w:jc w:val="both"/>
        <w:rPr>
          <w:rFonts w:asciiTheme="minorHAnsi" w:hAnsiTheme="minorHAnsi"/>
        </w:rPr>
      </w:pPr>
    </w:p>
    <w:p w:rsidR="0077081C" w:rsidRPr="0077081C" w:rsidRDefault="0077081C" w:rsidP="00AF2B21">
      <w:pPr>
        <w:pStyle w:val="ListParagraph"/>
        <w:numPr>
          <w:ilvl w:val="0"/>
          <w:numId w:val="3"/>
        </w:numPr>
        <w:spacing w:line="360" w:lineRule="auto"/>
        <w:ind w:left="0" w:hanging="284"/>
        <w:jc w:val="both"/>
        <w:rPr>
          <w:rFonts w:asciiTheme="minorHAnsi" w:hAnsiTheme="minorHAnsi"/>
        </w:rPr>
      </w:pPr>
      <w:r>
        <w:rPr>
          <w:rFonts w:asciiTheme="minorHAnsi" w:hAnsiTheme="minorHAnsi"/>
        </w:rPr>
        <w:t xml:space="preserve">SLO #2 </w:t>
      </w:r>
      <w:r w:rsidR="00AF2B21">
        <w:rPr>
          <w:rFonts w:asciiTheme="minorHAnsi" w:hAnsiTheme="minorHAnsi"/>
          <w:u w:val="single"/>
        </w:rPr>
        <w:t>CG 4</w:t>
      </w:r>
      <w:r w:rsidR="00AF2B21" w:rsidRPr="00AF2B21">
        <w:rPr>
          <w:rFonts w:asciiTheme="minorHAnsi" w:hAnsiTheme="minorHAnsi"/>
          <w:u w:val="single"/>
        </w:rPr>
        <w:t xml:space="preserve">: </w:t>
      </w:r>
      <w:r w:rsidR="00AF2B21" w:rsidRPr="00AF2B21">
        <w:rPr>
          <w:rFonts w:ascii="Calibri" w:hAnsi="Calibri"/>
          <w:u w:val="single"/>
        </w:rPr>
        <w:t>Identity the major and minor psychological perspectives that predominate psychology, with particular attention devoted to the terms, definitions, and theories associated with the learning, sociocultural, and psychodynamic perspectives</w:t>
      </w:r>
      <w:r w:rsidR="004E6021" w:rsidRPr="004E6021">
        <w:rPr>
          <w:rFonts w:asciiTheme="minorHAnsi" w:hAnsiTheme="minorHAnsi"/>
          <w:u w:val="single"/>
        </w:rPr>
        <w:t>.</w:t>
      </w:r>
    </w:p>
    <w:p w:rsidR="009867A8" w:rsidRDefault="009867A8" w:rsidP="006F45D4">
      <w:pPr>
        <w:ind w:left="-567"/>
        <w:jc w:val="both"/>
        <w:rPr>
          <w:rFonts w:asciiTheme="minorHAnsi" w:hAnsiTheme="minorHAnsi"/>
        </w:rPr>
      </w:pPr>
    </w:p>
    <w:p w:rsidR="00AF2B21" w:rsidRDefault="00AF2B21" w:rsidP="006F45D4">
      <w:pPr>
        <w:ind w:left="-567"/>
        <w:jc w:val="both"/>
        <w:rPr>
          <w:rFonts w:asciiTheme="minorHAnsi" w:hAnsiTheme="minorHAnsi"/>
        </w:rPr>
      </w:pPr>
    </w:p>
    <w:p w:rsidR="00AF2B21" w:rsidRDefault="00AF2B21"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Default="0077081C" w:rsidP="00AF2B21">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AF2B21">
        <w:rPr>
          <w:rFonts w:asciiTheme="minorHAnsi" w:hAnsiTheme="minorHAnsi"/>
        </w:rPr>
        <w:t xml:space="preserve"> &amp; SLO #2</w:t>
      </w:r>
      <w:r>
        <w:rPr>
          <w:rFonts w:asciiTheme="minorHAnsi" w:hAnsiTheme="minorHAnsi"/>
        </w:rPr>
        <w:t xml:space="preserve">: </w:t>
      </w:r>
      <w:r w:rsidR="00AF2B21">
        <w:rPr>
          <w:rFonts w:asciiTheme="minorHAnsi" w:hAnsiTheme="minorHAnsi"/>
          <w:u w:val="single"/>
        </w:rPr>
        <w:t>10 or more multiple-choice questions on the midterm exam are blueprinted to the MPOs associated with CGs 1 &amp; 4</w:t>
      </w:r>
      <w:r w:rsidR="0044780C">
        <w:rPr>
          <w:rFonts w:asciiTheme="minorHAnsi" w:hAnsiTheme="minorHAnsi"/>
          <w:u w:val="single"/>
        </w:rPr>
        <w:t>.</w:t>
      </w:r>
    </w:p>
    <w:p w:rsidR="00E06247" w:rsidRDefault="00E06247" w:rsidP="006F45D4">
      <w:pPr>
        <w:pStyle w:val="ListParagraph"/>
        <w:jc w:val="both"/>
        <w:rPr>
          <w:rFonts w:asciiTheme="minorHAnsi" w:hAnsiTheme="minorHAnsi"/>
        </w:rPr>
      </w:pPr>
    </w:p>
    <w:p w:rsidR="00AF2B21" w:rsidRDefault="00AF2B21" w:rsidP="006F45D4">
      <w:pPr>
        <w:pStyle w:val="ListParagraph"/>
        <w:jc w:val="both"/>
        <w:rPr>
          <w:rFonts w:asciiTheme="minorHAnsi" w:hAnsiTheme="minorHAnsi"/>
        </w:rPr>
      </w:pPr>
    </w:p>
    <w:p w:rsidR="00AF2B21" w:rsidRDefault="00AF2B21" w:rsidP="006F45D4">
      <w:pPr>
        <w:pStyle w:val="ListParagraph"/>
        <w:jc w:val="both"/>
        <w:rPr>
          <w:rFonts w:asciiTheme="minorHAnsi" w:hAnsiTheme="minorHAnsi"/>
        </w:rPr>
      </w:pPr>
    </w:p>
    <w:p w:rsidR="00AF2B21" w:rsidRDefault="00AF2B21" w:rsidP="006F45D4">
      <w:pPr>
        <w:pStyle w:val="ListParagraph"/>
        <w:jc w:val="both"/>
        <w:rPr>
          <w:rFonts w:asciiTheme="minorHAnsi" w:hAnsiTheme="minorHAnsi"/>
        </w:rPr>
      </w:pPr>
    </w:p>
    <w:p w:rsidR="00AF2B21" w:rsidRDefault="00AF2B21" w:rsidP="006F45D4">
      <w:pPr>
        <w:pStyle w:val="ListParagraph"/>
        <w:jc w:val="both"/>
        <w:rPr>
          <w:rFonts w:asciiTheme="minorHAnsi" w:hAnsiTheme="minorHAnsi"/>
        </w:rPr>
      </w:pPr>
    </w:p>
    <w:p w:rsidR="00AF2B21" w:rsidRDefault="00AF2B21" w:rsidP="006F45D4">
      <w:pPr>
        <w:pStyle w:val="ListParagraph"/>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AF2B21">
      <w:pPr>
        <w:ind w:left="-180" w:hanging="27"/>
        <w:jc w:val="both"/>
        <w:rPr>
          <w:rFonts w:asciiTheme="minorHAnsi" w:hAnsiTheme="minorHAnsi"/>
        </w:rPr>
      </w:pPr>
      <w:r>
        <w:rPr>
          <w:rFonts w:asciiTheme="minorHAnsi" w:hAnsiTheme="minorHAnsi"/>
        </w:rPr>
        <w:t>SLO #1</w:t>
      </w:r>
      <w:r w:rsidR="00AF2B21">
        <w:rPr>
          <w:rFonts w:asciiTheme="minorHAnsi" w:hAnsiTheme="minorHAnsi"/>
        </w:rPr>
        <w:t xml:space="preserve"> &amp; SLO #2</w:t>
      </w:r>
      <w:r>
        <w:rPr>
          <w:rFonts w:asciiTheme="minorHAnsi" w:hAnsiTheme="minorHAnsi"/>
        </w:rPr>
        <w:t xml:space="preserve"> Assessment Proposed Timeline </w:t>
      </w:r>
      <w:r w:rsidRPr="00E06247">
        <w:rPr>
          <w:rFonts w:asciiTheme="minorHAnsi" w:hAnsiTheme="minorHAnsi"/>
        </w:rPr>
        <w:sym w:font="Wingdings" w:char="F0E0"/>
      </w:r>
      <w:r w:rsidR="0044780C">
        <w:rPr>
          <w:rFonts w:asciiTheme="minorHAnsi" w:hAnsiTheme="minorHAnsi"/>
        </w:rPr>
        <w:t xml:space="preserve"> </w:t>
      </w:r>
      <w:r w:rsidR="00AF2B21">
        <w:rPr>
          <w:rFonts w:asciiTheme="minorHAnsi" w:hAnsiTheme="minorHAnsi"/>
        </w:rPr>
        <w:t>The midterm exam will be given in Week 9.</w:t>
      </w: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77081C" w:rsidRPr="009867A8" w:rsidRDefault="0077081C" w:rsidP="006F45D4">
      <w:pPr>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44780C" w:rsidRDefault="00AF2B21" w:rsidP="00AF2B21">
      <w:pPr>
        <w:ind w:left="-180"/>
        <w:jc w:val="both"/>
        <w:rPr>
          <w:rFonts w:asciiTheme="minorHAnsi" w:hAnsiTheme="minorHAnsi"/>
        </w:rPr>
      </w:pPr>
      <w:r>
        <w:rPr>
          <w:rFonts w:asciiTheme="minorHAnsi" w:hAnsiTheme="minorHAnsi"/>
        </w:rPr>
        <w:t>Two</w:t>
      </w:r>
      <w:r w:rsidR="0044780C">
        <w:rPr>
          <w:rFonts w:asciiTheme="minorHAnsi" w:hAnsiTheme="minorHAnsi"/>
        </w:rPr>
        <w:t xml:space="preserve"> section</w:t>
      </w:r>
      <w:r>
        <w:rPr>
          <w:rFonts w:asciiTheme="minorHAnsi" w:hAnsiTheme="minorHAnsi"/>
        </w:rPr>
        <w:t>s</w:t>
      </w:r>
      <w:r w:rsidR="0044780C">
        <w:rPr>
          <w:rFonts w:asciiTheme="minorHAnsi" w:hAnsiTheme="minorHAnsi"/>
        </w:rPr>
        <w:t xml:space="preserve"> of P</w:t>
      </w:r>
      <w:r>
        <w:rPr>
          <w:rFonts w:asciiTheme="minorHAnsi" w:hAnsiTheme="minorHAnsi"/>
        </w:rPr>
        <w:t>SY</w:t>
      </w:r>
      <w:r w:rsidR="0044780C">
        <w:rPr>
          <w:rFonts w:asciiTheme="minorHAnsi" w:hAnsiTheme="minorHAnsi"/>
        </w:rPr>
        <w:t xml:space="preserve"> 10</w:t>
      </w:r>
      <w:r>
        <w:rPr>
          <w:rFonts w:asciiTheme="minorHAnsi" w:hAnsiTheme="minorHAnsi"/>
        </w:rPr>
        <w:t>1</w:t>
      </w:r>
      <w:r w:rsidR="00B6574A">
        <w:rPr>
          <w:rFonts w:asciiTheme="minorHAnsi" w:hAnsiTheme="minorHAnsi"/>
        </w:rPr>
        <w:t xml:space="preserve"> will be involved in this assessment study.</w:t>
      </w:r>
      <w:r>
        <w:rPr>
          <w:rFonts w:asciiTheme="minorHAnsi" w:hAnsiTheme="minorHAnsi"/>
        </w:rPr>
        <w:t xml:space="preserve"> (</w:t>
      </w:r>
      <w:r w:rsidRPr="00AF2B21">
        <w:rPr>
          <w:rFonts w:asciiTheme="minorHAnsi" w:hAnsiTheme="minorHAnsi"/>
          <w:smallCaps/>
          <w:u w:val="single"/>
        </w:rPr>
        <w:t>Note</w:t>
      </w:r>
      <w:r>
        <w:rPr>
          <w:rFonts w:asciiTheme="minorHAnsi" w:hAnsiTheme="minorHAnsi"/>
        </w:rPr>
        <w:t>: 42 sections of PSY 101 are scheduled to run in Fall 2011.)</w:t>
      </w:r>
    </w:p>
    <w:p w:rsidR="0044780C" w:rsidRDefault="0044780C"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9867A8" w:rsidRDefault="009867A8" w:rsidP="006F45D4">
      <w:pPr>
        <w:ind w:left="-567"/>
        <w:jc w:val="both"/>
        <w:rPr>
          <w:rFonts w:asciiTheme="minorHAnsi" w:hAnsiTheme="minorHAnsi"/>
        </w:rPr>
      </w:pPr>
    </w:p>
    <w:p w:rsidR="0044780C" w:rsidRPr="009867A8" w:rsidRDefault="00AF2B21" w:rsidP="00AF2B21">
      <w:pPr>
        <w:tabs>
          <w:tab w:val="left" w:pos="-180"/>
        </w:tabs>
        <w:ind w:left="-180"/>
        <w:jc w:val="both"/>
        <w:rPr>
          <w:rFonts w:asciiTheme="minorHAnsi" w:hAnsiTheme="minorHAnsi"/>
        </w:rPr>
      </w:pPr>
      <w:r>
        <w:rPr>
          <w:rFonts w:asciiTheme="minorHAnsi" w:hAnsiTheme="minorHAnsi"/>
        </w:rPr>
        <w:t xml:space="preserve">All students in PSY 101-009 &amp; PSY 101-012 </w:t>
      </w:r>
      <w:r w:rsidR="0044780C">
        <w:rPr>
          <w:rFonts w:asciiTheme="minorHAnsi" w:hAnsiTheme="minorHAnsi"/>
        </w:rPr>
        <w:t>will participate in data collection.</w:t>
      </w:r>
    </w:p>
    <w:sectPr w:rsidR="0044780C"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35" w:rsidRDefault="00E95435" w:rsidP="000A3AC0">
      <w:r>
        <w:separator/>
      </w:r>
    </w:p>
  </w:endnote>
  <w:endnote w:type="continuationSeparator" w:id="0">
    <w:p w:rsidR="00E95435" w:rsidRDefault="00E95435"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6D6E52"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6D6E52" w:rsidRPr="000A3AC0">
      <w:rPr>
        <w:rFonts w:asciiTheme="minorHAnsi" w:hAnsiTheme="minorHAnsi"/>
        <w:sz w:val="20"/>
        <w:szCs w:val="20"/>
      </w:rPr>
      <w:fldChar w:fldCharType="separate"/>
    </w:r>
    <w:r w:rsidR="00AF2B21">
      <w:rPr>
        <w:rFonts w:asciiTheme="minorHAnsi" w:hAnsiTheme="minorHAnsi"/>
        <w:noProof/>
        <w:sz w:val="20"/>
        <w:szCs w:val="20"/>
      </w:rPr>
      <w:t>1</w:t>
    </w:r>
    <w:r w:rsidR="006D6E52"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BE290D">
      <w:rPr>
        <w:rFonts w:asciiTheme="minorHAnsi" w:hAnsiTheme="minorHAnsi"/>
        <w:i/>
        <w:sz w:val="20"/>
        <w:szCs w:val="20"/>
      </w:rPr>
      <w:t>8</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35" w:rsidRDefault="00E95435" w:rsidP="000A3AC0">
      <w:r>
        <w:separator/>
      </w:r>
    </w:p>
  </w:footnote>
  <w:footnote w:type="continuationSeparator" w:id="0">
    <w:p w:rsidR="00E95435" w:rsidRDefault="00E95435"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F0885"/>
    <w:rsid w:val="002277DA"/>
    <w:rsid w:val="002E57B7"/>
    <w:rsid w:val="003B418C"/>
    <w:rsid w:val="0044780C"/>
    <w:rsid w:val="004E6021"/>
    <w:rsid w:val="004E6E98"/>
    <w:rsid w:val="00560922"/>
    <w:rsid w:val="00646FF8"/>
    <w:rsid w:val="006C20CA"/>
    <w:rsid w:val="006D4770"/>
    <w:rsid w:val="006D6E52"/>
    <w:rsid w:val="006F45D4"/>
    <w:rsid w:val="00732D55"/>
    <w:rsid w:val="0077081C"/>
    <w:rsid w:val="007A1189"/>
    <w:rsid w:val="009867A8"/>
    <w:rsid w:val="009B3E3A"/>
    <w:rsid w:val="00AB7EC1"/>
    <w:rsid w:val="00AF2B21"/>
    <w:rsid w:val="00B6574A"/>
    <w:rsid w:val="00BE290D"/>
    <w:rsid w:val="00D14459"/>
    <w:rsid w:val="00DE7963"/>
    <w:rsid w:val="00DF177E"/>
    <w:rsid w:val="00E01703"/>
    <w:rsid w:val="00E06247"/>
    <w:rsid w:val="00E95435"/>
    <w:rsid w:val="00EE5736"/>
    <w:rsid w:val="00F33FEC"/>
    <w:rsid w:val="00F61F2D"/>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2011-08-22T17:19:00Z</cp:lastPrinted>
  <dcterms:created xsi:type="dcterms:W3CDTF">2011-10-04T12:46:00Z</dcterms:created>
  <dcterms:modified xsi:type="dcterms:W3CDTF">2011-10-04T12:56:00Z</dcterms:modified>
</cp:coreProperties>
</file>