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243134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5774F5">
        <w:rPr>
          <w:rFonts w:ascii="Calibri" w:hAnsi="Calibri"/>
          <w:sz w:val="28"/>
          <w:szCs w:val="28"/>
          <w:u w:val="single"/>
        </w:rPr>
        <w:t>NRS 107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Course Title</w:t>
      </w:r>
      <w:r w:rsidR="003439FD" w:rsidRPr="00FF0875">
        <w:rPr>
          <w:rFonts w:ascii="Calibri" w:hAnsi="Calibri"/>
          <w:sz w:val="28"/>
          <w:szCs w:val="28"/>
        </w:rPr>
        <w:t>:</w:t>
      </w:r>
      <w:r w:rsidR="00175644">
        <w:rPr>
          <w:rFonts w:ascii="Calibri" w:hAnsi="Calibri"/>
          <w:sz w:val="28"/>
          <w:szCs w:val="28"/>
        </w:rPr>
        <w:t xml:space="preserve"> </w:t>
      </w:r>
      <w:r w:rsidR="005774F5">
        <w:rPr>
          <w:rFonts w:ascii="Calibri" w:hAnsi="Calibri"/>
          <w:sz w:val="28"/>
          <w:szCs w:val="28"/>
          <w:u w:val="single"/>
        </w:rPr>
        <w:t>Nursing I</w:t>
      </w:r>
      <w:r w:rsidR="003439FD" w:rsidRPr="00FF0875">
        <w:rPr>
          <w:rFonts w:ascii="Calibri" w:hAnsi="Calibr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="Calibri" w:hAnsi="Calibri"/>
          <w:sz w:val="28"/>
          <w:szCs w:val="28"/>
        </w:rPr>
      </w:pPr>
    </w:p>
    <w:p w:rsidR="00995750" w:rsidRDefault="00995750" w:rsidP="00A134AF">
      <w:pPr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5774F5">
        <w:rPr>
          <w:rFonts w:ascii="Calibri" w:hAnsi="Calibri"/>
          <w:sz w:val="28"/>
          <w:szCs w:val="28"/>
          <w:u w:val="single"/>
        </w:rPr>
        <w:t>6</w:t>
      </w:r>
      <w:r w:rsidR="00F92A1A" w:rsidRPr="00F92A1A">
        <w:rPr>
          <w:rFonts w:ascii="Calibri" w:hAnsi="Calibri"/>
          <w:sz w:val="28"/>
          <w:szCs w:val="28"/>
          <w:u w:val="single"/>
        </w:rPr>
        <w:t>.0</w:t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5774F5">
        <w:rPr>
          <w:rFonts w:ascii="Calibri" w:hAnsi="Calibri"/>
          <w:sz w:val="28"/>
          <w:szCs w:val="28"/>
          <w:u w:val="single"/>
        </w:rPr>
        <w:t>12</w:t>
      </w:r>
      <w:r w:rsidR="00F92A1A" w:rsidRPr="00F92A1A">
        <w:rPr>
          <w:rFonts w:ascii="Calibri" w:hAnsi="Calibri"/>
          <w:sz w:val="28"/>
          <w:szCs w:val="28"/>
          <w:u w:val="single"/>
        </w:rPr>
        <w:t>.0</w:t>
      </w:r>
      <w:r w:rsidR="003439FD" w:rsidRPr="00FF0875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="Calibri" w:hAnsi="Calibri"/>
          <w:sz w:val="28"/>
          <w:szCs w:val="28"/>
        </w:rPr>
        <w:t xml:space="preserve">: </w:t>
      </w:r>
      <w:r w:rsidR="005774F5">
        <w:rPr>
          <w:rFonts w:ascii="Calibri" w:hAnsi="Calibri"/>
          <w:sz w:val="28"/>
          <w:szCs w:val="28"/>
          <w:u w:val="single"/>
        </w:rPr>
        <w:t>Gale Gage</w:t>
      </w:r>
    </w:p>
    <w:p w:rsidR="00A134AF" w:rsidRDefault="00A134AF" w:rsidP="00A134AF">
      <w:pPr>
        <w:ind w:left="-567"/>
        <w:rPr>
          <w:rStyle w:val="normalchar1"/>
          <w:rFonts w:ascii="Calibri" w:hAnsi="Calibri"/>
        </w:rPr>
      </w:pPr>
    </w:p>
    <w:p w:rsidR="003439FD" w:rsidRDefault="003439FD" w:rsidP="00A134AF">
      <w:pPr>
        <w:ind w:left="-567"/>
        <w:rPr>
          <w:rStyle w:val="normalchar1"/>
          <w:rFonts w:ascii="Calibri" w:hAnsi="Calibr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243134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6" style="position:absolute;left:0;text-align:left;margin-left:210pt;margin-top:4.7pt;width:7.15pt;height:7.15pt;z-index:251666944"/>
        </w:pict>
      </w:r>
      <w:r>
        <w:rPr>
          <w:rFonts w:ascii="Calibri" w:hAnsi="Calibri" w:cs="Arial"/>
          <w:bCs/>
          <w:noProof/>
        </w:rPr>
        <w:pict>
          <v:rect id="_x0000_s1026" style="position:absolute;left:0;text-align:left;margin-left:-29.25pt;margin-top:3.2pt;width:7.15pt;height:7.15pt;z-index:251648512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243134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243134">
        <w:rPr>
          <w:rFonts w:ascii="Calibri" w:hAnsi="Calibri" w:cs="Arial"/>
          <w:b/>
          <w:bCs/>
          <w:noProof/>
        </w:rPr>
        <w:pict>
          <v:group id="_x0000_s1053" style="position:absolute;left:0;text-align:left;margin-left:454.5pt;margin-top:3.9pt;width:7.15pt;height:7.9pt;z-index:251670016" coordorigin="5640,6941" coordsize="143,158">
            <v:shape id="_x0000_s1054" type="#_x0000_t32" style="position:absolute;left:5640;top:6941;width:143;height:158" o:connectortype="straight" strokeweight="1.5pt"/>
            <v:shape id="_x0000_s1055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454.5pt;margin-top:3.9pt;width:7.15pt;height:7.15pt;z-index:251654656"/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210pt;margin-top:3.9pt;width:7.15pt;height:7.15pt;z-index:251652608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15pt;width:7.15pt;height:7.15pt;z-index:251649536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F92A1A" w:rsidRDefault="00F92A1A" w:rsidP="00F92A1A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 xml:space="preserve">     </w:t>
      </w:r>
      <w:r w:rsidR="005774F5">
        <w:rPr>
          <w:rStyle w:val="normalchar1"/>
          <w:rFonts w:ascii="Calibri" w:hAnsi="Calibri" w:cs="Arial"/>
          <w:bCs/>
          <w:sz w:val="20"/>
          <w:szCs w:val="20"/>
        </w:rPr>
        <w:tab/>
      </w:r>
      <w:r w:rsidR="005774F5">
        <w:rPr>
          <w:rStyle w:val="normalchar1"/>
          <w:rFonts w:ascii="Calibri" w:hAnsi="Calibri" w:cs="Arial"/>
          <w:bCs/>
          <w:sz w:val="20"/>
          <w:szCs w:val="20"/>
        </w:rPr>
        <w:tab/>
      </w:r>
      <w:r w:rsidR="005774F5"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>(</w:t>
      </w:r>
      <w:r w:rsidR="005774F5">
        <w:rPr>
          <w:rStyle w:val="normalchar1"/>
          <w:rFonts w:ascii="Calibri" w:hAnsi="Calibri" w:cs="Arial"/>
          <w:bCs/>
          <w:sz w:val="20"/>
          <w:szCs w:val="20"/>
        </w:rPr>
        <w:t>Nurs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>ing Program)</w:t>
      </w:r>
    </w:p>
    <w:p w:rsidR="00F92A1A" w:rsidRPr="00F92A1A" w:rsidRDefault="00F92A1A" w:rsidP="00A134AF">
      <w:pPr>
        <w:pStyle w:val="normal0"/>
        <w:ind w:left="-567"/>
        <w:rPr>
          <w:rStyle w:val="normalchar1"/>
          <w:rFonts w:ascii="Calibri" w:hAnsi="Calibri" w:cs="Arial"/>
          <w:b/>
          <w:bCs/>
          <w:sz w:val="22"/>
          <w:szCs w:val="22"/>
        </w:rPr>
      </w:pPr>
    </w:p>
    <w:p w:rsidR="00995750" w:rsidRPr="001D2647" w:rsidRDefault="00243134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3" style="position:absolute;left:0;text-align:left;margin-left:454.5pt;margin-top:3.85pt;width:7.15pt;height:7.15pt;z-index:251655680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85pt;width:7.15pt;height:7.15pt;z-index:251653632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pt;width:7.15pt;height:7.15pt;z-index:251650560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243134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51584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243134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60800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56704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43134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61824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57728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243134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62848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58752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243134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243134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59776"/>
        </w:pict>
      </w:r>
      <w:r w:rsidRPr="00243134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64896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43134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63872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F92A1A" w:rsidRDefault="00F92A1A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670"/>
        <w:gridCol w:w="5010"/>
        <w:gridCol w:w="1652"/>
      </w:tblGrid>
      <w:tr w:rsidR="00E963E5" w:rsidTr="00EA0C79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D5510B" w:rsidTr="00F92A1A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5510B" w:rsidRPr="00EA0C79" w:rsidRDefault="00D5510B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D5510B" w:rsidRPr="005774F5" w:rsidRDefault="005774F5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Assess the older adult client with simple health alterations using Maslow’s Hierarchy of Needs and Erikson’s developmental theory.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510B" w:rsidRPr="00F92A1A" w:rsidRDefault="00F92A1A" w:rsidP="00EA0C79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5510B" w:rsidRPr="005774F5" w:rsidRDefault="005774F5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concepts of critical thinking as they relate to the Nursing Process.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5510B" w:rsidRPr="005774F5" w:rsidRDefault="005774F5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Formulate nursing diagnoses for older adult clients with simple health alterations.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Develop a plan of care for an older adult client with simple health alterations which establishes priorities, short and long term client-centered goals, and appropriate nursing interventions based on scientific rationale.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Demonstrate basic nursing skills and the use of current technology in a safe, competent and caring manner.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Laboratory descriptive rubric used to assess competency of basic required nursing skills</w:t>
            </w: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outcome criteria as the desired client response to nursing care.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ethnic and cultural values and advocacy needs of the older adult client.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principles of communication which foster a therapeutic relationship with older adult clients.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health teaching as an aspect of providing care to older adult clients.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legal and ethical parameters of nursing practice.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Blueprint questions from a multiple-choice exam.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5774F5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5774F5" w:rsidRPr="00EA0C79" w:rsidRDefault="005774F5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F92A1A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self-awareness and professional and personal growth as responsibilities of the Associate Degree Nurse.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5774F5" w:rsidRPr="00F92A1A" w:rsidRDefault="005774F5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774F5" w:rsidRPr="00F92A1A" w:rsidRDefault="005774F5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12" w:space="0" w:color="000000"/>
            </w:tcBorders>
            <w:vAlign w:val="center"/>
          </w:tcPr>
          <w:p w:rsidR="00D5510B" w:rsidRPr="005774F5" w:rsidRDefault="005774F5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5774F5">
              <w:rPr>
                <w:rFonts w:ascii="Calibri" w:hAnsi="Calibri" w:cs="Arial"/>
                <w:sz w:val="20"/>
                <w:szCs w:val="20"/>
              </w:rPr>
              <w:t>Identify the roles of health care providers in the management of selected aspects of nursing care for the older adult client.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5774F5" w:rsidRPr="005774F5" w:rsidRDefault="005774F5" w:rsidP="005774F5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20"/>
                <w:szCs w:val="20"/>
                <w:highlight w:val="yellow"/>
              </w:rPr>
            </w:pPr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Assess clients utilizing Maslow’s Hierarchy of Needs and</w:t>
            </w:r>
          </w:p>
          <w:p w:rsidR="005774F5" w:rsidRPr="005774F5" w:rsidRDefault="005774F5" w:rsidP="005774F5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20"/>
                <w:szCs w:val="20"/>
                <w:highlight w:val="yellow"/>
              </w:rPr>
            </w:pPr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Erikson’s developmental theory as a framework to contribute</w:t>
            </w:r>
          </w:p>
          <w:p w:rsidR="00C855C9" w:rsidRPr="005774F5" w:rsidRDefault="005774F5" w:rsidP="005774F5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highlight w:val="yellow"/>
              </w:rPr>
            </w:pPr>
            <w:proofErr w:type="gramStart"/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to</w:t>
            </w:r>
            <w:proofErr w:type="gramEnd"/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 xml:space="preserve"> the database.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5774F5" w:rsidRDefault="005774F5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highlight w:val="yellow"/>
              </w:rPr>
            </w:pPr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Use critical thinking when applying the nursing process.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774F5" w:rsidRPr="005774F5" w:rsidRDefault="005774F5" w:rsidP="005774F5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20"/>
                <w:szCs w:val="20"/>
                <w:highlight w:val="yellow"/>
              </w:rPr>
            </w:pPr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Implement caring interventions, complex nursing skills, and</w:t>
            </w:r>
          </w:p>
          <w:p w:rsidR="00C855C9" w:rsidRPr="005774F5" w:rsidRDefault="005774F5" w:rsidP="005774F5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highlight w:val="yellow"/>
              </w:rPr>
            </w:pPr>
            <w:proofErr w:type="gramStart"/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current</w:t>
            </w:r>
            <w:proofErr w:type="gramEnd"/>
            <w:r w:rsidRPr="005774F5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 xml:space="preserve"> technology in a safe and competent manner.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C855C9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C855C9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C855C9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F92A1A" w:rsidTr="00457267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92A1A" w:rsidRPr="00EA0C79" w:rsidRDefault="00F92A1A" w:rsidP="002301FD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Gen Ed Goals*</w:t>
            </w:r>
            <w:r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Gen Ed</w:t>
            </w:r>
            <w:r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 xml:space="preserve"> c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DD5116">
      <w:footerReference w:type="default" r:id="rId7"/>
      <w:pgSz w:w="15840" w:h="12240" w:orient="landscape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16" w:rsidRDefault="006D3516" w:rsidP="008A3342">
      <w:r>
        <w:separator/>
      </w:r>
    </w:p>
  </w:endnote>
  <w:endnote w:type="continuationSeparator" w:id="0">
    <w:p w:rsidR="006D3516" w:rsidRDefault="006D3516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42" w:rsidRPr="008A3342" w:rsidRDefault="00243134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8A3342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5774F5">
      <w:rPr>
        <w:rFonts w:ascii="Calibri" w:hAnsi="Calibri"/>
        <w:noProof/>
      </w:rPr>
      <w:t>1</w:t>
    </w:r>
    <w:r w:rsidRPr="008A3342">
      <w:rPr>
        <w:rFonts w:ascii="Calibri" w:hAnsi="Calibri"/>
      </w:rPr>
      <w:fldChar w:fldCharType="end"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 w:rsidRPr="008A3342">
      <w:rPr>
        <w:rFonts w:ascii="Calibri" w:hAnsi="Calibri"/>
        <w:i/>
        <w:sz w:val="16"/>
        <w:szCs w:val="16"/>
      </w:rPr>
      <w:t>prepared by S Gaulden, July 2010</w:t>
    </w:r>
  </w:p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16" w:rsidRDefault="006D3516" w:rsidP="008A3342">
      <w:r>
        <w:separator/>
      </w:r>
    </w:p>
  </w:footnote>
  <w:footnote w:type="continuationSeparator" w:id="0">
    <w:p w:rsidR="006D3516" w:rsidRDefault="006D3516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99D"/>
    <w:multiLevelType w:val="hybridMultilevel"/>
    <w:tmpl w:val="0DE690DC"/>
    <w:lvl w:ilvl="0" w:tplc="0B006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75644"/>
    <w:rsid w:val="001D2647"/>
    <w:rsid w:val="002301FD"/>
    <w:rsid w:val="00243134"/>
    <w:rsid w:val="002E57B7"/>
    <w:rsid w:val="0030505A"/>
    <w:rsid w:val="003439FD"/>
    <w:rsid w:val="0035359B"/>
    <w:rsid w:val="003609A0"/>
    <w:rsid w:val="003D32E9"/>
    <w:rsid w:val="003E532F"/>
    <w:rsid w:val="004620EB"/>
    <w:rsid w:val="005444BF"/>
    <w:rsid w:val="005625DC"/>
    <w:rsid w:val="005774F5"/>
    <w:rsid w:val="00592993"/>
    <w:rsid w:val="00620732"/>
    <w:rsid w:val="006D3516"/>
    <w:rsid w:val="00732D55"/>
    <w:rsid w:val="00737CA8"/>
    <w:rsid w:val="007F71E8"/>
    <w:rsid w:val="008A3342"/>
    <w:rsid w:val="008A7C42"/>
    <w:rsid w:val="00995750"/>
    <w:rsid w:val="00A134AF"/>
    <w:rsid w:val="00AF1B2E"/>
    <w:rsid w:val="00B4014C"/>
    <w:rsid w:val="00B66F55"/>
    <w:rsid w:val="00BD0FA3"/>
    <w:rsid w:val="00BD7A22"/>
    <w:rsid w:val="00C85326"/>
    <w:rsid w:val="00C855C9"/>
    <w:rsid w:val="00D5510B"/>
    <w:rsid w:val="00DA2B5A"/>
    <w:rsid w:val="00DD5116"/>
    <w:rsid w:val="00E161C4"/>
    <w:rsid w:val="00E51591"/>
    <w:rsid w:val="00E90B0C"/>
    <w:rsid w:val="00E963E5"/>
    <w:rsid w:val="00EA0C79"/>
    <w:rsid w:val="00ED1762"/>
    <w:rsid w:val="00ED51E5"/>
    <w:rsid w:val="00F753AC"/>
    <w:rsid w:val="00F92A1A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_x0000_s1044"/>
        <o:r id="V:Rule8" type="connector" idref="#_x0000_s1045"/>
        <o:r id="V:Rule9" type="connector" idref="#_x0000_s1055"/>
        <o:r id="V:Rule1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NoSpacing">
    <w:name w:val="No Spacing"/>
    <w:uiPriority w:val="1"/>
    <w:qFormat/>
    <w:rsid w:val="00D551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3</cp:revision>
  <cp:lastPrinted>2011-09-26T16:55:00Z</cp:lastPrinted>
  <dcterms:created xsi:type="dcterms:W3CDTF">2011-09-26T16:48:00Z</dcterms:created>
  <dcterms:modified xsi:type="dcterms:W3CDTF">2011-09-26T16:55:00Z</dcterms:modified>
</cp:coreProperties>
</file>