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288" w:rsidRDefault="00F26288"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F2628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SLOAT member’s name(s): </w:t>
      </w:r>
      <w:r w:rsidR="009E622E">
        <w:rPr>
          <w:rFonts w:ascii="Calibri" w:hAnsi="Calibri"/>
          <w:u w:val="single"/>
        </w:rPr>
        <w:t>David Berry &amp; Margaret M. Stevens</w:t>
      </w:r>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Division/Department: </w:t>
      </w:r>
      <w:r>
        <w:rPr>
          <w:rFonts w:ascii="Calibri" w:hAnsi="Calibri"/>
          <w:u w:val="single"/>
        </w:rPr>
        <w:t>Humanities</w:t>
      </w:r>
    </w:p>
    <w:p w:rsidR="00F26288" w:rsidRPr="009867A8" w:rsidRDefault="00F26288" w:rsidP="009867A8">
      <w:pPr>
        <w:ind w:left="-567"/>
        <w:rPr>
          <w:rFonts w:ascii="Calibri" w:hAnsi="Calibri"/>
        </w:rPr>
      </w:pPr>
    </w:p>
    <w:p w:rsidR="00F26288" w:rsidRDefault="00F26288" w:rsidP="009867A8">
      <w:pPr>
        <w:ind w:left="-142"/>
        <w:rPr>
          <w:rFonts w:ascii="Calibri" w:hAnsi="Calibri"/>
        </w:rPr>
      </w:pPr>
      <w:r>
        <w:rPr>
          <w:rFonts w:ascii="Calibri" w:hAnsi="Calibri"/>
        </w:rPr>
        <w:t xml:space="preserve">Course to be assessed for SLOs in </w:t>
      </w:r>
      <w:proofErr w:type="gramStart"/>
      <w:r>
        <w:rPr>
          <w:rFonts w:ascii="Calibri" w:hAnsi="Calibri"/>
        </w:rPr>
        <w:t>Spring</w:t>
      </w:r>
      <w:proofErr w:type="gramEnd"/>
      <w:r>
        <w:rPr>
          <w:rFonts w:ascii="Calibri" w:hAnsi="Calibri"/>
        </w:rPr>
        <w:t xml:space="preserve"> 2011: </w:t>
      </w:r>
      <w:r w:rsidR="009E622E">
        <w:rPr>
          <w:rFonts w:ascii="Calibri" w:hAnsi="Calibri"/>
          <w:u w:val="single"/>
        </w:rPr>
        <w:t>HST</w:t>
      </w:r>
      <w:r>
        <w:rPr>
          <w:rFonts w:ascii="Calibri" w:hAnsi="Calibri"/>
          <w:u w:val="single"/>
        </w:rPr>
        <w:t xml:space="preserve"> 101</w:t>
      </w:r>
    </w:p>
    <w:p w:rsidR="00F26288" w:rsidRDefault="00F26288" w:rsidP="009867A8">
      <w:pPr>
        <w:ind w:left="-567"/>
        <w:rPr>
          <w:rFonts w:ascii="Calibri" w:hAnsi="Calibri"/>
        </w:rPr>
      </w:pPr>
    </w:p>
    <w:p w:rsidR="00F26288" w:rsidRDefault="00F26288" w:rsidP="00E06247">
      <w:pPr>
        <w:ind w:left="-567"/>
        <w:jc w:val="center"/>
        <w:rPr>
          <w:rFonts w:ascii="Calibri" w:hAnsi="Calibri"/>
        </w:rPr>
      </w:pPr>
      <w:r>
        <w:rPr>
          <w:rFonts w:ascii="Calibri" w:hAnsi="Calibri"/>
        </w:rPr>
        <w:t>~~~~~~~~~~~~~~~~~~~~~~~~~~~~~~~~~~~~~~~~~~~~~~~~~~~~~~~~~~~~~~~~~~~~~~~~~</w:t>
      </w:r>
    </w:p>
    <w:p w:rsidR="00F2628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Spring</w:t>
      </w:r>
      <w:proofErr w:type="gramEnd"/>
      <w:r>
        <w:rPr>
          <w:rFonts w:ascii="Calibri" w:hAnsi="Calibri"/>
        </w:rPr>
        <w:t xml:space="preserve"> 2011?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F26288" w:rsidRDefault="00F26288" w:rsidP="009867A8">
      <w:pPr>
        <w:ind w:left="-567"/>
        <w:rPr>
          <w:rFonts w:ascii="Calibri" w:hAnsi="Calibri"/>
        </w:rPr>
      </w:pPr>
    </w:p>
    <w:p w:rsidR="00F26288" w:rsidRPr="0077081C" w:rsidRDefault="00F26288" w:rsidP="009E622E">
      <w:pPr>
        <w:pStyle w:val="ListParagraph"/>
        <w:numPr>
          <w:ilvl w:val="0"/>
          <w:numId w:val="3"/>
        </w:numPr>
        <w:tabs>
          <w:tab w:val="left" w:pos="0"/>
          <w:tab w:val="left" w:pos="851"/>
        </w:tabs>
        <w:spacing w:line="360" w:lineRule="auto"/>
        <w:ind w:left="0" w:hanging="284"/>
        <w:jc w:val="both"/>
        <w:rPr>
          <w:rFonts w:ascii="Calibri" w:hAnsi="Calibri"/>
        </w:rPr>
      </w:pPr>
      <w:r>
        <w:rPr>
          <w:rFonts w:ascii="Calibri" w:hAnsi="Calibri"/>
        </w:rPr>
        <w:t>SLO #1</w:t>
      </w:r>
      <w:r w:rsidR="007B766D">
        <w:rPr>
          <w:rFonts w:ascii="Calibri" w:hAnsi="Calibri"/>
        </w:rPr>
        <w:tab/>
      </w:r>
      <w:r w:rsidR="007B766D" w:rsidRPr="007B766D">
        <w:rPr>
          <w:rFonts w:ascii="Calibri" w:hAnsi="Calibri"/>
          <w:u w:val="single"/>
        </w:rPr>
        <w:t xml:space="preserve">CG 1: </w:t>
      </w:r>
      <w:r w:rsidR="009E622E" w:rsidRPr="009E622E">
        <w:rPr>
          <w:rFonts w:ascii="Calibri" w:hAnsi="Calibri"/>
          <w:u w:val="single"/>
        </w:rPr>
        <w:t>Demonstrate knowledge of some of the fundamental concepts and theories of historical events and ideas related to early human societies, classical, medieval, and early modern civilizations including but not limited to Egypt, Mesopotamia, India, China, Mesoamerica, Mongols and Europe</w:t>
      </w:r>
      <w:r w:rsidRPr="009E622E">
        <w:rPr>
          <w:rFonts w:ascii="Calibri" w:hAnsi="Calibri"/>
          <w:u w:val="single"/>
        </w:rPr>
        <w:t>.</w:t>
      </w:r>
    </w:p>
    <w:p w:rsidR="009E622E" w:rsidRDefault="009E622E" w:rsidP="007B766D">
      <w:pPr>
        <w:ind w:left="-567"/>
        <w:jc w:val="both"/>
        <w:rPr>
          <w:rFonts w:ascii="Calibri" w:hAnsi="Calibri"/>
        </w:rPr>
      </w:pPr>
    </w:p>
    <w:p w:rsidR="00F26288" w:rsidRPr="00AB1E87" w:rsidRDefault="00F26288" w:rsidP="009E622E">
      <w:pPr>
        <w:pStyle w:val="ListParagraph"/>
        <w:numPr>
          <w:ilvl w:val="0"/>
          <w:numId w:val="3"/>
        </w:numPr>
        <w:tabs>
          <w:tab w:val="left" w:pos="0"/>
        </w:tabs>
        <w:spacing w:line="360" w:lineRule="auto"/>
        <w:ind w:left="0" w:hanging="284"/>
        <w:jc w:val="both"/>
        <w:rPr>
          <w:u w:val="single"/>
        </w:rPr>
      </w:pPr>
      <w:r>
        <w:rPr>
          <w:rFonts w:ascii="Calibri" w:hAnsi="Calibri"/>
        </w:rPr>
        <w:t>SLO #2</w:t>
      </w:r>
      <w:r w:rsidR="007B766D">
        <w:rPr>
          <w:rFonts w:ascii="Calibri" w:hAnsi="Calibri"/>
        </w:rPr>
        <w:tab/>
      </w:r>
      <w:r w:rsidR="007B766D" w:rsidRPr="007B766D">
        <w:rPr>
          <w:rFonts w:ascii="Calibri" w:hAnsi="Calibri"/>
          <w:u w:val="single"/>
        </w:rPr>
        <w:t xml:space="preserve">CG </w:t>
      </w:r>
      <w:r w:rsidR="009E622E">
        <w:rPr>
          <w:rFonts w:ascii="Calibri" w:hAnsi="Calibri"/>
          <w:u w:val="single"/>
        </w:rPr>
        <w:t>3</w:t>
      </w:r>
      <w:r w:rsidR="007B766D" w:rsidRPr="007B766D">
        <w:rPr>
          <w:rFonts w:ascii="Calibri" w:hAnsi="Calibri"/>
          <w:u w:val="single"/>
        </w:rPr>
        <w:t xml:space="preserve">: </w:t>
      </w:r>
      <w:r w:rsidR="009E622E" w:rsidRPr="009E622E">
        <w:rPr>
          <w:rFonts w:ascii="Calibri" w:hAnsi="Calibri"/>
          <w:u w:val="single"/>
        </w:rPr>
        <w:t>Read, analyze, organize, and synthesize evidence, historical problems, and interpretations connected to the history of world civilizations</w:t>
      </w:r>
      <w:r w:rsidRPr="009E622E">
        <w:rPr>
          <w:rFonts w:ascii="Calibri" w:hAnsi="Calibri"/>
          <w:u w:val="single"/>
        </w:rPr>
        <w:t>.</w:t>
      </w:r>
    </w:p>
    <w:p w:rsidR="00F26288" w:rsidRDefault="00F26288" w:rsidP="009867A8">
      <w:pPr>
        <w:ind w:left="-567"/>
        <w:rPr>
          <w:rFonts w:ascii="Calibri" w:hAnsi="Calibri"/>
        </w:rPr>
      </w:pPr>
    </w:p>
    <w:p w:rsidR="00F26288" w:rsidRPr="009867A8" w:rsidRDefault="00F26288" w:rsidP="009867A8">
      <w:pPr>
        <w:ind w:left="-567"/>
        <w:rPr>
          <w:rFonts w:ascii="Calibri" w:hAnsi="Calibri"/>
        </w:rPr>
      </w:pPr>
    </w:p>
    <w:p w:rsidR="00F26288" w:rsidRDefault="00F26288" w:rsidP="007B766D">
      <w:pPr>
        <w:pStyle w:val="ListParagraph"/>
        <w:numPr>
          <w:ilvl w:val="0"/>
          <w:numId w:val="2"/>
        </w:numPr>
        <w:jc w:val="both"/>
        <w:rPr>
          <w:rFonts w:ascii="Calibri" w:hAnsi="Calibri"/>
        </w:rPr>
      </w:pPr>
      <w:r w:rsidRPr="009867A8">
        <w:rPr>
          <w:rFonts w:ascii="Calibri" w:hAnsi="Calibri"/>
          <w:u w:val="single"/>
        </w:rPr>
        <w:t>For each SLO given above</w:t>
      </w:r>
      <w:r>
        <w:rPr>
          <w:rFonts w:ascii="Calibri" w:hAnsi="Calibri"/>
        </w:rPr>
        <w:t>, what assessment method</w:t>
      </w:r>
      <w:r w:rsidRPr="009867A8">
        <w:rPr>
          <w:rFonts w:ascii="Calibri" w:hAnsi="Calibri"/>
          <w:b/>
        </w:rPr>
        <w:t>s</w:t>
      </w:r>
      <w:r>
        <w:rPr>
          <w:rFonts w:ascii="Calibri" w:hAnsi="Calibri"/>
        </w:rPr>
        <w:t xml:space="preserve"> (rubrics, assignments, tests, classroom assessment techniques, portfolios, surveys, etc.) will you implement in Spring 2011 to gather evidence of student learning related to the outcome?  Identify each type of assessment method included below in your lists – direct (D) or indirect (I)? </w:t>
      </w:r>
      <w:proofErr w:type="gramStart"/>
      <w:r>
        <w:rPr>
          <w:rFonts w:ascii="Calibri" w:hAnsi="Calibri"/>
        </w:rPr>
        <w:t>student</w:t>
      </w:r>
      <w:proofErr w:type="gramEnd"/>
      <w:r>
        <w:rPr>
          <w:rFonts w:ascii="Calibri" w:hAnsi="Calibri"/>
        </w:rPr>
        <w:t xml:space="preserve"> learning outcome (SLO), process (P), input (In), or context (C)? </w:t>
      </w:r>
      <w:proofErr w:type="gramStart"/>
      <w:r>
        <w:rPr>
          <w:rFonts w:ascii="Calibri" w:hAnsi="Calibri"/>
        </w:rPr>
        <w:t>summative</w:t>
      </w:r>
      <w:proofErr w:type="gramEnd"/>
      <w:r>
        <w:rPr>
          <w:rFonts w:ascii="Calibri" w:hAnsi="Calibri"/>
        </w:rPr>
        <w:t xml:space="preserve"> (S) or formative (F)? </w:t>
      </w:r>
      <w:proofErr w:type="gramStart"/>
      <w:r>
        <w:rPr>
          <w:rFonts w:ascii="Calibri" w:hAnsi="Calibri"/>
        </w:rPr>
        <w:t>qualitative</w:t>
      </w:r>
      <w:proofErr w:type="gramEnd"/>
      <w:r>
        <w:rPr>
          <w:rFonts w:ascii="Calibri" w:hAnsi="Calibri"/>
        </w:rPr>
        <w:t xml:space="preserve"> (QL) or quantitative (QN)? Objective (</w:t>
      </w:r>
      <w:proofErr w:type="spellStart"/>
      <w:r>
        <w:rPr>
          <w:rFonts w:ascii="Calibri" w:hAnsi="Calibri"/>
        </w:rPr>
        <w:t>Obj</w:t>
      </w:r>
      <w:proofErr w:type="spellEnd"/>
      <w:r>
        <w:rPr>
          <w:rFonts w:ascii="Calibri" w:hAnsi="Calibri"/>
        </w:rPr>
        <w:t>) or subjective (</w:t>
      </w:r>
      <w:proofErr w:type="spellStart"/>
      <w:r>
        <w:rPr>
          <w:rFonts w:ascii="Calibri" w:hAnsi="Calibri"/>
        </w:rPr>
        <w:t>Subj</w:t>
      </w:r>
      <w:proofErr w:type="spellEnd"/>
      <w:r>
        <w:rPr>
          <w:rFonts w:ascii="Calibri" w:hAnsi="Calibri"/>
        </w:rPr>
        <w:t>)?</w:t>
      </w:r>
    </w:p>
    <w:p w:rsidR="007B766D" w:rsidRDefault="007B766D" w:rsidP="007B766D">
      <w:pPr>
        <w:rPr>
          <w:rFonts w:ascii="Calibri" w:hAnsi="Calibri"/>
        </w:rPr>
      </w:pPr>
    </w:p>
    <w:p w:rsidR="009E622E" w:rsidRDefault="009E622E" w:rsidP="007B766D">
      <w:pPr>
        <w:spacing w:line="360" w:lineRule="auto"/>
        <w:ind w:left="-142"/>
        <w:jc w:val="both"/>
        <w:rPr>
          <w:rFonts w:ascii="Calibri" w:hAnsi="Calibri"/>
          <w:u w:val="single"/>
        </w:rPr>
      </w:pPr>
      <w:r>
        <w:rPr>
          <w:rFonts w:ascii="Calibri" w:hAnsi="Calibri"/>
        </w:rPr>
        <w:t xml:space="preserve">Direct </w:t>
      </w:r>
      <w:r w:rsidR="00F26288">
        <w:rPr>
          <w:rFonts w:ascii="Calibri" w:hAnsi="Calibri"/>
        </w:rPr>
        <w:t>Assessment method</w:t>
      </w:r>
      <w:r w:rsidR="00F26288" w:rsidRPr="0077081C">
        <w:rPr>
          <w:rFonts w:ascii="Calibri" w:hAnsi="Calibri"/>
          <w:b/>
        </w:rPr>
        <w:t>s</w:t>
      </w:r>
      <w:r w:rsidR="00F26288">
        <w:rPr>
          <w:rFonts w:ascii="Calibri" w:hAnsi="Calibri"/>
        </w:rPr>
        <w:t xml:space="preserve"> to be used to assess SLO</w:t>
      </w:r>
      <w:r>
        <w:rPr>
          <w:rFonts w:ascii="Calibri" w:hAnsi="Calibri"/>
        </w:rPr>
        <w:t>s</w:t>
      </w:r>
      <w:r w:rsidR="00F26288">
        <w:rPr>
          <w:rFonts w:ascii="Calibri" w:hAnsi="Calibri"/>
        </w:rPr>
        <w:t xml:space="preserve"> #1</w:t>
      </w:r>
      <w:r>
        <w:rPr>
          <w:rFonts w:ascii="Calibri" w:hAnsi="Calibri"/>
        </w:rPr>
        <w:t xml:space="preserve"> &amp; #2</w:t>
      </w:r>
      <w:r w:rsidR="007B766D" w:rsidRPr="007B766D">
        <w:rPr>
          <w:rFonts w:ascii="Calibri" w:hAnsi="Calibri"/>
        </w:rPr>
        <w:t>:</w:t>
      </w:r>
    </w:p>
    <w:p w:rsidR="009E622E" w:rsidRPr="009E622E" w:rsidRDefault="009E622E" w:rsidP="009E622E">
      <w:pPr>
        <w:numPr>
          <w:ilvl w:val="1"/>
          <w:numId w:val="6"/>
        </w:numPr>
        <w:tabs>
          <w:tab w:val="clear" w:pos="1800"/>
          <w:tab w:val="num" w:pos="851"/>
        </w:tabs>
        <w:ind w:left="851" w:hanging="425"/>
        <w:rPr>
          <w:rFonts w:ascii="Calibri" w:hAnsi="Calibri"/>
          <w:u w:val="single"/>
        </w:rPr>
      </w:pPr>
      <w:r w:rsidRPr="009E622E">
        <w:rPr>
          <w:rFonts w:ascii="Calibri" w:hAnsi="Calibri"/>
          <w:u w:val="single"/>
        </w:rPr>
        <w:t>Student writing samples in the form of journal entries</w:t>
      </w:r>
    </w:p>
    <w:p w:rsidR="009E622E" w:rsidRPr="006940E9" w:rsidRDefault="009E622E" w:rsidP="009E622E">
      <w:pPr>
        <w:numPr>
          <w:ilvl w:val="1"/>
          <w:numId w:val="6"/>
        </w:numPr>
        <w:tabs>
          <w:tab w:val="clear" w:pos="1800"/>
          <w:tab w:val="num" w:pos="851"/>
        </w:tabs>
        <w:ind w:left="851" w:hanging="425"/>
        <w:rPr>
          <w:rFonts w:ascii="Calibri" w:hAnsi="Calibri"/>
        </w:rPr>
      </w:pPr>
      <w:r w:rsidRPr="009E622E">
        <w:rPr>
          <w:rFonts w:ascii="Calibri" w:hAnsi="Calibri"/>
          <w:u w:val="single"/>
        </w:rPr>
        <w:t>Locally designed quizzes and tests (objective)</w:t>
      </w:r>
      <w:r w:rsidRPr="006940E9">
        <w:rPr>
          <w:rFonts w:ascii="Calibri" w:hAnsi="Calibri"/>
        </w:rPr>
        <w:t xml:space="preserve"> </w:t>
      </w:r>
    </w:p>
    <w:p w:rsidR="007B766D" w:rsidRDefault="007B766D" w:rsidP="007B766D">
      <w:pPr>
        <w:spacing w:line="360" w:lineRule="auto"/>
        <w:ind w:left="-142"/>
        <w:jc w:val="both"/>
        <w:rPr>
          <w:rFonts w:ascii="Calibri" w:hAnsi="Calibri"/>
        </w:rPr>
      </w:pPr>
    </w:p>
    <w:p w:rsidR="00F26288" w:rsidRDefault="009E622E" w:rsidP="007B766D">
      <w:pPr>
        <w:spacing w:line="360" w:lineRule="auto"/>
        <w:ind w:left="-142"/>
        <w:jc w:val="both"/>
        <w:rPr>
          <w:rFonts w:ascii="Calibri" w:hAnsi="Calibri"/>
          <w:color w:val="000000"/>
          <w:u w:val="single"/>
        </w:rPr>
      </w:pPr>
      <w:r>
        <w:rPr>
          <w:rFonts w:ascii="Calibri" w:hAnsi="Calibri"/>
        </w:rPr>
        <w:t xml:space="preserve">Indirect </w:t>
      </w:r>
      <w:r w:rsidR="00F26288">
        <w:rPr>
          <w:rFonts w:ascii="Calibri" w:hAnsi="Calibri"/>
        </w:rPr>
        <w:t>Assessment method</w:t>
      </w:r>
      <w:r w:rsidR="00F26288" w:rsidRPr="0077081C">
        <w:rPr>
          <w:rFonts w:ascii="Calibri" w:hAnsi="Calibri"/>
          <w:b/>
        </w:rPr>
        <w:t>s</w:t>
      </w:r>
      <w:r w:rsidR="00F26288">
        <w:rPr>
          <w:rFonts w:ascii="Calibri" w:hAnsi="Calibri"/>
        </w:rPr>
        <w:t xml:space="preserve"> to be used to assess SLO</w:t>
      </w:r>
      <w:r>
        <w:rPr>
          <w:rFonts w:ascii="Calibri" w:hAnsi="Calibri"/>
        </w:rPr>
        <w:t xml:space="preserve">s #1 &amp; </w:t>
      </w:r>
      <w:r w:rsidR="00F26288">
        <w:rPr>
          <w:rFonts w:ascii="Calibri" w:hAnsi="Calibri"/>
        </w:rPr>
        <w:t xml:space="preserve">#2: </w:t>
      </w:r>
    </w:p>
    <w:p w:rsidR="009E622E" w:rsidRPr="009E622E" w:rsidRDefault="009E622E" w:rsidP="009E622E">
      <w:pPr>
        <w:numPr>
          <w:ilvl w:val="1"/>
          <w:numId w:val="6"/>
        </w:numPr>
        <w:tabs>
          <w:tab w:val="clear" w:pos="1800"/>
          <w:tab w:val="num" w:pos="2880"/>
        </w:tabs>
        <w:ind w:left="851" w:hanging="425"/>
        <w:jc w:val="both"/>
        <w:rPr>
          <w:rFonts w:ascii="Calibri" w:hAnsi="Calibri" w:cs="Arial"/>
          <w:bCs/>
          <w:u w:val="single"/>
        </w:rPr>
      </w:pPr>
      <w:r w:rsidRPr="009E622E">
        <w:rPr>
          <w:rFonts w:ascii="Calibri" w:hAnsi="Calibri"/>
          <w:u w:val="single"/>
        </w:rPr>
        <w:t xml:space="preserve">Student surveys: Current students’ perceptions of their own barriers to learning (subjective) </w:t>
      </w:r>
    </w:p>
    <w:p w:rsidR="009E622E" w:rsidRPr="009E622E" w:rsidRDefault="009E622E" w:rsidP="009E622E">
      <w:pPr>
        <w:numPr>
          <w:ilvl w:val="1"/>
          <w:numId w:val="6"/>
        </w:numPr>
        <w:tabs>
          <w:tab w:val="clear" w:pos="1800"/>
          <w:tab w:val="num" w:pos="2880"/>
        </w:tabs>
        <w:ind w:left="851" w:hanging="425"/>
        <w:jc w:val="both"/>
        <w:rPr>
          <w:rStyle w:val="normalchar1"/>
          <w:rFonts w:ascii="Calibri" w:hAnsi="Calibri" w:cs="Arial"/>
          <w:bCs/>
        </w:rPr>
      </w:pPr>
      <w:r w:rsidRPr="009E622E">
        <w:rPr>
          <w:rFonts w:ascii="Calibri" w:hAnsi="Calibri"/>
          <w:u w:val="single"/>
        </w:rPr>
        <w:t>Quantitative data: initial enrollment numbers and withdrawal numbers (quantitative)</w:t>
      </w:r>
    </w:p>
    <w:p w:rsidR="00F26288" w:rsidRDefault="00F26288" w:rsidP="007B766D">
      <w:pPr>
        <w:pStyle w:val="ListParagraph"/>
        <w:numPr>
          <w:ilvl w:val="0"/>
          <w:numId w:val="2"/>
        </w:numPr>
        <w:jc w:val="both"/>
        <w:rPr>
          <w:rFonts w:ascii="Calibri" w:hAnsi="Calibri"/>
        </w:rPr>
      </w:pPr>
      <w:r w:rsidRPr="009867A8">
        <w:rPr>
          <w:rFonts w:ascii="Calibri" w:hAnsi="Calibri"/>
          <w:u w:val="single"/>
        </w:rPr>
        <w:lastRenderedPageBreak/>
        <w:t>For each SLO given above</w:t>
      </w:r>
      <w:r>
        <w:rPr>
          <w:rFonts w:ascii="Calibri" w:hAnsi="Calibri"/>
        </w:rPr>
        <w:t xml:space="preserve">, identify </w:t>
      </w:r>
      <w:r w:rsidRPr="00E06247">
        <w:rPr>
          <w:rFonts w:ascii="Calibri" w:hAnsi="Calibri"/>
          <w:i/>
        </w:rPr>
        <w:t>when</w:t>
      </w:r>
      <w:r>
        <w:rPr>
          <w:rFonts w:ascii="Calibri" w:hAnsi="Calibri"/>
        </w:rPr>
        <w:t xml:space="preserve"> each assessment method will be used in the course in Spring 2011; e.g., draw up a timeline for the course which indicates when every SLO assessment method named above will be used throughout the semester (Week 1 – Week 16).</w:t>
      </w:r>
    </w:p>
    <w:p w:rsidR="00F26288" w:rsidRDefault="00F26288" w:rsidP="009867A8">
      <w:pPr>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#1 </w:t>
      </w:r>
      <w:r w:rsidR="009E622E">
        <w:rPr>
          <w:rFonts w:ascii="Calibri" w:hAnsi="Calibri"/>
        </w:rPr>
        <w:t xml:space="preserve">(CG 1) </w:t>
      </w:r>
      <w:r>
        <w:rPr>
          <w:rFonts w:ascii="Calibri" w:hAnsi="Calibri"/>
        </w:rPr>
        <w:t xml:space="preserve">Assessment Proposed Timeline </w:t>
      </w:r>
      <w:r w:rsidRPr="00E06247">
        <w:rPr>
          <w:rFonts w:ascii="Calibri" w:hAnsi="Calibri"/>
        </w:rPr>
        <w:sym w:font="Wingdings" w:char="F0E0"/>
      </w:r>
      <w:r w:rsidR="007B766D">
        <w:rPr>
          <w:rFonts w:ascii="Calibri" w:hAnsi="Calibri"/>
        </w:rPr>
        <w:t xml:space="preserve"> </w:t>
      </w:r>
      <w:r w:rsidR="009E622E">
        <w:rPr>
          <w:rFonts w:ascii="Calibri" w:hAnsi="Calibri"/>
        </w:rPr>
        <w:t xml:space="preserve">Journal Entry (5 samples) in </w:t>
      </w:r>
      <w:r w:rsidR="009E622E" w:rsidRPr="006940E9">
        <w:rPr>
          <w:rFonts w:ascii="Calibri" w:hAnsi="Calibri"/>
        </w:rPr>
        <w:t>Week 2</w:t>
      </w:r>
      <w:r w:rsidR="009E622E">
        <w:rPr>
          <w:rFonts w:ascii="Calibri" w:hAnsi="Calibri"/>
        </w:rPr>
        <w:t>; Midterm (6 samples) in</w:t>
      </w:r>
      <w:r w:rsidR="009E622E" w:rsidRPr="006940E9">
        <w:rPr>
          <w:rFonts w:ascii="Calibri" w:hAnsi="Calibri"/>
        </w:rPr>
        <w:t xml:space="preserve"> Week 7; Quiz</w:t>
      </w:r>
      <w:r w:rsidR="009E622E">
        <w:rPr>
          <w:rFonts w:ascii="Calibri" w:hAnsi="Calibri"/>
        </w:rPr>
        <w:t xml:space="preserve"> (2 samples) in </w:t>
      </w:r>
      <w:r w:rsidR="009E622E" w:rsidRPr="006940E9">
        <w:rPr>
          <w:rFonts w:ascii="Calibri" w:hAnsi="Calibri"/>
        </w:rPr>
        <w:t xml:space="preserve">Week 9; </w:t>
      </w:r>
      <w:r w:rsidR="009E622E">
        <w:rPr>
          <w:rFonts w:ascii="Calibri" w:hAnsi="Calibri"/>
        </w:rPr>
        <w:t xml:space="preserve">Student Survey (59 samples) in </w:t>
      </w:r>
      <w:r w:rsidR="009E622E" w:rsidRPr="006940E9">
        <w:rPr>
          <w:rFonts w:ascii="Calibri" w:hAnsi="Calibri"/>
        </w:rPr>
        <w:t>Week 16</w:t>
      </w:r>
      <w:r>
        <w:rPr>
          <w:rFonts w:ascii="Calibri" w:hAnsi="Calibri"/>
        </w:rPr>
        <w:t>.</w:t>
      </w:r>
    </w:p>
    <w:p w:rsidR="00F26288" w:rsidRDefault="00F26288" w:rsidP="00950481">
      <w:pPr>
        <w:ind w:left="-284"/>
        <w:jc w:val="both"/>
        <w:rPr>
          <w:rFonts w:ascii="Calibri" w:hAnsi="Calibri"/>
        </w:rPr>
      </w:pPr>
    </w:p>
    <w:p w:rsidR="00F26288" w:rsidRDefault="00F26288" w:rsidP="00950481">
      <w:pPr>
        <w:spacing w:line="360" w:lineRule="auto"/>
        <w:ind w:left="-180"/>
        <w:jc w:val="both"/>
        <w:rPr>
          <w:rFonts w:ascii="Calibri" w:hAnsi="Calibri"/>
        </w:rPr>
      </w:pPr>
      <w:r>
        <w:rPr>
          <w:rFonts w:ascii="Calibri" w:hAnsi="Calibri"/>
        </w:rPr>
        <w:t xml:space="preserve">SLO #2 </w:t>
      </w:r>
      <w:r w:rsidR="009E622E">
        <w:rPr>
          <w:rFonts w:ascii="Calibri" w:hAnsi="Calibri"/>
        </w:rPr>
        <w:t xml:space="preserve">(CG 3) </w:t>
      </w:r>
      <w:r>
        <w:rPr>
          <w:rFonts w:ascii="Calibri" w:hAnsi="Calibri"/>
        </w:rPr>
        <w:t xml:space="preserve">Assessment Proposed Timeline </w:t>
      </w:r>
      <w:r w:rsidRPr="00E06247">
        <w:rPr>
          <w:rFonts w:ascii="Calibri" w:hAnsi="Calibri"/>
        </w:rPr>
        <w:sym w:font="Wingdings" w:char="F0E0"/>
      </w:r>
      <w:r w:rsidR="007B766D">
        <w:rPr>
          <w:rFonts w:ascii="Calibri" w:hAnsi="Calibri"/>
        </w:rPr>
        <w:t xml:space="preserve"> </w:t>
      </w:r>
      <w:r w:rsidR="009E622E">
        <w:rPr>
          <w:rFonts w:ascii="Calibri" w:hAnsi="Calibri"/>
        </w:rPr>
        <w:t xml:space="preserve">Journal Entry (5 samples) in </w:t>
      </w:r>
      <w:r w:rsidR="009E622E" w:rsidRPr="006940E9">
        <w:rPr>
          <w:rFonts w:ascii="Calibri" w:hAnsi="Calibri"/>
        </w:rPr>
        <w:t>Week 2</w:t>
      </w:r>
      <w:r w:rsidR="009E622E">
        <w:rPr>
          <w:rFonts w:ascii="Calibri" w:hAnsi="Calibri"/>
        </w:rPr>
        <w:t xml:space="preserve">; Midterm (7 samples) in </w:t>
      </w:r>
      <w:r w:rsidR="009E622E" w:rsidRPr="006940E9">
        <w:rPr>
          <w:rFonts w:ascii="Calibri" w:hAnsi="Calibri"/>
        </w:rPr>
        <w:t xml:space="preserve">Week 7; </w:t>
      </w:r>
      <w:r w:rsidR="009E622E">
        <w:rPr>
          <w:rFonts w:ascii="Calibri" w:hAnsi="Calibri"/>
        </w:rPr>
        <w:t xml:space="preserve">Quiz (2 samples) in </w:t>
      </w:r>
      <w:r w:rsidR="009E622E" w:rsidRPr="006940E9">
        <w:rPr>
          <w:rFonts w:ascii="Calibri" w:hAnsi="Calibri"/>
        </w:rPr>
        <w:t>Week 9;</w:t>
      </w:r>
      <w:r w:rsidR="009E622E">
        <w:rPr>
          <w:rFonts w:ascii="Calibri" w:hAnsi="Calibri"/>
        </w:rPr>
        <w:t xml:space="preserve"> </w:t>
      </w:r>
      <w:proofErr w:type="gramStart"/>
      <w:r w:rsidR="009E622E">
        <w:rPr>
          <w:rFonts w:ascii="Calibri" w:hAnsi="Calibri"/>
        </w:rPr>
        <w:t xml:space="preserve">and </w:t>
      </w:r>
      <w:r w:rsidR="009E622E" w:rsidRPr="006940E9">
        <w:rPr>
          <w:rFonts w:ascii="Calibri" w:hAnsi="Calibri"/>
        </w:rPr>
        <w:t xml:space="preserve"> </w:t>
      </w:r>
      <w:r w:rsidR="009E622E">
        <w:rPr>
          <w:rFonts w:ascii="Calibri" w:hAnsi="Calibri"/>
        </w:rPr>
        <w:t>Student</w:t>
      </w:r>
      <w:proofErr w:type="gramEnd"/>
      <w:r w:rsidR="009E622E">
        <w:rPr>
          <w:rFonts w:ascii="Calibri" w:hAnsi="Calibri"/>
        </w:rPr>
        <w:t xml:space="preserve"> Survey (59 samples) in </w:t>
      </w:r>
      <w:r w:rsidR="009E622E" w:rsidRPr="006940E9">
        <w:rPr>
          <w:rFonts w:ascii="Calibri" w:hAnsi="Calibri"/>
        </w:rPr>
        <w:t>Week 16</w:t>
      </w:r>
      <w:r>
        <w:rPr>
          <w:rFonts w:ascii="Calibri" w:hAnsi="Calibri"/>
        </w:rPr>
        <w:t>.</w:t>
      </w:r>
    </w:p>
    <w:p w:rsidR="00F26288" w:rsidRDefault="00F26288" w:rsidP="00E06247">
      <w:pPr>
        <w:ind w:left="-284"/>
        <w:rPr>
          <w:rFonts w:ascii="Calibri" w:hAnsi="Calibri"/>
        </w:rPr>
      </w:pPr>
    </w:p>
    <w:p w:rsidR="00F26288" w:rsidRPr="009867A8" w:rsidRDefault="00F26288" w:rsidP="009867A8">
      <w:pPr>
        <w:rPr>
          <w:rFonts w:ascii="Calibri" w:hAnsi="Calibri"/>
        </w:rPr>
      </w:pPr>
    </w:p>
    <w:p w:rsidR="00F26288" w:rsidRDefault="00F26288" w:rsidP="007B766D">
      <w:pPr>
        <w:pStyle w:val="ListParagraph"/>
        <w:numPr>
          <w:ilvl w:val="0"/>
          <w:numId w:val="2"/>
        </w:numPr>
        <w:jc w:val="both"/>
        <w:rPr>
          <w:rFonts w:ascii="Calibri" w:hAnsi="Calibri"/>
        </w:rPr>
      </w:pPr>
      <w:r>
        <w:rPr>
          <w:rFonts w:ascii="Calibri" w:hAnsi="Calibri"/>
        </w:rPr>
        <w:t xml:space="preserve">How many sections of the course or how many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  Please identify your sample size by number of classes (sections of the course) or number of students.  (</w:t>
      </w:r>
      <w:r w:rsidRPr="00E06247">
        <w:rPr>
          <w:rFonts w:ascii="Calibri" w:hAnsi="Calibri"/>
          <w:smallCaps/>
          <w:u w:val="single"/>
        </w:rPr>
        <w:t>Remember</w:t>
      </w:r>
      <w:r>
        <w:rPr>
          <w:rFonts w:ascii="Calibri" w:hAnsi="Calibr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Calibri" w:hAnsi="Calibri"/>
          <w:i/>
        </w:rPr>
        <w:t>Assessing Student Learning: a common sense guide</w:t>
      </w:r>
      <w:r>
        <w:rPr>
          <w:rFonts w:ascii="Calibri" w:hAnsi="Calibri"/>
        </w:rPr>
        <w:t>, 2</w:t>
      </w:r>
      <w:r w:rsidRPr="00E06247">
        <w:rPr>
          <w:rFonts w:ascii="Calibri" w:hAnsi="Calibri"/>
          <w:vertAlign w:val="superscript"/>
        </w:rPr>
        <w:t>nd</w:t>
      </w:r>
      <w:r>
        <w:rPr>
          <w:rFonts w:ascii="Calibri" w:hAnsi="Calibri"/>
        </w:rPr>
        <w:t xml:space="preserve"> edition by Linda </w:t>
      </w:r>
      <w:proofErr w:type="spellStart"/>
      <w:r>
        <w:rPr>
          <w:rFonts w:ascii="Calibri" w:hAnsi="Calibri"/>
        </w:rPr>
        <w:t>Suskie</w:t>
      </w:r>
      <w:proofErr w:type="spellEnd"/>
      <w:r>
        <w:rPr>
          <w:rFonts w:ascii="Calibri" w:hAnsi="Calibri"/>
        </w:rPr>
        <w:t>)</w:t>
      </w:r>
    </w:p>
    <w:p w:rsidR="00F26288" w:rsidRDefault="00F26288" w:rsidP="0040075D">
      <w:pPr>
        <w:pStyle w:val="ListParagraph"/>
        <w:rPr>
          <w:rFonts w:ascii="Calibri" w:hAnsi="Calibri"/>
        </w:rPr>
      </w:pPr>
    </w:p>
    <w:p w:rsidR="009E622E" w:rsidRDefault="009E622E" w:rsidP="009E622E">
      <w:pPr>
        <w:numPr>
          <w:ilvl w:val="0"/>
          <w:numId w:val="8"/>
        </w:numPr>
        <w:spacing w:line="360" w:lineRule="auto"/>
        <w:ind w:left="851" w:hanging="425"/>
        <w:jc w:val="both"/>
        <w:rPr>
          <w:rFonts w:ascii="Calibri" w:hAnsi="Calibri"/>
        </w:rPr>
      </w:pPr>
      <w:r w:rsidRPr="009E622E">
        <w:rPr>
          <w:rFonts w:ascii="Calibri" w:hAnsi="Calibri"/>
        </w:rPr>
        <w:t>3 sections of HST 101 in the Spring 2011 semester were the sample population for a course that totaled 32 sections</w:t>
      </w:r>
    </w:p>
    <w:p w:rsidR="00F26288" w:rsidRPr="009E622E" w:rsidRDefault="009E622E" w:rsidP="009E622E">
      <w:pPr>
        <w:numPr>
          <w:ilvl w:val="0"/>
          <w:numId w:val="8"/>
        </w:numPr>
        <w:spacing w:line="360" w:lineRule="auto"/>
        <w:ind w:left="851" w:hanging="425"/>
        <w:jc w:val="both"/>
        <w:rPr>
          <w:rFonts w:ascii="Calibri" w:hAnsi="Calibri"/>
        </w:rPr>
      </w:pPr>
      <w:r w:rsidRPr="009E622E">
        <w:rPr>
          <w:rFonts w:ascii="Calibri" w:hAnsi="Calibri"/>
        </w:rPr>
        <w:t>124 students were enrolled in the 3 sections that were assessed, but not all students participated in the assessment process</w:t>
      </w:r>
      <w:r w:rsidR="00F26288" w:rsidRPr="009E622E">
        <w:rPr>
          <w:rFonts w:ascii="Calibri" w:hAnsi="Calibri"/>
        </w:rPr>
        <w:t>.</w:t>
      </w:r>
    </w:p>
    <w:p w:rsidR="00F26288" w:rsidRDefault="00F26288" w:rsidP="00E06247">
      <w:pPr>
        <w:rPr>
          <w:rFonts w:ascii="Calibri" w:hAnsi="Calibri"/>
        </w:rPr>
      </w:pPr>
    </w:p>
    <w:p w:rsidR="00F26288" w:rsidRPr="00E06247" w:rsidRDefault="00F26288" w:rsidP="00E06247">
      <w:pPr>
        <w:rPr>
          <w:rFonts w:ascii="Calibri" w:hAnsi="Calibri"/>
        </w:rPr>
      </w:pPr>
    </w:p>
    <w:p w:rsidR="00F26288" w:rsidRDefault="00F26288" w:rsidP="009867A8">
      <w:pPr>
        <w:pStyle w:val="ListParagraph"/>
        <w:numPr>
          <w:ilvl w:val="0"/>
          <w:numId w:val="2"/>
        </w:numPr>
        <w:rPr>
          <w:rFonts w:ascii="Calibri" w:hAnsi="Calibri"/>
        </w:rPr>
      </w:pPr>
      <w:r>
        <w:rPr>
          <w:rFonts w:ascii="Calibri" w:hAnsi="Calibri"/>
        </w:rPr>
        <w:t xml:space="preserve">Using </w:t>
      </w:r>
      <w:r w:rsidRPr="000609D9">
        <w:rPr>
          <w:rFonts w:ascii="Calibri" w:hAnsi="Calibri"/>
          <w:strike/>
        </w:rPr>
        <w:t>representative</w:t>
      </w:r>
      <w:r>
        <w:rPr>
          <w:rFonts w:ascii="Calibri" w:hAnsi="Calibri"/>
        </w:rPr>
        <w:t xml:space="preserve"> random sampling, which sections or which students will be involved in using these assessment instruments and collecting SLO assessment data in </w:t>
      </w:r>
      <w:proofErr w:type="gramStart"/>
      <w:r>
        <w:rPr>
          <w:rFonts w:ascii="Calibri" w:hAnsi="Calibri"/>
        </w:rPr>
        <w:t>Spring</w:t>
      </w:r>
      <w:proofErr w:type="gramEnd"/>
      <w:r>
        <w:rPr>
          <w:rFonts w:ascii="Calibri" w:hAnsi="Calibri"/>
        </w:rPr>
        <w:t xml:space="preserve"> 2011?</w:t>
      </w:r>
    </w:p>
    <w:p w:rsidR="00F26288" w:rsidRDefault="00F26288" w:rsidP="0040075D">
      <w:pPr>
        <w:pStyle w:val="ListParagraph"/>
        <w:rPr>
          <w:rFonts w:ascii="Calibri" w:hAnsi="Calibri"/>
        </w:rPr>
      </w:pPr>
    </w:p>
    <w:p w:rsidR="00F26288" w:rsidRDefault="009E622E" w:rsidP="00950481">
      <w:pPr>
        <w:ind w:left="-180"/>
        <w:rPr>
          <w:rFonts w:ascii="Calibri" w:hAnsi="Calibri"/>
        </w:rPr>
      </w:pPr>
      <w:r>
        <w:rPr>
          <w:rFonts w:ascii="Calibri" w:hAnsi="Calibri"/>
        </w:rPr>
        <w:t>3 sections, or ~ 124 students, will participate in data collection</w:t>
      </w:r>
      <w:r w:rsidR="00F26288" w:rsidRPr="007B766D">
        <w:rPr>
          <w:rFonts w:ascii="Calibri" w:hAnsi="Calibri"/>
        </w:rPr>
        <w:t>.</w:t>
      </w:r>
    </w:p>
    <w:sectPr w:rsidR="00F2628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028" w:rsidRDefault="000A1028" w:rsidP="000A3AC0">
      <w:r>
        <w:separator/>
      </w:r>
    </w:p>
  </w:endnote>
  <w:endnote w:type="continuationSeparator" w:id="0">
    <w:p w:rsidR="000A1028" w:rsidRDefault="000A1028"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88" w:rsidRPr="000A3AC0" w:rsidRDefault="00F26288"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4D3415" w:rsidRPr="000A3AC0">
      <w:rPr>
        <w:rFonts w:ascii="Calibri" w:hAnsi="Calibri"/>
        <w:sz w:val="20"/>
        <w:szCs w:val="20"/>
      </w:rPr>
      <w:fldChar w:fldCharType="begin"/>
    </w:r>
    <w:r w:rsidRPr="000A3AC0">
      <w:rPr>
        <w:rFonts w:ascii="Calibri" w:hAnsi="Calibri"/>
        <w:sz w:val="20"/>
        <w:szCs w:val="20"/>
      </w:rPr>
      <w:instrText xml:space="preserve"> PAGE   \* MERGEFORMAT </w:instrText>
    </w:r>
    <w:r w:rsidR="004D3415" w:rsidRPr="000A3AC0">
      <w:rPr>
        <w:rFonts w:ascii="Calibri" w:hAnsi="Calibri"/>
        <w:sz w:val="20"/>
        <w:szCs w:val="20"/>
      </w:rPr>
      <w:fldChar w:fldCharType="separate"/>
    </w:r>
    <w:r w:rsidR="009E622E">
      <w:rPr>
        <w:rFonts w:ascii="Calibri" w:hAnsi="Calibri"/>
        <w:noProof/>
        <w:sz w:val="20"/>
        <w:szCs w:val="20"/>
      </w:rPr>
      <w:t>1</w:t>
    </w:r>
    <w:r w:rsidR="004D3415"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9E622E">
      <w:rPr>
        <w:rFonts w:ascii="Calibri" w:hAnsi="Calibri"/>
        <w:i/>
        <w:sz w:val="20"/>
        <w:szCs w:val="20"/>
      </w:rPr>
      <w:t>S Gaulden</w:t>
    </w:r>
    <w:r w:rsidRPr="000A3AC0">
      <w:rPr>
        <w:rFonts w:ascii="Calibri" w:hAnsi="Calibri"/>
        <w:i/>
        <w:sz w:val="20"/>
        <w:szCs w:val="20"/>
      </w:rPr>
      <w:t xml:space="preserve">, </w:t>
    </w:r>
    <w:r>
      <w:rPr>
        <w:rFonts w:ascii="Calibri" w:hAnsi="Calibri"/>
        <w:i/>
        <w:sz w:val="20"/>
        <w:szCs w:val="20"/>
      </w:rPr>
      <w:t>0</w:t>
    </w:r>
    <w:r w:rsidR="009E622E">
      <w:rPr>
        <w:rFonts w:ascii="Calibri" w:hAnsi="Calibri"/>
        <w:i/>
        <w:sz w:val="20"/>
        <w:szCs w:val="20"/>
      </w:rPr>
      <w:t>8-2010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028" w:rsidRDefault="000A1028" w:rsidP="000A3AC0">
      <w:r>
        <w:separator/>
      </w:r>
    </w:p>
  </w:footnote>
  <w:footnote w:type="continuationSeparator" w:id="0">
    <w:p w:rsidR="000A1028" w:rsidRDefault="000A1028"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78E"/>
    <w:multiLevelType w:val="hybridMultilevel"/>
    <w:tmpl w:val="3AD2D702"/>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1">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4181BAD"/>
    <w:multiLevelType w:val="hybridMultilevel"/>
    <w:tmpl w:val="D5BADD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517" w:hanging="360"/>
      </w:pPr>
      <w:rPr>
        <w:rFonts w:ascii="Courier New" w:hAnsi="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3">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4EA5584A"/>
    <w:multiLevelType w:val="hybridMultilevel"/>
    <w:tmpl w:val="0A827BE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330076"/>
    <w:multiLevelType w:val="hybridMultilevel"/>
    <w:tmpl w:val="4C98BB1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715D586C"/>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6"/>
  </w:num>
  <w:num w:numId="2">
    <w:abstractNumId w:val="7"/>
  </w:num>
  <w:num w:numId="3">
    <w:abstractNumId w:val="2"/>
  </w:num>
  <w:num w:numId="4">
    <w:abstractNumId w:val="1"/>
  </w:num>
  <w:num w:numId="5">
    <w:abstractNumId w:val="3"/>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867A8"/>
    <w:rsid w:val="000447E9"/>
    <w:rsid w:val="000609D9"/>
    <w:rsid w:val="00074A3B"/>
    <w:rsid w:val="00077016"/>
    <w:rsid w:val="000872F0"/>
    <w:rsid w:val="000A1028"/>
    <w:rsid w:val="000A3AC0"/>
    <w:rsid w:val="001D67C3"/>
    <w:rsid w:val="001F3EC0"/>
    <w:rsid w:val="0024552E"/>
    <w:rsid w:val="002E57B7"/>
    <w:rsid w:val="002F33CD"/>
    <w:rsid w:val="00324B66"/>
    <w:rsid w:val="00396D8E"/>
    <w:rsid w:val="0040075D"/>
    <w:rsid w:val="004D3415"/>
    <w:rsid w:val="004E6E98"/>
    <w:rsid w:val="004F5A97"/>
    <w:rsid w:val="005064E9"/>
    <w:rsid w:val="005A25E2"/>
    <w:rsid w:val="0062349C"/>
    <w:rsid w:val="006736E5"/>
    <w:rsid w:val="0068144A"/>
    <w:rsid w:val="00732D55"/>
    <w:rsid w:val="0073765C"/>
    <w:rsid w:val="0077081C"/>
    <w:rsid w:val="007B766D"/>
    <w:rsid w:val="007F618D"/>
    <w:rsid w:val="0080609B"/>
    <w:rsid w:val="00950481"/>
    <w:rsid w:val="00956D49"/>
    <w:rsid w:val="009768C9"/>
    <w:rsid w:val="009867A8"/>
    <w:rsid w:val="009D64C4"/>
    <w:rsid w:val="009D6890"/>
    <w:rsid w:val="009E622E"/>
    <w:rsid w:val="00A2748E"/>
    <w:rsid w:val="00AA2BF8"/>
    <w:rsid w:val="00AB1E87"/>
    <w:rsid w:val="00B16383"/>
    <w:rsid w:val="00C3732C"/>
    <w:rsid w:val="00CE31B6"/>
    <w:rsid w:val="00D410A4"/>
    <w:rsid w:val="00D65530"/>
    <w:rsid w:val="00E06247"/>
    <w:rsid w:val="00E8187D"/>
    <w:rsid w:val="00EB7F1B"/>
    <w:rsid w:val="00ED2C33"/>
    <w:rsid w:val="00EE5736"/>
    <w:rsid w:val="00F2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 w:type="paragraph" w:customStyle="1" w:styleId="normal0">
    <w:name w:val="normal"/>
    <w:basedOn w:val="Normal"/>
    <w:uiPriority w:val="99"/>
    <w:rsid w:val="00AB1E87"/>
  </w:style>
  <w:style w:type="character" w:customStyle="1" w:styleId="normalchar1">
    <w:name w:val="normal__char1"/>
    <w:basedOn w:val="DefaultParagraphFont"/>
    <w:uiPriority w:val="99"/>
    <w:rsid w:val="00AB1E87"/>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subject/>
  <dc:creator>Susan Gaulden</dc:creator>
  <cp:keywords/>
  <dc:description/>
  <cp:lastModifiedBy>Susan Gaulden</cp:lastModifiedBy>
  <cp:revision>4</cp:revision>
  <cp:lastPrinted>2011-08-28T21:28:00Z</cp:lastPrinted>
  <dcterms:created xsi:type="dcterms:W3CDTF">2011-08-28T21:22:00Z</dcterms:created>
  <dcterms:modified xsi:type="dcterms:W3CDTF">2011-08-28T21:28:00Z</dcterms:modified>
</cp:coreProperties>
</file>