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D381E">
      <w:pPr>
        <w:jc w:val="center"/>
      </w:pPr>
      <w:r>
        <w:t>Review</w:t>
      </w:r>
    </w:p>
    <w:p w:rsidR="00000000" w:rsidRDefault="00DD381E">
      <w:pPr>
        <w:jc w:val="center"/>
      </w:pPr>
      <w:r>
        <w:t>A Room of One’s Own</w:t>
      </w:r>
    </w:p>
    <w:p w:rsidR="00000000" w:rsidRDefault="00DD381E">
      <w:pPr>
        <w:jc w:val="center"/>
      </w:pPr>
      <w:r>
        <w:t>By Virginia Woolf</w:t>
      </w:r>
    </w:p>
    <w:p w:rsidR="00000000" w:rsidRDefault="00DD381E">
      <w:pPr>
        <w:jc w:val="center"/>
      </w:pPr>
      <w:r>
        <w:t>(Shakespeare’s Sister)</w:t>
      </w:r>
    </w:p>
    <w:p w:rsidR="00000000" w:rsidRDefault="00DD381E">
      <w:pPr>
        <w:jc w:val="center"/>
      </w:pPr>
    </w:p>
    <w:p w:rsidR="00000000" w:rsidRDefault="00DD381E"/>
    <w:p w:rsidR="00000000" w:rsidRDefault="00DD381E">
      <w:pPr>
        <w:numPr>
          <w:ilvl w:val="0"/>
          <w:numId w:val="1"/>
        </w:numPr>
      </w:pPr>
      <w:r>
        <w:t>In “A Room of One’s Own – Shakespeare’s Sister,” which of the following purposes is Virginia Woolf most attempting: (circle one)</w:t>
      </w:r>
    </w:p>
    <w:p w:rsidR="00000000" w:rsidRDefault="00DD381E">
      <w:pPr>
        <w:numPr>
          <w:ilvl w:val="1"/>
          <w:numId w:val="1"/>
        </w:numPr>
      </w:pPr>
      <w:r>
        <w:t>Exposition</w:t>
      </w:r>
    </w:p>
    <w:p w:rsidR="00000000" w:rsidRDefault="00DD381E">
      <w:pPr>
        <w:numPr>
          <w:ilvl w:val="1"/>
          <w:numId w:val="1"/>
        </w:numPr>
      </w:pPr>
      <w:r>
        <w:t>Persuasion</w:t>
      </w:r>
    </w:p>
    <w:p w:rsidR="00000000" w:rsidRDefault="00DD381E">
      <w:pPr>
        <w:numPr>
          <w:ilvl w:val="1"/>
          <w:numId w:val="1"/>
        </w:numPr>
      </w:pPr>
      <w:r>
        <w:t>Expression of Feelings</w:t>
      </w:r>
    </w:p>
    <w:p w:rsidR="00000000" w:rsidRDefault="00DD381E"/>
    <w:p w:rsidR="00000000" w:rsidRDefault="00DD381E">
      <w:pPr>
        <w:numPr>
          <w:ilvl w:val="0"/>
          <w:numId w:val="1"/>
        </w:numPr>
      </w:pPr>
      <w:r>
        <w:t>In the seco</w:t>
      </w:r>
      <w:r>
        <w:t>nd paragraph of the essay, Woolf describes herself as fishing.  What is it that she hopes to “catch”?</w:t>
      </w:r>
    </w:p>
    <w:p w:rsidR="00000000" w:rsidRDefault="00DD381E">
      <w:pPr>
        <w:numPr>
          <w:ilvl w:val="1"/>
          <w:numId w:val="1"/>
        </w:numPr>
      </w:pPr>
      <w:r>
        <w:t>A fish</w:t>
      </w:r>
    </w:p>
    <w:p w:rsidR="00000000" w:rsidRDefault="00DD381E">
      <w:pPr>
        <w:numPr>
          <w:ilvl w:val="1"/>
          <w:numId w:val="1"/>
        </w:numPr>
      </w:pPr>
      <w:r>
        <w:t>An idea to discuss</w:t>
      </w:r>
    </w:p>
    <w:p w:rsidR="00000000" w:rsidRDefault="00DD381E">
      <w:pPr>
        <w:numPr>
          <w:ilvl w:val="1"/>
          <w:numId w:val="1"/>
        </w:numPr>
      </w:pPr>
      <w:r>
        <w:t>Money</w:t>
      </w:r>
    </w:p>
    <w:p w:rsidR="00000000" w:rsidRDefault="00DD381E">
      <w:pPr>
        <w:numPr>
          <w:ilvl w:val="1"/>
          <w:numId w:val="1"/>
        </w:numPr>
      </w:pPr>
      <w:r>
        <w:t>A man</w:t>
      </w:r>
    </w:p>
    <w:p w:rsidR="00000000" w:rsidRDefault="00DD381E">
      <w:pPr>
        <w:numPr>
          <w:ilvl w:val="1"/>
          <w:numId w:val="1"/>
        </w:numPr>
      </w:pPr>
      <w:r>
        <w:t>All of the above</w:t>
      </w:r>
    </w:p>
    <w:p w:rsidR="00000000" w:rsidRDefault="00DD381E"/>
    <w:p w:rsidR="00000000" w:rsidRDefault="00DD381E">
      <w:pPr>
        <w:numPr>
          <w:ilvl w:val="0"/>
          <w:numId w:val="1"/>
        </w:numPr>
      </w:pPr>
      <w:r>
        <w:t>In the first full paragraph on page two, Woolf states that women have served “as looking-glasses (</w:t>
      </w:r>
      <w:r>
        <w:t>mirrors)” for men.  What is it that she says men see when they look into the “looking-glass.”</w:t>
      </w:r>
    </w:p>
    <w:p w:rsidR="00000000" w:rsidRDefault="00DD381E">
      <w:pPr>
        <w:numPr>
          <w:ilvl w:val="1"/>
          <w:numId w:val="1"/>
        </w:numPr>
      </w:pPr>
      <w:r>
        <w:t>The women looking back at them</w:t>
      </w:r>
    </w:p>
    <w:p w:rsidR="00000000" w:rsidRDefault="00DD381E">
      <w:pPr>
        <w:numPr>
          <w:ilvl w:val="1"/>
          <w:numId w:val="1"/>
        </w:numPr>
      </w:pPr>
      <w:r>
        <w:t>Themselves as ridiculous</w:t>
      </w:r>
    </w:p>
    <w:p w:rsidR="00000000" w:rsidRDefault="00DD381E">
      <w:pPr>
        <w:numPr>
          <w:ilvl w:val="1"/>
          <w:numId w:val="1"/>
        </w:numPr>
      </w:pPr>
      <w:r>
        <w:t>Themselves as better than women</w:t>
      </w:r>
    </w:p>
    <w:p w:rsidR="00000000" w:rsidRDefault="00DD381E">
      <w:pPr>
        <w:numPr>
          <w:ilvl w:val="1"/>
          <w:numId w:val="1"/>
        </w:numPr>
      </w:pPr>
      <w:r>
        <w:t>Nothing</w:t>
      </w:r>
    </w:p>
    <w:p w:rsidR="00000000" w:rsidRDefault="00DD381E">
      <w:pPr>
        <w:numPr>
          <w:ilvl w:val="1"/>
          <w:numId w:val="1"/>
        </w:numPr>
      </w:pPr>
      <w:r>
        <w:t>All of the above</w:t>
      </w:r>
    </w:p>
    <w:p w:rsidR="00000000" w:rsidRDefault="00DD381E"/>
    <w:p w:rsidR="00000000" w:rsidRDefault="00DD381E">
      <w:pPr>
        <w:numPr>
          <w:ilvl w:val="0"/>
          <w:numId w:val="1"/>
        </w:numPr>
      </w:pPr>
      <w:r>
        <w:t>On pages two and three, Woolf discusses the inhe</w:t>
      </w:r>
      <w:r>
        <w:t>ritance of five hundred pounds a year that she inherited from her aunt, Mary Beton.  Briefly explain the vital thing that she states this inheritance has given her.</w:t>
      </w:r>
    </w:p>
    <w:p w:rsidR="00000000" w:rsidRDefault="00DD381E"/>
    <w:p w:rsidR="00000000" w:rsidRDefault="00DD381E">
      <w:pPr>
        <w:pStyle w:val="BodyTextIndent"/>
      </w:pPr>
      <w:r>
        <w:t>__________________________________________________________________________________________</w:t>
      </w:r>
      <w:r>
        <w:t>______________________________________________________________________________________________________________________________________________________________________________</w:t>
      </w:r>
    </w:p>
    <w:p w:rsidR="00000000" w:rsidRDefault="00DD381E">
      <w:pPr>
        <w:spacing w:line="480" w:lineRule="auto"/>
      </w:pPr>
    </w:p>
    <w:p w:rsidR="00000000" w:rsidRDefault="00DD381E">
      <w:pPr>
        <w:numPr>
          <w:ilvl w:val="0"/>
          <w:numId w:val="1"/>
        </w:numPr>
      </w:pPr>
      <w:r>
        <w:t xml:space="preserve">On pages four and five, Woolf discusses the role of </w:t>
      </w:r>
      <w:r>
        <w:rPr>
          <w:b/>
          <w:bCs/>
        </w:rPr>
        <w:t>most</w:t>
      </w:r>
      <w:r>
        <w:t xml:space="preserve"> women during the Elizab</w:t>
      </w:r>
      <w:r>
        <w:t>ethan era.  How does she describe their lives?</w:t>
      </w:r>
    </w:p>
    <w:p w:rsidR="00000000" w:rsidRDefault="00DD381E">
      <w:pPr>
        <w:numPr>
          <w:ilvl w:val="1"/>
          <w:numId w:val="1"/>
        </w:numPr>
      </w:pPr>
      <w:r>
        <w:t>Lacking independence</w:t>
      </w:r>
    </w:p>
    <w:p w:rsidR="00000000" w:rsidRDefault="00DD381E">
      <w:pPr>
        <w:numPr>
          <w:ilvl w:val="1"/>
          <w:numId w:val="1"/>
        </w:numPr>
      </w:pPr>
      <w:r>
        <w:t>Privileged</w:t>
      </w:r>
    </w:p>
    <w:p w:rsidR="00000000" w:rsidRDefault="00DD381E">
      <w:pPr>
        <w:numPr>
          <w:ilvl w:val="1"/>
          <w:numId w:val="1"/>
        </w:numPr>
      </w:pPr>
      <w:r>
        <w:t>Difficult but rewarding</w:t>
      </w:r>
    </w:p>
    <w:p w:rsidR="00000000" w:rsidRDefault="00DD381E">
      <w:pPr>
        <w:numPr>
          <w:ilvl w:val="1"/>
          <w:numId w:val="1"/>
        </w:numPr>
      </w:pPr>
      <w:r>
        <w:lastRenderedPageBreak/>
        <w:t>Romantic</w:t>
      </w:r>
    </w:p>
    <w:p w:rsidR="00000000" w:rsidRDefault="00DD381E">
      <w:pPr>
        <w:numPr>
          <w:ilvl w:val="1"/>
          <w:numId w:val="1"/>
        </w:numPr>
      </w:pPr>
      <w:r>
        <w:t>All of the above</w:t>
      </w:r>
    </w:p>
    <w:p w:rsidR="00000000" w:rsidRDefault="00DD381E"/>
    <w:p w:rsidR="00000000" w:rsidRDefault="00DD381E">
      <w:pPr>
        <w:numPr>
          <w:ilvl w:val="0"/>
          <w:numId w:val="1"/>
        </w:numPr>
      </w:pPr>
      <w:r>
        <w:t>On pages five and six, Woolf speculates on the life of the fictional Judith Shakespeare, an equally gifted sibling to her bril</w:t>
      </w:r>
      <w:r>
        <w:t>liant and famous brother.  How does the story of Judith Shakespeare end?</w:t>
      </w:r>
    </w:p>
    <w:p w:rsidR="00000000" w:rsidRDefault="00DD381E"/>
    <w:p w:rsidR="00000000" w:rsidRDefault="00DD381E">
      <w:pPr>
        <w:pStyle w:val="BodyTextIndent"/>
      </w:pPr>
      <w:r>
        <w:t>______________________________________________________________________________________________________________________________________________________________________________________</w:t>
      </w:r>
      <w:r>
        <w:t>________________</w:t>
      </w:r>
    </w:p>
    <w:p w:rsidR="00000000" w:rsidRDefault="00DD381E">
      <w:pPr>
        <w:pStyle w:val="BodyTextIndent"/>
      </w:pPr>
    </w:p>
    <w:p w:rsidR="00000000" w:rsidRDefault="00DD381E">
      <w:pPr>
        <w:numPr>
          <w:ilvl w:val="0"/>
          <w:numId w:val="1"/>
        </w:numPr>
      </w:pPr>
      <w:r>
        <w:t xml:space="preserve">Which of the following does Woolf see as a barrier for a woman’s ability to become a great writer? </w:t>
      </w:r>
    </w:p>
    <w:p w:rsidR="00000000" w:rsidRDefault="00DD381E">
      <w:pPr>
        <w:numPr>
          <w:ilvl w:val="1"/>
          <w:numId w:val="1"/>
        </w:numPr>
      </w:pPr>
      <w:r>
        <w:t>The expectation that women will value chastity</w:t>
      </w:r>
    </w:p>
    <w:p w:rsidR="00000000" w:rsidRDefault="00DD381E">
      <w:pPr>
        <w:numPr>
          <w:ilvl w:val="1"/>
          <w:numId w:val="1"/>
        </w:numPr>
      </w:pPr>
      <w:r>
        <w:t>The fact that women are less likely to have sufficient money to support themselves</w:t>
      </w:r>
    </w:p>
    <w:p w:rsidR="00000000" w:rsidRDefault="00DD381E">
      <w:pPr>
        <w:numPr>
          <w:ilvl w:val="1"/>
          <w:numId w:val="1"/>
        </w:numPr>
      </w:pPr>
      <w:r>
        <w:t>A lack o</w:t>
      </w:r>
      <w:r>
        <w:t>f intellectual freedom</w:t>
      </w:r>
    </w:p>
    <w:p w:rsidR="00000000" w:rsidRDefault="00DD381E">
      <w:pPr>
        <w:numPr>
          <w:ilvl w:val="1"/>
          <w:numId w:val="1"/>
        </w:numPr>
      </w:pPr>
      <w:r>
        <w:t>A room of one’s own</w:t>
      </w:r>
    </w:p>
    <w:p w:rsidR="00000000" w:rsidRDefault="00DD381E">
      <w:pPr>
        <w:numPr>
          <w:ilvl w:val="1"/>
          <w:numId w:val="1"/>
        </w:numPr>
      </w:pPr>
      <w:r>
        <w:t>All of the above</w:t>
      </w:r>
    </w:p>
    <w:p w:rsidR="00000000" w:rsidRDefault="00DD381E"/>
    <w:p w:rsidR="00000000" w:rsidRDefault="00DD381E"/>
    <w:p w:rsidR="00000000" w:rsidRDefault="00DD381E">
      <w:pPr>
        <w:numPr>
          <w:ilvl w:val="0"/>
          <w:numId w:val="1"/>
        </w:numPr>
      </w:pPr>
      <w:r>
        <w:t>In the closing paragraph, states the thesis of the essay, the thing that she wants her readers to understand.  Who is her intended audience, and what does she want them to leave the essay consid</w:t>
      </w:r>
      <w:r>
        <w:t>ering?</w:t>
      </w:r>
    </w:p>
    <w:p w:rsidR="00000000" w:rsidRDefault="00DD381E"/>
    <w:p w:rsidR="00000000" w:rsidRDefault="00DD381E">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w:t>
      </w:r>
      <w:r>
        <w:t>________________</w:t>
      </w:r>
    </w:p>
    <w:p w:rsidR="00DD381E" w:rsidRDefault="00DD381E">
      <w:pPr>
        <w:spacing w:line="360" w:lineRule="auto"/>
      </w:pPr>
    </w:p>
    <w:sectPr w:rsidR="00DD381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43BCA"/>
    <w:multiLevelType w:val="hybridMultilevel"/>
    <w:tmpl w:val="06AE8BA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422186"/>
    <w:rsid w:val="00422186"/>
    <w:rsid w:val="00DD3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360" w:lineRule="auto"/>
      <w:ind w:left="720"/>
    </w:pPr>
  </w:style>
  <w:style w:type="paragraph" w:styleId="BodyTextIndent2">
    <w:name w:val="Body Text Indent 2"/>
    <w:basedOn w:val="Normal"/>
    <w:semiHidden/>
    <w:pPr>
      <w:spacing w:line="360" w:lineRule="auto"/>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Review</vt:lpstr>
    </vt:vector>
  </TitlesOfParts>
  <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creator>Richard</dc:creator>
  <cp:lastModifiedBy>gaulden</cp:lastModifiedBy>
  <cp:revision>2</cp:revision>
  <cp:lastPrinted>2011-02-22T14:33:00Z</cp:lastPrinted>
  <dcterms:created xsi:type="dcterms:W3CDTF">2011-02-22T14:34:00Z</dcterms:created>
  <dcterms:modified xsi:type="dcterms:W3CDTF">2011-02-22T14:34:00Z</dcterms:modified>
</cp:coreProperties>
</file>