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7D" w:rsidRDefault="00E8187D" w:rsidP="009867A8">
      <w:pPr>
        <w:ind w:left="-567"/>
        <w:jc w:val="center"/>
        <w:rPr>
          <w:rFonts w:ascii="Calibri" w:hAnsi="Calibri"/>
          <w:b/>
          <w:sz w:val="32"/>
          <w:szCs w:val="32"/>
        </w:rPr>
      </w:pPr>
      <w:r w:rsidRPr="009867A8">
        <w:rPr>
          <w:rFonts w:ascii="Calibri" w:hAnsi="Calibri"/>
          <w:b/>
          <w:sz w:val="32"/>
          <w:szCs w:val="32"/>
        </w:rPr>
        <w:t xml:space="preserve">Course-Level </w:t>
      </w:r>
      <w:r>
        <w:rPr>
          <w:rFonts w:ascii="Calibri" w:hAnsi="Calibri"/>
          <w:b/>
          <w:sz w:val="32"/>
          <w:szCs w:val="32"/>
        </w:rPr>
        <w:t>Student Learning Outcome (</w:t>
      </w:r>
      <w:r w:rsidRPr="009867A8">
        <w:rPr>
          <w:rFonts w:ascii="Calibri" w:hAnsi="Calibri"/>
          <w:b/>
          <w:sz w:val="32"/>
          <w:szCs w:val="32"/>
        </w:rPr>
        <w:t>SLO</w:t>
      </w:r>
      <w:r>
        <w:rPr>
          <w:rFonts w:ascii="Calibri" w:hAnsi="Calibri"/>
          <w:b/>
          <w:sz w:val="32"/>
          <w:szCs w:val="32"/>
        </w:rPr>
        <w:t>)</w:t>
      </w:r>
      <w:r w:rsidRPr="009867A8">
        <w:rPr>
          <w:rFonts w:ascii="Calibri" w:hAnsi="Calibri"/>
          <w:b/>
          <w:sz w:val="32"/>
          <w:szCs w:val="32"/>
        </w:rPr>
        <w:t xml:space="preserve"> Assessment Plan</w:t>
      </w:r>
    </w:p>
    <w:p w:rsidR="00E8187D"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SLOAT member’s name(s):</w:t>
      </w:r>
      <w:r w:rsidR="00215FDB">
        <w:rPr>
          <w:rFonts w:ascii="Calibri" w:hAnsi="Calibri"/>
        </w:rPr>
        <w:t xml:space="preserve"> </w:t>
      </w:r>
      <w:r w:rsidR="00215196">
        <w:rPr>
          <w:rFonts w:ascii="Calibri" w:hAnsi="Calibri"/>
          <w:u w:val="single"/>
        </w:rPr>
        <w:t>Barbara Pogue</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Division/Department:</w:t>
      </w:r>
      <w:r w:rsidR="00215FDB">
        <w:rPr>
          <w:rFonts w:ascii="Calibri" w:hAnsi="Calibri"/>
        </w:rPr>
        <w:t xml:space="preserve"> </w:t>
      </w:r>
      <w:r>
        <w:rPr>
          <w:rFonts w:ascii="Calibri" w:hAnsi="Calibri"/>
          <w:u w:val="single"/>
        </w:rPr>
        <w:t>Humanities</w:t>
      </w:r>
    </w:p>
    <w:p w:rsidR="00E8187D" w:rsidRPr="009867A8" w:rsidRDefault="00E8187D" w:rsidP="009867A8">
      <w:pPr>
        <w:ind w:left="-567"/>
        <w:rPr>
          <w:rFonts w:ascii="Calibri" w:hAnsi="Calibri"/>
        </w:rPr>
      </w:pPr>
    </w:p>
    <w:p w:rsidR="00E8187D" w:rsidRDefault="00E8187D" w:rsidP="009867A8">
      <w:pPr>
        <w:ind w:left="-142"/>
        <w:rPr>
          <w:rFonts w:ascii="Calibri" w:hAnsi="Calibri"/>
        </w:rPr>
      </w:pPr>
      <w:r>
        <w:rPr>
          <w:rFonts w:ascii="Calibri" w:hAnsi="Calibri"/>
        </w:rPr>
        <w:t>Course</w:t>
      </w:r>
      <w:r w:rsidR="0029283E">
        <w:rPr>
          <w:rFonts w:ascii="Calibri" w:hAnsi="Calibri"/>
        </w:rPr>
        <w:t xml:space="preserve"> to be assessed for SLOs in </w:t>
      </w:r>
      <w:proofErr w:type="gramStart"/>
      <w:r w:rsidR="003F17FC">
        <w:rPr>
          <w:rFonts w:ascii="Calibri" w:hAnsi="Calibri"/>
        </w:rPr>
        <w:t>Fall</w:t>
      </w:r>
      <w:proofErr w:type="gramEnd"/>
      <w:r w:rsidR="0029283E">
        <w:rPr>
          <w:rFonts w:ascii="Calibri" w:hAnsi="Calibri"/>
        </w:rPr>
        <w:t xml:space="preserve"> 2011</w:t>
      </w:r>
      <w:r>
        <w:rPr>
          <w:rFonts w:ascii="Calibri" w:hAnsi="Calibri"/>
        </w:rPr>
        <w:t>:</w:t>
      </w:r>
      <w:r w:rsidR="00215FDB">
        <w:rPr>
          <w:rFonts w:ascii="Calibri" w:hAnsi="Calibri"/>
        </w:rPr>
        <w:t xml:space="preserve"> </w:t>
      </w:r>
      <w:r w:rsidR="00215196">
        <w:rPr>
          <w:rFonts w:ascii="Calibri" w:hAnsi="Calibri"/>
          <w:u w:val="single"/>
        </w:rPr>
        <w:t>ART 100</w:t>
      </w:r>
    </w:p>
    <w:p w:rsidR="00E8187D" w:rsidRDefault="00E8187D" w:rsidP="009867A8">
      <w:pPr>
        <w:ind w:left="-567"/>
        <w:rPr>
          <w:rFonts w:ascii="Calibri" w:hAnsi="Calibri"/>
        </w:rPr>
      </w:pPr>
    </w:p>
    <w:p w:rsidR="00E8187D" w:rsidRDefault="00E8187D" w:rsidP="00E06247">
      <w:pPr>
        <w:ind w:left="-567"/>
        <w:jc w:val="center"/>
        <w:rPr>
          <w:rFonts w:ascii="Calibri" w:hAnsi="Calibri"/>
        </w:rPr>
      </w:pPr>
      <w:r>
        <w:rPr>
          <w:rFonts w:ascii="Calibri" w:hAnsi="Calibri"/>
        </w:rPr>
        <w:t>~~~~~~~~~~~~~~~~~~~~~~~~~~~~~~~~~~~~~~~~~~~~~~~~~~~~~~~~~~~~~~~~~~~~~~~~~</w:t>
      </w:r>
    </w:p>
    <w:p w:rsidR="00E8187D" w:rsidRDefault="00E8187D" w:rsidP="009867A8">
      <w:pPr>
        <w:ind w:left="-567"/>
        <w:rPr>
          <w:rFonts w:ascii="Calibri" w:hAnsi="Calibri"/>
        </w:rPr>
      </w:pPr>
    </w:p>
    <w:p w:rsidR="003F17FC" w:rsidRDefault="003F17FC" w:rsidP="003F17FC">
      <w:pPr>
        <w:pStyle w:val="ListParagraph"/>
        <w:numPr>
          <w:ilvl w:val="0"/>
          <w:numId w:val="2"/>
        </w:numPr>
        <w:jc w:val="both"/>
        <w:rPr>
          <w:rFonts w:ascii="Calibri" w:hAnsi="Calibri"/>
        </w:rPr>
      </w:pPr>
      <w:r>
        <w:rPr>
          <w:rFonts w:ascii="Calibri" w:hAnsi="Calibri"/>
        </w:rPr>
        <w:t xml:space="preserve">What student learning outcomes (SLOs) will you assess in </w:t>
      </w:r>
      <w:proofErr w:type="gramStart"/>
      <w:r>
        <w:rPr>
          <w:rFonts w:ascii="Calibri" w:hAnsi="Calibri"/>
        </w:rPr>
        <w:t>Fall</w:t>
      </w:r>
      <w:proofErr w:type="gramEnd"/>
      <w:r>
        <w:rPr>
          <w:rFonts w:ascii="Calibri" w:hAnsi="Calibri"/>
        </w:rPr>
        <w:t xml:space="preserve"> 2010?  Please identify </w:t>
      </w:r>
      <w:r w:rsidRPr="009867A8">
        <w:rPr>
          <w:rFonts w:ascii="Calibri" w:hAnsi="Calibri"/>
          <w:u w:val="single"/>
        </w:rPr>
        <w:t>at least 2</w:t>
      </w:r>
      <w:r>
        <w:rPr>
          <w:rFonts w:ascii="Calibri" w:hAnsi="Calibri"/>
        </w:rPr>
        <w:t xml:space="preserve"> course goals (CG), relevant general education goals (GEG), and/or applicable program goals (PG) from your ECC Course Outline SLO Assessment Summary Sheet.</w:t>
      </w:r>
    </w:p>
    <w:p w:rsidR="00E8187D" w:rsidRDefault="00E8187D" w:rsidP="003F17FC">
      <w:pPr>
        <w:pStyle w:val="ListParagraph"/>
        <w:ind w:left="-207"/>
        <w:jc w:val="both"/>
        <w:rPr>
          <w:rFonts w:ascii="Calibri" w:hAnsi="Calibri"/>
        </w:rPr>
      </w:pPr>
    </w:p>
    <w:p w:rsidR="006B0AAA" w:rsidRDefault="006B0AAA" w:rsidP="009867A8">
      <w:pPr>
        <w:ind w:left="-567"/>
        <w:rPr>
          <w:rFonts w:ascii="Calibri" w:hAnsi="Calibri"/>
        </w:rPr>
      </w:pPr>
    </w:p>
    <w:p w:rsidR="006B0AAA" w:rsidRPr="00E575F2" w:rsidRDefault="00E8187D" w:rsidP="00215FDB">
      <w:pPr>
        <w:pStyle w:val="ListParagraph"/>
        <w:numPr>
          <w:ilvl w:val="0"/>
          <w:numId w:val="3"/>
        </w:numPr>
        <w:tabs>
          <w:tab w:val="left" w:pos="284"/>
          <w:tab w:val="left" w:pos="851"/>
        </w:tabs>
        <w:spacing w:line="360" w:lineRule="auto"/>
        <w:ind w:left="284" w:hanging="426"/>
        <w:rPr>
          <w:rFonts w:ascii="Calibri" w:hAnsi="Calibri"/>
        </w:rPr>
      </w:pPr>
      <w:r>
        <w:rPr>
          <w:rFonts w:ascii="Calibri" w:hAnsi="Calibri"/>
        </w:rPr>
        <w:t>SLO #1</w:t>
      </w:r>
      <w:r w:rsidR="00215FDB">
        <w:rPr>
          <w:rFonts w:ascii="Calibri" w:hAnsi="Calibri"/>
        </w:rPr>
        <w:t xml:space="preserve">   </w:t>
      </w:r>
      <w:r w:rsidR="00215FDB">
        <w:rPr>
          <w:rFonts w:ascii="Calibri" w:hAnsi="Calibri"/>
          <w:u w:val="single"/>
        </w:rPr>
        <w:t xml:space="preserve">CG </w:t>
      </w:r>
      <w:r w:rsidR="00215FDB" w:rsidRPr="00215FDB">
        <w:rPr>
          <w:rFonts w:ascii="Calibri" w:hAnsi="Calibri"/>
          <w:u w:val="single"/>
        </w:rPr>
        <w:t>4</w:t>
      </w:r>
      <w:r w:rsidR="00215FDB">
        <w:rPr>
          <w:rFonts w:ascii="Calibri" w:hAnsi="Calibri"/>
          <w:u w:val="single"/>
        </w:rPr>
        <w:t>:</w:t>
      </w:r>
      <w:r w:rsidR="00215FDB" w:rsidRPr="00215FDB">
        <w:rPr>
          <w:rFonts w:ascii="Calibri" w:hAnsi="Calibri"/>
          <w:u w:val="single"/>
        </w:rPr>
        <w:t xml:space="preserve"> Prepare and present information using a computer by creating </w:t>
      </w:r>
      <w:proofErr w:type="gramStart"/>
      <w:r w:rsidR="0029283E" w:rsidRPr="00215FDB">
        <w:rPr>
          <w:rFonts w:ascii="Calibri" w:hAnsi="Calibri"/>
          <w:u w:val="single"/>
        </w:rPr>
        <w:t>a Principles</w:t>
      </w:r>
      <w:proofErr w:type="gramEnd"/>
      <w:r w:rsidR="0029283E" w:rsidRPr="00215FDB">
        <w:rPr>
          <w:rFonts w:ascii="Calibri" w:hAnsi="Calibri"/>
          <w:u w:val="single"/>
        </w:rPr>
        <w:t xml:space="preserve"> of Design </w:t>
      </w:r>
      <w:r w:rsidR="00215FDB" w:rsidRPr="00215FDB">
        <w:rPr>
          <w:rFonts w:ascii="Calibri" w:hAnsi="Calibri"/>
          <w:u w:val="single"/>
        </w:rPr>
        <w:t>b</w:t>
      </w:r>
      <w:r w:rsidR="0029283E" w:rsidRPr="00215FDB">
        <w:rPr>
          <w:rFonts w:ascii="Calibri" w:hAnsi="Calibri"/>
          <w:u w:val="single"/>
        </w:rPr>
        <w:t>ooklet</w:t>
      </w:r>
      <w:r w:rsidR="0029283E">
        <w:rPr>
          <w:rFonts w:ascii="Calibri" w:hAnsi="Calibri"/>
          <w:u w:val="single"/>
        </w:rPr>
        <w:t>.</w:t>
      </w:r>
    </w:p>
    <w:p w:rsidR="00E575F2" w:rsidRPr="00E575F2" w:rsidRDefault="00E575F2" w:rsidP="00E575F2">
      <w:pPr>
        <w:pStyle w:val="ListParagraph"/>
        <w:rPr>
          <w:rFonts w:ascii="Calibri" w:hAnsi="Calibri"/>
        </w:rPr>
      </w:pPr>
    </w:p>
    <w:p w:rsidR="00E575F2" w:rsidRPr="00E575F2" w:rsidRDefault="00E575F2" w:rsidP="00E575F2">
      <w:pPr>
        <w:pStyle w:val="ListParagraph"/>
        <w:numPr>
          <w:ilvl w:val="0"/>
          <w:numId w:val="3"/>
        </w:numPr>
        <w:tabs>
          <w:tab w:val="left" w:pos="284"/>
          <w:tab w:val="left" w:pos="851"/>
        </w:tabs>
        <w:spacing w:line="360" w:lineRule="auto"/>
        <w:ind w:left="284" w:hanging="426"/>
        <w:jc w:val="both"/>
        <w:rPr>
          <w:rFonts w:ascii="Calibri" w:hAnsi="Calibri"/>
        </w:rPr>
      </w:pPr>
      <w:r>
        <w:rPr>
          <w:rFonts w:ascii="Calibri" w:hAnsi="Calibri"/>
        </w:rPr>
        <w:t>SLO #</w:t>
      </w:r>
      <w:r w:rsidR="00BD0CC2">
        <w:rPr>
          <w:rFonts w:ascii="Calibri" w:hAnsi="Calibri"/>
        </w:rPr>
        <w:t>2</w:t>
      </w:r>
      <w:r>
        <w:rPr>
          <w:rFonts w:ascii="Calibri" w:hAnsi="Calibri"/>
        </w:rPr>
        <w:t xml:space="preserve"> </w:t>
      </w:r>
      <w:r w:rsidRPr="00E575F2">
        <w:rPr>
          <w:rFonts w:ascii="Calibri" w:hAnsi="Calibri"/>
          <w:u w:val="single"/>
        </w:rPr>
        <w:t xml:space="preserve">GEG: </w:t>
      </w:r>
      <w:r w:rsidRPr="00E575F2">
        <w:rPr>
          <w:rFonts w:asciiTheme="minorHAnsi" w:hAnsiTheme="minorHAnsi"/>
          <w:b/>
          <w:u w:val="single"/>
        </w:rPr>
        <w:t>Global and Cultural Awareness of Diversity</w:t>
      </w:r>
      <w:r w:rsidRPr="00E575F2">
        <w:rPr>
          <w:rFonts w:asciiTheme="minorHAnsi" w:hAnsiTheme="minorHAnsi"/>
          <w:u w:val="single"/>
        </w:rPr>
        <w:t>: Students will understand the importance of global perspective and culturally diverse peoples.</w:t>
      </w:r>
    </w:p>
    <w:p w:rsidR="006B0AAA" w:rsidRPr="00E575F2" w:rsidRDefault="006B0AAA" w:rsidP="009867A8">
      <w:pPr>
        <w:ind w:left="-567"/>
        <w:rPr>
          <w:rFonts w:ascii="Calibri" w:hAnsi="Calibri"/>
        </w:rPr>
      </w:pPr>
    </w:p>
    <w:p w:rsidR="00215FDB" w:rsidRPr="00E575F2" w:rsidRDefault="00215FDB" w:rsidP="009867A8">
      <w:pPr>
        <w:ind w:left="-567"/>
        <w:rPr>
          <w:rFonts w:ascii="Calibri" w:hAnsi="Calibri"/>
        </w:rPr>
      </w:pPr>
    </w:p>
    <w:p w:rsidR="00E8187D" w:rsidRDefault="00215FDB" w:rsidP="00215FDB">
      <w:pPr>
        <w:pStyle w:val="ListParagraph"/>
        <w:numPr>
          <w:ilvl w:val="0"/>
          <w:numId w:val="2"/>
        </w:numPr>
        <w:jc w:val="both"/>
        <w:rPr>
          <w:rFonts w:ascii="Calibri" w:hAnsi="Calibri"/>
        </w:rPr>
      </w:pPr>
      <w:r w:rsidRPr="009867A8">
        <w:rPr>
          <w:rFonts w:asciiTheme="minorHAnsi" w:hAnsiTheme="minorHAnsi"/>
          <w:u w:val="single"/>
        </w:rPr>
        <w:t>For each SLO given above</w:t>
      </w:r>
      <w:r>
        <w:rPr>
          <w:rFonts w:asciiTheme="minorHAnsi" w:hAnsiTheme="minorHAnsi"/>
        </w:rPr>
        <w:t>, what assessment method</w:t>
      </w:r>
      <w:r w:rsidRPr="009867A8">
        <w:rPr>
          <w:rFonts w:asciiTheme="minorHAnsi" w:hAnsiTheme="minorHAnsi"/>
          <w:b/>
        </w:rPr>
        <w:t>s</w:t>
      </w:r>
      <w:r>
        <w:rPr>
          <w:rFonts w:asciiTheme="minorHAnsi" w:hAnsiTheme="minorHAnsi"/>
        </w:rPr>
        <w:t xml:space="preserve"> (rubrics, assignments, tests, classroom assessment techniques, portfolios, surveys, etc.) will you implement in </w:t>
      </w:r>
      <w:r w:rsidR="003F17FC">
        <w:rPr>
          <w:rFonts w:asciiTheme="minorHAnsi" w:hAnsiTheme="minorHAnsi"/>
        </w:rPr>
        <w:t>Fall</w:t>
      </w:r>
      <w:r>
        <w:rPr>
          <w:rFonts w:asciiTheme="minorHAnsi" w:hAnsiTheme="minorHAnsi"/>
        </w:rPr>
        <w:t xml:space="preserve"> 2011 to gather evidence of student learning related to the outcome?  Please make sure to vary the types of assessment methods you choose to include the following: direct (D) &amp; indirect (I); process (P), input (In) &amp; context (C); summative (S) &amp; formative (F); qualitative (QL) &amp; quantitative (QN); Objective (</w:t>
      </w:r>
      <w:proofErr w:type="spellStart"/>
      <w:r>
        <w:rPr>
          <w:rFonts w:asciiTheme="minorHAnsi" w:hAnsiTheme="minorHAnsi"/>
        </w:rPr>
        <w:t>Obj</w:t>
      </w:r>
      <w:proofErr w:type="spellEnd"/>
      <w:r>
        <w:rPr>
          <w:rFonts w:asciiTheme="minorHAnsi" w:hAnsiTheme="minorHAnsi"/>
        </w:rPr>
        <w:t>) &amp; subjective (</w:t>
      </w:r>
      <w:proofErr w:type="spellStart"/>
      <w:r>
        <w:rPr>
          <w:rFonts w:asciiTheme="minorHAnsi" w:hAnsiTheme="minorHAnsi"/>
        </w:rPr>
        <w:t>Subj</w:t>
      </w:r>
      <w:proofErr w:type="spellEnd"/>
      <w:r>
        <w:rPr>
          <w:rFonts w:asciiTheme="minorHAnsi" w:hAnsiTheme="minorHAnsi"/>
        </w:rPr>
        <w:t>).</w:t>
      </w:r>
    </w:p>
    <w:p w:rsidR="00E8187D" w:rsidRDefault="00E8187D" w:rsidP="0077081C">
      <w:pPr>
        <w:pStyle w:val="ListParagraph"/>
        <w:ind w:left="-284"/>
        <w:rPr>
          <w:rFonts w:ascii="Calibri" w:hAnsi="Calibri"/>
        </w:rPr>
      </w:pPr>
    </w:p>
    <w:p w:rsidR="00F51901" w:rsidRPr="00153F72" w:rsidRDefault="00E8187D" w:rsidP="00F51901">
      <w:pPr>
        <w:spacing w:line="360" w:lineRule="auto"/>
        <w:ind w:left="-142"/>
        <w:jc w:val="both"/>
        <w:rPr>
          <w:rFonts w:asciiTheme="minorHAnsi" w:hAnsiTheme="minorHAnsi"/>
        </w:rPr>
      </w:pPr>
      <w:r>
        <w:rPr>
          <w:rFonts w:ascii="Calibri" w:hAnsi="Calibri"/>
        </w:rPr>
        <w:t>Assessment method</w:t>
      </w:r>
      <w:r w:rsidRPr="0077081C">
        <w:rPr>
          <w:rFonts w:ascii="Calibri" w:hAnsi="Calibri"/>
          <w:b/>
        </w:rPr>
        <w:t>s</w:t>
      </w:r>
      <w:r>
        <w:rPr>
          <w:rFonts w:ascii="Calibri" w:hAnsi="Calibri"/>
        </w:rPr>
        <w:t xml:space="preserve"> to be used to assess SLO #1</w:t>
      </w:r>
      <w:r w:rsidRPr="006B0AAA">
        <w:rPr>
          <w:rFonts w:ascii="Calibri" w:hAnsi="Calibri"/>
        </w:rPr>
        <w:t>:</w:t>
      </w:r>
      <w:r w:rsidR="00215FDB">
        <w:rPr>
          <w:rFonts w:ascii="Calibri" w:hAnsi="Calibri"/>
        </w:rPr>
        <w:t xml:space="preserve"> </w:t>
      </w:r>
      <w:r w:rsidR="00F51901" w:rsidRPr="00F51901">
        <w:rPr>
          <w:rFonts w:ascii="Calibri" w:hAnsi="Calibri"/>
          <w:u w:val="single"/>
        </w:rPr>
        <w:t xml:space="preserve">A checklist rubric is used to evaluate the submitted Principles of Design booklets to determine the level of student achievement of the various MPOs related to CG 4.  </w:t>
      </w:r>
      <w:r w:rsidR="0029283E" w:rsidRPr="00F51901">
        <w:rPr>
          <w:rFonts w:asciiTheme="minorHAnsi" w:hAnsiTheme="minorHAnsi"/>
          <w:u w:val="single"/>
        </w:rPr>
        <w:t>Th</w:t>
      </w:r>
      <w:r w:rsidR="00F51901" w:rsidRPr="00F51901">
        <w:rPr>
          <w:rFonts w:asciiTheme="minorHAnsi" w:hAnsiTheme="minorHAnsi"/>
          <w:u w:val="single"/>
        </w:rPr>
        <w:t>is</w:t>
      </w:r>
      <w:r w:rsidR="00215196" w:rsidRPr="00F51901">
        <w:rPr>
          <w:rFonts w:asciiTheme="minorHAnsi" w:hAnsiTheme="minorHAnsi"/>
          <w:u w:val="single"/>
        </w:rPr>
        <w:t xml:space="preserve"> assessment me</w:t>
      </w:r>
      <w:r w:rsidR="00215196">
        <w:rPr>
          <w:rFonts w:asciiTheme="minorHAnsi" w:hAnsiTheme="minorHAnsi"/>
          <w:u w:val="single"/>
        </w:rPr>
        <w:t>thod is S,</w:t>
      </w:r>
      <w:r w:rsidR="00215FDB">
        <w:rPr>
          <w:rFonts w:asciiTheme="minorHAnsi" w:hAnsiTheme="minorHAnsi"/>
          <w:u w:val="single"/>
        </w:rPr>
        <w:t xml:space="preserve"> QN, and partly </w:t>
      </w:r>
      <w:proofErr w:type="spellStart"/>
      <w:r w:rsidR="00215FDB">
        <w:rPr>
          <w:rFonts w:asciiTheme="minorHAnsi" w:hAnsiTheme="minorHAnsi"/>
          <w:u w:val="single"/>
        </w:rPr>
        <w:t>Obj</w:t>
      </w:r>
      <w:proofErr w:type="spellEnd"/>
      <w:r w:rsidR="00215FDB">
        <w:rPr>
          <w:rFonts w:asciiTheme="minorHAnsi" w:hAnsiTheme="minorHAnsi"/>
          <w:u w:val="single"/>
        </w:rPr>
        <w:t xml:space="preserve"> and partly Subj.</w:t>
      </w:r>
      <w:r w:rsidR="007D6AF3">
        <w:rPr>
          <w:rFonts w:asciiTheme="minorHAnsi" w:hAnsiTheme="minorHAnsi"/>
          <w:u w:val="single"/>
        </w:rPr>
        <w:t xml:space="preserve"> </w:t>
      </w:r>
      <w:r w:rsidR="00F51901">
        <w:rPr>
          <w:rFonts w:asciiTheme="minorHAnsi" w:hAnsiTheme="minorHAnsi"/>
          <w:u w:val="single"/>
        </w:rPr>
        <w:t xml:space="preserve">  </w:t>
      </w:r>
      <w:r w:rsidR="00F51901" w:rsidRPr="00F51901">
        <w:rPr>
          <w:rFonts w:asciiTheme="minorHAnsi" w:hAnsiTheme="minorHAnsi"/>
        </w:rPr>
        <w:t>(</w:t>
      </w:r>
      <w:r w:rsidR="00F51901" w:rsidRPr="00F51901">
        <w:rPr>
          <w:rFonts w:asciiTheme="minorHAnsi" w:hAnsiTheme="minorHAnsi"/>
          <w:smallCaps/>
          <w:u w:val="single"/>
        </w:rPr>
        <w:t>Note</w:t>
      </w:r>
      <w:r w:rsidR="00F51901" w:rsidRPr="00F51901">
        <w:rPr>
          <w:rFonts w:asciiTheme="minorHAnsi" w:hAnsiTheme="minorHAnsi"/>
        </w:rPr>
        <w:t>: This assignment is being clarified based on the findings of previous SLOAT assessment studies.  Specifically, in the past, I’ve</w:t>
      </w:r>
      <w:r w:rsidR="00F51901" w:rsidRPr="00153F72">
        <w:rPr>
          <w:rFonts w:asciiTheme="minorHAnsi" w:hAnsiTheme="minorHAnsi"/>
        </w:rPr>
        <w:t xml:space="preserve"> spent a day or two in class</w:t>
      </w:r>
      <w:r w:rsidR="00F51901">
        <w:rPr>
          <w:rFonts w:asciiTheme="minorHAnsi" w:hAnsiTheme="minorHAnsi"/>
        </w:rPr>
        <w:t xml:space="preserve"> working on the booklets with the students.  I found that this was not enough time.  This time I intend to spend 4 class periods working on the booklets.  In the past I was often dissatisfied with the written explanations provided by the students, so this semester I will ask to see the written explanations ahead of </w:t>
      </w:r>
      <w:r w:rsidR="00F51901">
        <w:rPr>
          <w:rFonts w:asciiTheme="minorHAnsi" w:hAnsiTheme="minorHAnsi"/>
        </w:rPr>
        <w:lastRenderedPageBreak/>
        <w:t>time to check for correctness and grammar.  When the booklets are handed in, I will then give individual feedback to each student, rather than simply handing them back with a grade.)</w:t>
      </w:r>
    </w:p>
    <w:p w:rsidR="007D6AF3" w:rsidRDefault="007D6AF3" w:rsidP="00F51901">
      <w:pPr>
        <w:spacing w:line="360" w:lineRule="auto"/>
        <w:ind w:left="-142"/>
        <w:jc w:val="both"/>
        <w:rPr>
          <w:rFonts w:asciiTheme="minorHAnsi" w:hAnsiTheme="minorHAnsi"/>
          <w:u w:val="single"/>
        </w:rPr>
      </w:pPr>
    </w:p>
    <w:p w:rsidR="00E575F2" w:rsidRDefault="00E575F2" w:rsidP="00F51901">
      <w:pPr>
        <w:spacing w:line="360" w:lineRule="auto"/>
        <w:ind w:left="-142"/>
        <w:jc w:val="both"/>
        <w:rPr>
          <w:rFonts w:asciiTheme="minorHAnsi" w:hAnsiTheme="minorHAnsi"/>
          <w:u w:val="single"/>
        </w:rPr>
      </w:pPr>
      <w:r>
        <w:rPr>
          <w:rFonts w:ascii="Calibri" w:hAnsi="Calibri"/>
        </w:rPr>
        <w:t>Assessment method</w:t>
      </w:r>
      <w:r w:rsidRPr="0077081C">
        <w:rPr>
          <w:rFonts w:ascii="Calibri" w:hAnsi="Calibri"/>
          <w:b/>
        </w:rPr>
        <w:t>s</w:t>
      </w:r>
      <w:r>
        <w:rPr>
          <w:rFonts w:ascii="Calibri" w:hAnsi="Calibri"/>
        </w:rPr>
        <w:t xml:space="preserve"> to be used to assess SLO #2</w:t>
      </w:r>
      <w:r w:rsidRPr="006B0AAA">
        <w:rPr>
          <w:rFonts w:ascii="Calibri" w:hAnsi="Calibri"/>
        </w:rPr>
        <w:t>:</w:t>
      </w:r>
      <w:r>
        <w:rPr>
          <w:rFonts w:ascii="Calibri" w:hAnsi="Calibri"/>
        </w:rPr>
        <w:t xml:space="preserve"> </w:t>
      </w:r>
      <w:r w:rsidR="00BD0CC2">
        <w:rPr>
          <w:rFonts w:ascii="Calibri" w:hAnsi="Calibri"/>
          <w:u w:val="single"/>
        </w:rPr>
        <w:t>A test</w:t>
      </w:r>
      <w:r>
        <w:rPr>
          <w:rFonts w:ascii="Calibri" w:hAnsi="Calibri"/>
          <w:u w:val="single"/>
        </w:rPr>
        <w:t xml:space="preserve"> question</w:t>
      </w:r>
      <w:r w:rsidR="00BD0CC2">
        <w:rPr>
          <w:rFonts w:ascii="Calibri" w:hAnsi="Calibri"/>
          <w:u w:val="single"/>
        </w:rPr>
        <w:t xml:space="preserve"> related to the Diversity GEG will be included on the midterm exam and student performance will be scored via a rubric.</w:t>
      </w:r>
    </w:p>
    <w:p w:rsidR="00E575F2" w:rsidRDefault="00E575F2" w:rsidP="00F51901">
      <w:pPr>
        <w:spacing w:line="360" w:lineRule="auto"/>
        <w:ind w:left="-142"/>
        <w:jc w:val="both"/>
        <w:rPr>
          <w:rFonts w:asciiTheme="minorHAnsi" w:hAnsiTheme="minorHAnsi"/>
          <w:u w:val="single"/>
        </w:rPr>
      </w:pPr>
    </w:p>
    <w:p w:rsidR="00E575F2" w:rsidRDefault="00E575F2" w:rsidP="00F51901">
      <w:pPr>
        <w:spacing w:line="360" w:lineRule="auto"/>
        <w:ind w:left="-142"/>
        <w:jc w:val="both"/>
        <w:rPr>
          <w:rFonts w:asciiTheme="minorHAnsi" w:hAnsiTheme="minorHAnsi"/>
          <w:u w:val="single"/>
        </w:rPr>
      </w:pPr>
    </w:p>
    <w:p w:rsidR="00215FDB" w:rsidRDefault="00215FDB" w:rsidP="00215FDB">
      <w:pPr>
        <w:pStyle w:val="ListParagraph"/>
        <w:numPr>
          <w:ilvl w:val="0"/>
          <w:numId w:val="2"/>
        </w:numPr>
        <w:jc w:val="both"/>
        <w:rPr>
          <w:rFonts w:asciiTheme="minorHAnsi" w:hAnsiTheme="minorHAnsi"/>
        </w:rPr>
      </w:pPr>
      <w:r w:rsidRPr="009867A8">
        <w:rPr>
          <w:rFonts w:asciiTheme="minorHAnsi" w:hAnsiTheme="minorHAnsi"/>
          <w:u w:val="single"/>
        </w:rPr>
        <w:t>For each SLO given above</w:t>
      </w:r>
      <w:r>
        <w:rPr>
          <w:rFonts w:asciiTheme="minorHAnsi" w:hAnsiTheme="minorHAnsi"/>
        </w:rPr>
        <w:t xml:space="preserve">, identify </w:t>
      </w:r>
      <w:r w:rsidRPr="00E06247">
        <w:rPr>
          <w:rFonts w:asciiTheme="minorHAnsi" w:hAnsiTheme="minorHAnsi"/>
          <w:i/>
        </w:rPr>
        <w:t>when</w:t>
      </w:r>
      <w:r>
        <w:rPr>
          <w:rFonts w:asciiTheme="minorHAnsi" w:hAnsiTheme="minorHAnsi"/>
        </w:rPr>
        <w:t xml:space="preserve"> each assessment method will be used in the course in </w:t>
      </w:r>
      <w:r w:rsidR="003F17FC">
        <w:rPr>
          <w:rFonts w:asciiTheme="minorHAnsi" w:hAnsiTheme="minorHAnsi"/>
        </w:rPr>
        <w:t>Fall</w:t>
      </w:r>
      <w:r>
        <w:rPr>
          <w:rFonts w:asciiTheme="minorHAnsi" w:hAnsiTheme="minorHAnsi"/>
        </w:rPr>
        <w:t xml:space="preserve"> 2011; e.g., draw up a timeline for the course which indicates when every SLO assessment method named above will be used throughout the semester (Week 1 – Week 15).</w:t>
      </w:r>
    </w:p>
    <w:p w:rsidR="00E8187D" w:rsidRDefault="00E8187D" w:rsidP="00E06247">
      <w:pPr>
        <w:ind w:left="-284"/>
        <w:rPr>
          <w:rFonts w:ascii="Calibri" w:hAnsi="Calibri"/>
        </w:rPr>
      </w:pPr>
    </w:p>
    <w:p w:rsidR="00E8187D" w:rsidRDefault="007D6AF3" w:rsidP="00F51901">
      <w:pPr>
        <w:tabs>
          <w:tab w:val="left" w:pos="3969"/>
        </w:tabs>
        <w:spacing w:line="360" w:lineRule="auto"/>
        <w:ind w:left="-207"/>
        <w:jc w:val="both"/>
        <w:rPr>
          <w:rFonts w:ascii="Calibri" w:hAnsi="Calibri"/>
        </w:rPr>
      </w:pPr>
      <w:r>
        <w:rPr>
          <w:rFonts w:ascii="Calibri" w:hAnsi="Calibri"/>
        </w:rPr>
        <w:t>SLO #1</w:t>
      </w:r>
      <w:r w:rsidR="00E8187D">
        <w:rPr>
          <w:rFonts w:ascii="Calibri" w:hAnsi="Calibri"/>
        </w:rPr>
        <w:t xml:space="preserve"> Assessment Proposed Timeline </w:t>
      </w:r>
      <w:r w:rsidR="00E8187D" w:rsidRPr="00E06247">
        <w:rPr>
          <w:rFonts w:ascii="Calibri" w:hAnsi="Calibri"/>
        </w:rPr>
        <w:sym w:font="Wingdings" w:char="F0E0"/>
      </w:r>
      <w:r w:rsidR="006B0AAA">
        <w:rPr>
          <w:rFonts w:ascii="Calibri" w:hAnsi="Calibri"/>
        </w:rPr>
        <w:tab/>
      </w:r>
      <w:r w:rsidR="00215196">
        <w:rPr>
          <w:rFonts w:ascii="Calibri" w:hAnsi="Calibri"/>
        </w:rPr>
        <w:t>Principles of Design booklets are t</w:t>
      </w:r>
      <w:r w:rsidR="0029283E">
        <w:rPr>
          <w:rFonts w:ascii="Calibri" w:hAnsi="Calibri"/>
        </w:rPr>
        <w:t>o be submitted mid-</w:t>
      </w:r>
      <w:r w:rsidR="003F17FC">
        <w:rPr>
          <w:rFonts w:ascii="Calibri" w:hAnsi="Calibri"/>
        </w:rPr>
        <w:t>December</w:t>
      </w:r>
      <w:r w:rsidR="0029283E">
        <w:rPr>
          <w:rFonts w:ascii="Calibri" w:hAnsi="Calibri"/>
        </w:rPr>
        <w:t xml:space="preserve"> 2011</w:t>
      </w:r>
      <w:r w:rsidR="00F51901">
        <w:rPr>
          <w:rFonts w:ascii="Calibri" w:hAnsi="Calibri"/>
        </w:rPr>
        <w:t>, but revision of draft copies will be ongoing from the time i</w:t>
      </w:r>
      <w:r w:rsidR="00215196">
        <w:rPr>
          <w:rFonts w:ascii="Calibri" w:hAnsi="Calibri"/>
        </w:rPr>
        <w:t xml:space="preserve">nformation regarding the booklets is given to students in </w:t>
      </w:r>
      <w:r w:rsidR="003F17FC">
        <w:rPr>
          <w:rFonts w:ascii="Calibri" w:hAnsi="Calibri"/>
        </w:rPr>
        <w:t>October</w:t>
      </w:r>
      <w:r w:rsidR="00215196">
        <w:rPr>
          <w:rFonts w:ascii="Calibri" w:hAnsi="Calibri"/>
        </w:rPr>
        <w:t>.</w:t>
      </w:r>
    </w:p>
    <w:p w:rsidR="00E575F2" w:rsidRDefault="00E575F2" w:rsidP="00F51901">
      <w:pPr>
        <w:tabs>
          <w:tab w:val="left" w:pos="3969"/>
        </w:tabs>
        <w:spacing w:line="360" w:lineRule="auto"/>
        <w:ind w:left="-207"/>
        <w:jc w:val="both"/>
        <w:rPr>
          <w:rFonts w:ascii="Calibri" w:hAnsi="Calibri"/>
        </w:rPr>
      </w:pPr>
    </w:p>
    <w:p w:rsidR="00E575F2" w:rsidRDefault="00E575F2" w:rsidP="00F51901">
      <w:pPr>
        <w:tabs>
          <w:tab w:val="left" w:pos="3969"/>
        </w:tabs>
        <w:spacing w:line="360" w:lineRule="auto"/>
        <w:ind w:left="-207"/>
        <w:jc w:val="both"/>
        <w:rPr>
          <w:rFonts w:ascii="Calibri" w:hAnsi="Calibri"/>
        </w:rPr>
      </w:pPr>
      <w:r>
        <w:rPr>
          <w:rFonts w:ascii="Calibri" w:hAnsi="Calibri"/>
        </w:rPr>
        <w:t xml:space="preserve">SLO #2 Assessment Proposed Timeline </w:t>
      </w:r>
      <w:r w:rsidRPr="00E06247">
        <w:rPr>
          <w:rFonts w:ascii="Calibri" w:hAnsi="Calibri"/>
        </w:rPr>
        <w:sym w:font="Wingdings" w:char="F0E0"/>
      </w:r>
      <w:r>
        <w:rPr>
          <w:rFonts w:ascii="Calibri" w:hAnsi="Calibri"/>
        </w:rPr>
        <w:t xml:space="preserve"> </w:t>
      </w:r>
      <w:r w:rsidR="00BD0CC2">
        <w:rPr>
          <w:rFonts w:ascii="Calibri" w:hAnsi="Calibri"/>
        </w:rPr>
        <w:t>Midterm (~week 8)</w:t>
      </w:r>
    </w:p>
    <w:p w:rsidR="00E8187D" w:rsidRDefault="00E8187D" w:rsidP="00E06247">
      <w:pPr>
        <w:ind w:left="-284"/>
        <w:rPr>
          <w:rFonts w:ascii="Calibri" w:hAnsi="Calibri"/>
        </w:rPr>
      </w:pPr>
    </w:p>
    <w:p w:rsidR="003F17FC" w:rsidRDefault="003F17FC" w:rsidP="00E06247">
      <w:pPr>
        <w:ind w:left="-284"/>
        <w:rPr>
          <w:rFonts w:ascii="Calibri" w:hAnsi="Calibri"/>
        </w:rPr>
      </w:pPr>
    </w:p>
    <w:p w:rsidR="003F17FC" w:rsidRDefault="003F17FC" w:rsidP="00E06247">
      <w:pPr>
        <w:ind w:left="-284"/>
        <w:rPr>
          <w:rFonts w:ascii="Calibri" w:hAnsi="Calibri"/>
        </w:rPr>
      </w:pPr>
    </w:p>
    <w:p w:rsidR="008E1039" w:rsidRDefault="008E1039" w:rsidP="00E06247">
      <w:pPr>
        <w:ind w:left="-284"/>
        <w:rPr>
          <w:rFonts w:ascii="Calibri" w:hAnsi="Calibri"/>
        </w:rPr>
      </w:pPr>
    </w:p>
    <w:p w:rsidR="00E8187D" w:rsidRDefault="00215FDB" w:rsidP="00215FDB">
      <w:pPr>
        <w:pStyle w:val="ListParagraph"/>
        <w:numPr>
          <w:ilvl w:val="0"/>
          <w:numId w:val="2"/>
        </w:numPr>
        <w:jc w:val="both"/>
        <w:rPr>
          <w:rFonts w:ascii="Calibri" w:hAnsi="Calibri"/>
        </w:rPr>
      </w:pPr>
      <w:r>
        <w:rPr>
          <w:rFonts w:asciiTheme="minorHAnsi" w:hAnsiTheme="minorHAnsi"/>
        </w:rPr>
        <w:t xml:space="preserve">How many sections of the course or how many students will be involved in using these assessment instruments and collecting SLO assessment data in </w:t>
      </w:r>
      <w:proofErr w:type="gramStart"/>
      <w:r w:rsidR="003F17FC">
        <w:rPr>
          <w:rFonts w:asciiTheme="minorHAnsi" w:hAnsiTheme="minorHAnsi"/>
        </w:rPr>
        <w:t>Fall</w:t>
      </w:r>
      <w:proofErr w:type="gramEnd"/>
      <w:r>
        <w:rPr>
          <w:rFonts w:asciiTheme="minorHAnsi" w:hAnsiTheme="minorHAnsi"/>
        </w:rPr>
        <w:t xml:space="preserve"> 2011?  Please identify your sample size by number of classes (sections of the course) or number of students.  (</w:t>
      </w:r>
      <w:r w:rsidRPr="00E06247">
        <w:rPr>
          <w:rFonts w:asciiTheme="minorHAnsi" w:hAnsiTheme="minorHAnsi"/>
          <w:smallCaps/>
          <w:u w:val="single"/>
        </w:rPr>
        <w:t>Remember</w:t>
      </w:r>
      <w:r>
        <w:rPr>
          <w:rFonts w:asciiTheme="minorHAnsi" w:hAnsiTheme="minorHAnsi"/>
        </w:rPr>
        <w:t xml:space="preserve">: A 5% error margin in your analysis is ensured if you sample 278 out of 1000 students, 217 out of 500 students, 184 out of 350 students, 132 out of 200 students, 80 out of 100 students, or 44 out of 50 students. – taken from p. 48 of </w:t>
      </w:r>
      <w:r w:rsidRPr="00E06247">
        <w:rPr>
          <w:rFonts w:asciiTheme="minorHAnsi" w:hAnsiTheme="minorHAnsi"/>
          <w:i/>
        </w:rPr>
        <w:t>Assessing Student Learning: a common sense guide</w:t>
      </w:r>
      <w:r>
        <w:rPr>
          <w:rFonts w:asciiTheme="minorHAnsi" w:hAnsiTheme="minorHAnsi"/>
        </w:rPr>
        <w:t>, 2</w:t>
      </w:r>
      <w:r w:rsidRPr="00E06247">
        <w:rPr>
          <w:rFonts w:asciiTheme="minorHAnsi" w:hAnsiTheme="minorHAnsi"/>
          <w:vertAlign w:val="superscript"/>
        </w:rPr>
        <w:t>nd</w:t>
      </w:r>
      <w:r>
        <w:rPr>
          <w:rFonts w:asciiTheme="minorHAnsi" w:hAnsiTheme="minorHAnsi"/>
        </w:rPr>
        <w:t xml:space="preserve"> edition by Linda </w:t>
      </w:r>
      <w:proofErr w:type="spellStart"/>
      <w:r>
        <w:rPr>
          <w:rFonts w:asciiTheme="minorHAnsi" w:hAnsiTheme="minorHAnsi"/>
        </w:rPr>
        <w:t>Suskie</w:t>
      </w:r>
      <w:proofErr w:type="spellEnd"/>
      <w:r>
        <w:rPr>
          <w:rFonts w:asciiTheme="minorHAnsi" w:hAnsiTheme="minorHAnsi"/>
        </w:rPr>
        <w:t>)</w:t>
      </w:r>
    </w:p>
    <w:p w:rsidR="00E8187D" w:rsidRDefault="00E8187D" w:rsidP="0040075D">
      <w:pPr>
        <w:pStyle w:val="ListParagraph"/>
        <w:rPr>
          <w:rFonts w:ascii="Calibri" w:hAnsi="Calibri"/>
        </w:rPr>
      </w:pPr>
    </w:p>
    <w:p w:rsidR="00E8187D" w:rsidRDefault="0029283E" w:rsidP="006B0AAA">
      <w:pPr>
        <w:spacing w:line="360" w:lineRule="auto"/>
        <w:ind w:left="-207"/>
        <w:rPr>
          <w:rFonts w:ascii="Calibri" w:hAnsi="Calibri"/>
        </w:rPr>
      </w:pPr>
      <w:r>
        <w:rPr>
          <w:rFonts w:ascii="Calibri" w:hAnsi="Calibri"/>
        </w:rPr>
        <w:t>One (1) section</w:t>
      </w:r>
      <w:r w:rsidR="00215196">
        <w:rPr>
          <w:rFonts w:ascii="Calibri" w:hAnsi="Calibri"/>
        </w:rPr>
        <w:t xml:space="preserve"> of ART </w:t>
      </w:r>
      <w:r>
        <w:rPr>
          <w:rFonts w:ascii="Calibri" w:hAnsi="Calibri"/>
        </w:rPr>
        <w:t xml:space="preserve">100 will be assessed in the </w:t>
      </w:r>
      <w:proofErr w:type="gramStart"/>
      <w:r w:rsidR="003F17FC">
        <w:rPr>
          <w:rFonts w:ascii="Calibri" w:hAnsi="Calibri"/>
        </w:rPr>
        <w:t>Fall</w:t>
      </w:r>
      <w:proofErr w:type="gramEnd"/>
      <w:r>
        <w:rPr>
          <w:rFonts w:ascii="Calibri" w:hAnsi="Calibri"/>
        </w:rPr>
        <w:t xml:space="preserve"> 2011</w:t>
      </w:r>
      <w:r w:rsidR="00215196">
        <w:rPr>
          <w:rFonts w:ascii="Calibri" w:hAnsi="Calibri"/>
        </w:rPr>
        <w:t xml:space="preserve"> semester.  </w:t>
      </w:r>
    </w:p>
    <w:p w:rsidR="008E1039" w:rsidRDefault="008E1039" w:rsidP="00E06247">
      <w:pPr>
        <w:rPr>
          <w:rFonts w:ascii="Calibri" w:hAnsi="Calibri"/>
        </w:rPr>
      </w:pPr>
    </w:p>
    <w:p w:rsidR="008E1039" w:rsidRDefault="008E1039" w:rsidP="00E06247">
      <w:pPr>
        <w:rPr>
          <w:rFonts w:ascii="Calibri" w:hAnsi="Calibri"/>
        </w:rPr>
      </w:pPr>
    </w:p>
    <w:p w:rsidR="00F51901" w:rsidRDefault="00F51901" w:rsidP="00E06247">
      <w:pPr>
        <w:rPr>
          <w:rFonts w:ascii="Calibri" w:hAnsi="Calibri"/>
        </w:rPr>
      </w:pPr>
    </w:p>
    <w:p w:rsidR="00215FDB" w:rsidRPr="009867A8" w:rsidRDefault="00215FDB" w:rsidP="00215FDB">
      <w:pPr>
        <w:pStyle w:val="ListParagraph"/>
        <w:numPr>
          <w:ilvl w:val="0"/>
          <w:numId w:val="2"/>
        </w:numPr>
        <w:jc w:val="both"/>
        <w:rPr>
          <w:rFonts w:asciiTheme="minorHAnsi" w:hAnsiTheme="minorHAnsi"/>
        </w:rPr>
      </w:pPr>
      <w:r>
        <w:rPr>
          <w:rFonts w:asciiTheme="minorHAnsi" w:hAnsiTheme="minorHAnsi"/>
        </w:rPr>
        <w:t xml:space="preserve">Using </w:t>
      </w:r>
      <w:r w:rsidRPr="00215FDB">
        <w:rPr>
          <w:rFonts w:asciiTheme="minorHAnsi" w:hAnsiTheme="minorHAnsi"/>
          <w:strike/>
        </w:rPr>
        <w:t>representative random</w:t>
      </w:r>
      <w:r>
        <w:rPr>
          <w:rFonts w:asciiTheme="minorHAnsi" w:hAnsiTheme="minorHAnsi"/>
        </w:rPr>
        <w:t xml:space="preserve"> sampling, which sections or which students will be involved in using these assessment instruments and collecting SLO assessment data in </w:t>
      </w:r>
      <w:proofErr w:type="gramStart"/>
      <w:r w:rsidR="003F17FC">
        <w:rPr>
          <w:rFonts w:asciiTheme="minorHAnsi" w:hAnsiTheme="minorHAnsi"/>
        </w:rPr>
        <w:t>Fall</w:t>
      </w:r>
      <w:proofErr w:type="gramEnd"/>
      <w:r>
        <w:rPr>
          <w:rFonts w:asciiTheme="minorHAnsi" w:hAnsiTheme="minorHAnsi"/>
        </w:rPr>
        <w:t xml:space="preserve"> 2011?</w:t>
      </w:r>
    </w:p>
    <w:p w:rsidR="00215FDB" w:rsidRDefault="00215FDB" w:rsidP="006B0AAA">
      <w:pPr>
        <w:spacing w:line="360" w:lineRule="auto"/>
        <w:ind w:left="-284" w:firstLine="77"/>
        <w:rPr>
          <w:rFonts w:ascii="Calibri" w:hAnsi="Calibri"/>
        </w:rPr>
      </w:pPr>
    </w:p>
    <w:p w:rsidR="00E8187D" w:rsidRDefault="0029283E" w:rsidP="006B0AAA">
      <w:pPr>
        <w:spacing w:line="360" w:lineRule="auto"/>
        <w:ind w:left="-284" w:firstLine="77"/>
        <w:rPr>
          <w:rFonts w:ascii="Calibri" w:hAnsi="Calibri"/>
        </w:rPr>
      </w:pPr>
      <w:r>
        <w:rPr>
          <w:rFonts w:ascii="Calibri" w:hAnsi="Calibri"/>
        </w:rPr>
        <w:t>The class</w:t>
      </w:r>
      <w:r w:rsidR="008E1039">
        <w:rPr>
          <w:rFonts w:ascii="Calibri" w:hAnsi="Calibri"/>
        </w:rPr>
        <w:t xml:space="preserve"> </w:t>
      </w:r>
      <w:r w:rsidR="00215FDB">
        <w:rPr>
          <w:rFonts w:ascii="Calibri" w:hAnsi="Calibri"/>
        </w:rPr>
        <w:t xml:space="preserve">section </w:t>
      </w:r>
      <w:r w:rsidR="008E1039">
        <w:rPr>
          <w:rFonts w:ascii="Calibri" w:hAnsi="Calibri"/>
        </w:rPr>
        <w:t>inv</w:t>
      </w:r>
      <w:r>
        <w:rPr>
          <w:rFonts w:ascii="Calibri" w:hAnsi="Calibri"/>
        </w:rPr>
        <w:t>olved is ART 100 B01</w:t>
      </w:r>
      <w:r w:rsidR="008E1039">
        <w:rPr>
          <w:rFonts w:ascii="Calibri" w:hAnsi="Calibri"/>
        </w:rPr>
        <w:t>.</w:t>
      </w:r>
    </w:p>
    <w:sectPr w:rsidR="00E8187D" w:rsidSect="003F17FC">
      <w:footerReference w:type="default" r:id="rId7"/>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E3D" w:rsidRDefault="00907E3D" w:rsidP="000A3AC0">
      <w:r>
        <w:separator/>
      </w:r>
    </w:p>
  </w:endnote>
  <w:endnote w:type="continuationSeparator" w:id="0">
    <w:p w:rsidR="00907E3D" w:rsidRDefault="00907E3D" w:rsidP="000A3A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87D" w:rsidRPr="000A3AC0" w:rsidRDefault="00E8187D" w:rsidP="000A3AC0">
    <w:pPr>
      <w:pStyle w:val="Footer"/>
      <w:tabs>
        <w:tab w:val="clear" w:pos="4680"/>
        <w:tab w:val="center" w:pos="3969"/>
      </w:tabs>
      <w:jc w:val="center"/>
      <w:rPr>
        <w:rFonts w:ascii="Calibri" w:hAnsi="Calibri"/>
        <w:i/>
        <w:sz w:val="20"/>
        <w:szCs w:val="20"/>
      </w:rPr>
    </w:pPr>
    <w:r>
      <w:rPr>
        <w:rFonts w:ascii="Calibri" w:hAnsi="Calibri"/>
        <w:i/>
        <w:sz w:val="20"/>
        <w:szCs w:val="20"/>
      </w:rPr>
      <w:tab/>
    </w:r>
    <w:r w:rsidR="009E03ED" w:rsidRPr="000A3AC0">
      <w:rPr>
        <w:rFonts w:ascii="Calibri" w:hAnsi="Calibri"/>
        <w:sz w:val="20"/>
        <w:szCs w:val="20"/>
      </w:rPr>
      <w:fldChar w:fldCharType="begin"/>
    </w:r>
    <w:r w:rsidRPr="000A3AC0">
      <w:rPr>
        <w:rFonts w:ascii="Calibri" w:hAnsi="Calibri"/>
        <w:sz w:val="20"/>
        <w:szCs w:val="20"/>
      </w:rPr>
      <w:instrText xml:space="preserve"> PAGE   \* MERGEFORMAT </w:instrText>
    </w:r>
    <w:r w:rsidR="009E03ED" w:rsidRPr="000A3AC0">
      <w:rPr>
        <w:rFonts w:ascii="Calibri" w:hAnsi="Calibri"/>
        <w:sz w:val="20"/>
        <w:szCs w:val="20"/>
      </w:rPr>
      <w:fldChar w:fldCharType="separate"/>
    </w:r>
    <w:r w:rsidR="00BD0CC2">
      <w:rPr>
        <w:rFonts w:ascii="Calibri" w:hAnsi="Calibri"/>
        <w:noProof/>
        <w:sz w:val="20"/>
        <w:szCs w:val="20"/>
      </w:rPr>
      <w:t>1</w:t>
    </w:r>
    <w:r w:rsidR="009E03ED" w:rsidRPr="000A3AC0">
      <w:rPr>
        <w:rFonts w:ascii="Calibri" w:hAnsi="Calibri"/>
        <w:sz w:val="20"/>
        <w:szCs w:val="20"/>
      </w:rPr>
      <w:fldChar w:fldCharType="end"/>
    </w:r>
    <w:r>
      <w:rPr>
        <w:rFonts w:ascii="Calibri" w:hAnsi="Calibri"/>
        <w:i/>
        <w:sz w:val="20"/>
        <w:szCs w:val="20"/>
      </w:rPr>
      <w:tab/>
    </w:r>
    <w:r w:rsidRPr="000A3AC0">
      <w:rPr>
        <w:rFonts w:ascii="Calibri" w:hAnsi="Calibri"/>
        <w:i/>
        <w:sz w:val="20"/>
        <w:szCs w:val="20"/>
      </w:rPr>
      <w:t xml:space="preserve">prepared by </w:t>
    </w:r>
    <w:r w:rsidR="00215FDB">
      <w:rPr>
        <w:rFonts w:ascii="Calibri" w:hAnsi="Calibri"/>
        <w:i/>
        <w:sz w:val="20"/>
        <w:szCs w:val="20"/>
      </w:rPr>
      <w:t>B Pogue</w:t>
    </w:r>
    <w:r w:rsidRPr="000A3AC0">
      <w:rPr>
        <w:rFonts w:ascii="Calibri" w:hAnsi="Calibri"/>
        <w:i/>
        <w:sz w:val="20"/>
        <w:szCs w:val="20"/>
      </w:rPr>
      <w:t>, 0</w:t>
    </w:r>
    <w:r w:rsidR="00215FDB">
      <w:rPr>
        <w:rFonts w:ascii="Calibri" w:hAnsi="Calibri"/>
        <w:i/>
        <w:sz w:val="20"/>
        <w:szCs w:val="20"/>
      </w:rPr>
      <w:t>1-2011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E3D" w:rsidRDefault="00907E3D" w:rsidP="000A3AC0">
      <w:r>
        <w:separator/>
      </w:r>
    </w:p>
  </w:footnote>
  <w:footnote w:type="continuationSeparator" w:id="0">
    <w:p w:rsidR="00907E3D" w:rsidRDefault="00907E3D" w:rsidP="000A3A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22E89"/>
    <w:multiLevelType w:val="hybridMultilevel"/>
    <w:tmpl w:val="93441F88"/>
    <w:lvl w:ilvl="0" w:tplc="AAA4022C">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1">
    <w:nsid w:val="3200622F"/>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44181BAD"/>
    <w:multiLevelType w:val="hybridMultilevel"/>
    <w:tmpl w:val="D5BADD2A"/>
    <w:lvl w:ilvl="0" w:tplc="04090001">
      <w:start w:val="1"/>
      <w:numFmt w:val="bullet"/>
      <w:lvlText w:val=""/>
      <w:lvlJc w:val="left"/>
      <w:pPr>
        <w:ind w:left="2046" w:hanging="360"/>
      </w:pPr>
      <w:rPr>
        <w:rFonts w:ascii="Symbol" w:hAnsi="Symbol" w:hint="default"/>
      </w:rPr>
    </w:lvl>
    <w:lvl w:ilvl="1" w:tplc="04090003" w:tentative="1">
      <w:start w:val="1"/>
      <w:numFmt w:val="bullet"/>
      <w:lvlText w:val="o"/>
      <w:lvlJc w:val="left"/>
      <w:pPr>
        <w:ind w:left="2919" w:hanging="360"/>
      </w:pPr>
      <w:rPr>
        <w:rFonts w:ascii="Courier New" w:hAnsi="Courier New" w:hint="default"/>
      </w:rPr>
    </w:lvl>
    <w:lvl w:ilvl="2" w:tplc="04090005" w:tentative="1">
      <w:start w:val="1"/>
      <w:numFmt w:val="bullet"/>
      <w:lvlText w:val=""/>
      <w:lvlJc w:val="left"/>
      <w:pPr>
        <w:ind w:left="3639" w:hanging="360"/>
      </w:pPr>
      <w:rPr>
        <w:rFonts w:ascii="Wingdings" w:hAnsi="Wingdings" w:hint="default"/>
      </w:rPr>
    </w:lvl>
    <w:lvl w:ilvl="3" w:tplc="04090001" w:tentative="1">
      <w:start w:val="1"/>
      <w:numFmt w:val="bullet"/>
      <w:lvlText w:val=""/>
      <w:lvlJc w:val="left"/>
      <w:pPr>
        <w:ind w:left="4359" w:hanging="360"/>
      </w:pPr>
      <w:rPr>
        <w:rFonts w:ascii="Symbol" w:hAnsi="Symbol" w:hint="default"/>
      </w:rPr>
    </w:lvl>
    <w:lvl w:ilvl="4" w:tplc="04090003" w:tentative="1">
      <w:start w:val="1"/>
      <w:numFmt w:val="bullet"/>
      <w:lvlText w:val="o"/>
      <w:lvlJc w:val="left"/>
      <w:pPr>
        <w:ind w:left="5079" w:hanging="360"/>
      </w:pPr>
      <w:rPr>
        <w:rFonts w:ascii="Courier New" w:hAnsi="Courier New" w:hint="default"/>
      </w:rPr>
    </w:lvl>
    <w:lvl w:ilvl="5" w:tplc="04090005" w:tentative="1">
      <w:start w:val="1"/>
      <w:numFmt w:val="bullet"/>
      <w:lvlText w:val=""/>
      <w:lvlJc w:val="left"/>
      <w:pPr>
        <w:ind w:left="5799" w:hanging="360"/>
      </w:pPr>
      <w:rPr>
        <w:rFonts w:ascii="Wingdings" w:hAnsi="Wingdings" w:hint="default"/>
      </w:rPr>
    </w:lvl>
    <w:lvl w:ilvl="6" w:tplc="04090001" w:tentative="1">
      <w:start w:val="1"/>
      <w:numFmt w:val="bullet"/>
      <w:lvlText w:val=""/>
      <w:lvlJc w:val="left"/>
      <w:pPr>
        <w:ind w:left="6519" w:hanging="360"/>
      </w:pPr>
      <w:rPr>
        <w:rFonts w:ascii="Symbol" w:hAnsi="Symbol" w:hint="default"/>
      </w:rPr>
    </w:lvl>
    <w:lvl w:ilvl="7" w:tplc="04090003" w:tentative="1">
      <w:start w:val="1"/>
      <w:numFmt w:val="bullet"/>
      <w:lvlText w:val="o"/>
      <w:lvlJc w:val="left"/>
      <w:pPr>
        <w:ind w:left="7239" w:hanging="360"/>
      </w:pPr>
      <w:rPr>
        <w:rFonts w:ascii="Courier New" w:hAnsi="Courier New" w:hint="default"/>
      </w:rPr>
    </w:lvl>
    <w:lvl w:ilvl="8" w:tplc="04090005" w:tentative="1">
      <w:start w:val="1"/>
      <w:numFmt w:val="bullet"/>
      <w:lvlText w:val=""/>
      <w:lvlJc w:val="left"/>
      <w:pPr>
        <w:ind w:left="7959" w:hanging="360"/>
      </w:pPr>
      <w:rPr>
        <w:rFonts w:ascii="Wingdings" w:hAnsi="Wingdings" w:hint="default"/>
      </w:rPr>
    </w:lvl>
  </w:abstractNum>
  <w:abstractNum w:abstractNumId="3">
    <w:nsid w:val="45B0282F"/>
    <w:multiLevelType w:val="hybridMultilevel"/>
    <w:tmpl w:val="1374B94C"/>
    <w:lvl w:ilvl="0" w:tplc="AB36AF14">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4">
    <w:nsid w:val="47B52261"/>
    <w:multiLevelType w:val="multilevel"/>
    <w:tmpl w:val="5B0AEF5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4"/>
        </w:tabs>
        <w:ind w:left="864" w:hanging="504"/>
      </w:pPr>
      <w:rPr>
        <w:rFonts w:ascii="Times New Roman" w:hAnsi="Times New Roman" w:cs="Times New Roman" w:hint="default"/>
        <w:b w:val="0"/>
        <w:i w:val="0"/>
        <w:sz w:val="24"/>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
    <w:nsid w:val="5A814BA5"/>
    <w:multiLevelType w:val="hybridMultilevel"/>
    <w:tmpl w:val="499E825E"/>
    <w:lvl w:ilvl="0" w:tplc="A372F9CA">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abstractNum w:abstractNumId="6">
    <w:nsid w:val="6E8C3C0D"/>
    <w:multiLevelType w:val="hybridMultilevel"/>
    <w:tmpl w:val="98928BA8"/>
    <w:lvl w:ilvl="0" w:tplc="772C5CE0">
      <w:start w:val="3"/>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7">
    <w:nsid w:val="715D586C"/>
    <w:multiLevelType w:val="hybridMultilevel"/>
    <w:tmpl w:val="8146BBD0"/>
    <w:lvl w:ilvl="0" w:tplc="C89ECFEE">
      <w:start w:val="1"/>
      <w:numFmt w:val="decimal"/>
      <w:lvlText w:val="%1."/>
      <w:lvlJc w:val="left"/>
      <w:pPr>
        <w:ind w:left="-207" w:hanging="360"/>
      </w:pPr>
      <w:rPr>
        <w:rFonts w:cs="Times New Roman" w:hint="default"/>
      </w:rPr>
    </w:lvl>
    <w:lvl w:ilvl="1" w:tplc="04090019" w:tentative="1">
      <w:start w:val="1"/>
      <w:numFmt w:val="lowerLetter"/>
      <w:lvlText w:val="%2."/>
      <w:lvlJc w:val="left"/>
      <w:pPr>
        <w:ind w:left="513" w:hanging="360"/>
      </w:pPr>
      <w:rPr>
        <w:rFonts w:cs="Times New Roman"/>
      </w:rPr>
    </w:lvl>
    <w:lvl w:ilvl="2" w:tplc="0409001B" w:tentative="1">
      <w:start w:val="1"/>
      <w:numFmt w:val="lowerRoman"/>
      <w:lvlText w:val="%3."/>
      <w:lvlJc w:val="right"/>
      <w:pPr>
        <w:ind w:left="1233" w:hanging="180"/>
      </w:pPr>
      <w:rPr>
        <w:rFonts w:cs="Times New Roman"/>
      </w:rPr>
    </w:lvl>
    <w:lvl w:ilvl="3" w:tplc="0409000F" w:tentative="1">
      <w:start w:val="1"/>
      <w:numFmt w:val="decimal"/>
      <w:lvlText w:val="%4."/>
      <w:lvlJc w:val="left"/>
      <w:pPr>
        <w:ind w:left="1953" w:hanging="360"/>
      </w:pPr>
      <w:rPr>
        <w:rFonts w:cs="Times New Roman"/>
      </w:rPr>
    </w:lvl>
    <w:lvl w:ilvl="4" w:tplc="04090019" w:tentative="1">
      <w:start w:val="1"/>
      <w:numFmt w:val="lowerLetter"/>
      <w:lvlText w:val="%5."/>
      <w:lvlJc w:val="left"/>
      <w:pPr>
        <w:ind w:left="2673" w:hanging="360"/>
      </w:pPr>
      <w:rPr>
        <w:rFonts w:cs="Times New Roman"/>
      </w:rPr>
    </w:lvl>
    <w:lvl w:ilvl="5" w:tplc="0409001B" w:tentative="1">
      <w:start w:val="1"/>
      <w:numFmt w:val="lowerRoman"/>
      <w:lvlText w:val="%6."/>
      <w:lvlJc w:val="right"/>
      <w:pPr>
        <w:ind w:left="3393" w:hanging="180"/>
      </w:pPr>
      <w:rPr>
        <w:rFonts w:cs="Times New Roman"/>
      </w:rPr>
    </w:lvl>
    <w:lvl w:ilvl="6" w:tplc="0409000F" w:tentative="1">
      <w:start w:val="1"/>
      <w:numFmt w:val="decimal"/>
      <w:lvlText w:val="%7."/>
      <w:lvlJc w:val="left"/>
      <w:pPr>
        <w:ind w:left="4113" w:hanging="360"/>
      </w:pPr>
      <w:rPr>
        <w:rFonts w:cs="Times New Roman"/>
      </w:rPr>
    </w:lvl>
    <w:lvl w:ilvl="7" w:tplc="04090019" w:tentative="1">
      <w:start w:val="1"/>
      <w:numFmt w:val="lowerLetter"/>
      <w:lvlText w:val="%8."/>
      <w:lvlJc w:val="left"/>
      <w:pPr>
        <w:ind w:left="4833" w:hanging="360"/>
      </w:pPr>
      <w:rPr>
        <w:rFonts w:cs="Times New Roman"/>
      </w:rPr>
    </w:lvl>
    <w:lvl w:ilvl="8" w:tplc="0409001B" w:tentative="1">
      <w:start w:val="1"/>
      <w:numFmt w:val="lowerRoman"/>
      <w:lvlText w:val="%9."/>
      <w:lvlJc w:val="right"/>
      <w:pPr>
        <w:ind w:left="5553" w:hanging="180"/>
      </w:pPr>
      <w:rPr>
        <w:rFonts w:cs="Times New Roman"/>
      </w:rPr>
    </w:lvl>
  </w:abstractNum>
  <w:num w:numId="1">
    <w:abstractNumId w:val="5"/>
  </w:num>
  <w:num w:numId="2">
    <w:abstractNumId w:val="7"/>
  </w:num>
  <w:num w:numId="3">
    <w:abstractNumId w:val="2"/>
  </w:num>
  <w:num w:numId="4">
    <w:abstractNumId w:val="1"/>
  </w:num>
  <w:num w:numId="5">
    <w:abstractNumId w:val="4"/>
  </w:num>
  <w:num w:numId="6">
    <w:abstractNumId w:val="6"/>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9867A8"/>
    <w:rsid w:val="00074A3B"/>
    <w:rsid w:val="00077016"/>
    <w:rsid w:val="000A3AC0"/>
    <w:rsid w:val="001F3EC0"/>
    <w:rsid w:val="00215196"/>
    <w:rsid w:val="00215FDB"/>
    <w:rsid w:val="0024552E"/>
    <w:rsid w:val="00274FA1"/>
    <w:rsid w:val="0029283E"/>
    <w:rsid w:val="002C444F"/>
    <w:rsid w:val="002E57B7"/>
    <w:rsid w:val="002F33CD"/>
    <w:rsid w:val="002F63E2"/>
    <w:rsid w:val="00365545"/>
    <w:rsid w:val="003A12E9"/>
    <w:rsid w:val="003F17FC"/>
    <w:rsid w:val="0040075D"/>
    <w:rsid w:val="00484664"/>
    <w:rsid w:val="00490B7E"/>
    <w:rsid w:val="004E6E98"/>
    <w:rsid w:val="004F5A97"/>
    <w:rsid w:val="00550028"/>
    <w:rsid w:val="005A25E2"/>
    <w:rsid w:val="0062349C"/>
    <w:rsid w:val="006B0AAA"/>
    <w:rsid w:val="00732D55"/>
    <w:rsid w:val="007642A4"/>
    <w:rsid w:val="0077081C"/>
    <w:rsid w:val="007A08F1"/>
    <w:rsid w:val="007D6AF3"/>
    <w:rsid w:val="007F618D"/>
    <w:rsid w:val="0088677F"/>
    <w:rsid w:val="008E1039"/>
    <w:rsid w:val="00907E3D"/>
    <w:rsid w:val="00950435"/>
    <w:rsid w:val="009867A8"/>
    <w:rsid w:val="009867CC"/>
    <w:rsid w:val="009D64C4"/>
    <w:rsid w:val="009E03ED"/>
    <w:rsid w:val="00A2748E"/>
    <w:rsid w:val="00A33570"/>
    <w:rsid w:val="00B16383"/>
    <w:rsid w:val="00B36B0E"/>
    <w:rsid w:val="00B5787C"/>
    <w:rsid w:val="00B6724C"/>
    <w:rsid w:val="00BD0CC2"/>
    <w:rsid w:val="00C60BD1"/>
    <w:rsid w:val="00D410A4"/>
    <w:rsid w:val="00D65530"/>
    <w:rsid w:val="00E06247"/>
    <w:rsid w:val="00E575F2"/>
    <w:rsid w:val="00E8187D"/>
    <w:rsid w:val="00EB7F1B"/>
    <w:rsid w:val="00ED2C33"/>
    <w:rsid w:val="00EE5736"/>
    <w:rsid w:val="00EF6F79"/>
    <w:rsid w:val="00F35C4B"/>
    <w:rsid w:val="00F51901"/>
    <w:rsid w:val="00FD2DD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6E9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867A8"/>
    <w:pPr>
      <w:ind w:left="720"/>
      <w:contextualSpacing/>
    </w:pPr>
  </w:style>
  <w:style w:type="paragraph" w:styleId="Header">
    <w:name w:val="header"/>
    <w:basedOn w:val="Normal"/>
    <w:link w:val="HeaderChar"/>
    <w:uiPriority w:val="99"/>
    <w:rsid w:val="000A3AC0"/>
    <w:pPr>
      <w:tabs>
        <w:tab w:val="center" w:pos="4680"/>
        <w:tab w:val="right" w:pos="9360"/>
      </w:tabs>
    </w:pPr>
  </w:style>
  <w:style w:type="character" w:customStyle="1" w:styleId="HeaderChar">
    <w:name w:val="Header Char"/>
    <w:basedOn w:val="DefaultParagraphFont"/>
    <w:link w:val="Header"/>
    <w:uiPriority w:val="99"/>
    <w:locked/>
    <w:rsid w:val="000A3AC0"/>
    <w:rPr>
      <w:rFonts w:cs="Times New Roman"/>
      <w:sz w:val="24"/>
      <w:szCs w:val="24"/>
    </w:rPr>
  </w:style>
  <w:style w:type="paragraph" w:styleId="Footer">
    <w:name w:val="footer"/>
    <w:basedOn w:val="Normal"/>
    <w:link w:val="FooterChar"/>
    <w:uiPriority w:val="99"/>
    <w:rsid w:val="000A3AC0"/>
    <w:pPr>
      <w:tabs>
        <w:tab w:val="center" w:pos="4680"/>
        <w:tab w:val="right" w:pos="9360"/>
      </w:tabs>
    </w:pPr>
  </w:style>
  <w:style w:type="character" w:customStyle="1" w:styleId="FooterChar">
    <w:name w:val="Footer Char"/>
    <w:basedOn w:val="DefaultParagraphFont"/>
    <w:link w:val="Footer"/>
    <w:uiPriority w:val="99"/>
    <w:locked/>
    <w:rsid w:val="000A3AC0"/>
    <w:rPr>
      <w:rFonts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574</Words>
  <Characters>3273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Course-Level Student Learning Outcome (SLO) Assessment Plan</vt:lpstr>
    </vt:vector>
  </TitlesOfParts>
  <Company/>
  <LinksUpToDate>false</LinksUpToDate>
  <CharactersWithSpaces>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Course-Level Student Learning Outcome (SLO) Assessment Plan</dc:title>
  <dc:creator>Susan Gaulden</dc:creator>
  <cp:lastModifiedBy>Susan Gaulden</cp:lastModifiedBy>
  <cp:revision>6</cp:revision>
  <cp:lastPrinted>2011-09-14T02:29:00Z</cp:lastPrinted>
  <dcterms:created xsi:type="dcterms:W3CDTF">2011-09-14T02:27:00Z</dcterms:created>
  <dcterms:modified xsi:type="dcterms:W3CDTF">2011-09-23T19:18:00Z</dcterms:modified>
</cp:coreProperties>
</file>