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02" w:rsidRDefault="00496B02" w:rsidP="00496B02">
      <w:pPr>
        <w:jc w:val="center"/>
        <w:rPr>
          <w:rFonts w:ascii="Calibri" w:hAnsi="Calibri"/>
          <w:b/>
          <w:bCs/>
          <w:sz w:val="32"/>
          <w:szCs w:val="32"/>
        </w:rPr>
      </w:pPr>
      <w:r w:rsidRPr="00496B02">
        <w:rPr>
          <w:rFonts w:ascii="Calibri" w:hAnsi="Calibri"/>
          <w:b/>
          <w:bCs/>
          <w:sz w:val="32"/>
          <w:szCs w:val="32"/>
        </w:rPr>
        <w:t>PROGRAM GOALS FOR MATHEMATICS MAJORS (CURR: 0604)</w:t>
      </w:r>
    </w:p>
    <w:p w:rsidR="00496B02" w:rsidRPr="00496B02" w:rsidRDefault="00496B02" w:rsidP="00496B02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6588"/>
        <w:gridCol w:w="6588"/>
      </w:tblGrid>
      <w:tr w:rsidR="00496B02" w:rsidTr="00496B02">
        <w:trPr>
          <w:trHeight w:val="1008"/>
        </w:trPr>
        <w:tc>
          <w:tcPr>
            <w:tcW w:w="6588" w:type="dxa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NEW Program Goals</w:t>
            </w:r>
          </w:p>
          <w:p w:rsidR="00496B02" w:rsidRPr="00496B02" w:rsidRDefault="00496B02" w:rsidP="00496B0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96B02" w:rsidRPr="00496B02" w:rsidRDefault="00496B02" w:rsidP="00496B02">
            <w:pPr>
              <w:rPr>
                <w:rFonts w:ascii="Calibri" w:hAnsi="Calibri"/>
                <w:b/>
                <w:bCs/>
              </w:rPr>
            </w:pPr>
            <w:r w:rsidRPr="00496B02">
              <w:rPr>
                <w:rFonts w:ascii="Calibri" w:hAnsi="Calibri"/>
              </w:rPr>
              <w:t>Upon successful completion of this program, graduates should be able to:</w:t>
            </w:r>
          </w:p>
        </w:tc>
        <w:tc>
          <w:tcPr>
            <w:tcW w:w="6588" w:type="dxa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OLD Program Goals </w:t>
            </w:r>
            <w:r w:rsidRPr="00496B02">
              <w:rPr>
                <w:rFonts w:ascii="Calibri" w:hAnsi="Calibri"/>
                <w:sz w:val="22"/>
                <w:szCs w:val="22"/>
              </w:rPr>
              <w:t>(as listed in the ECC Catalog 2006 – 2008)</w:t>
            </w:r>
          </w:p>
          <w:p w:rsidR="00496B02" w:rsidRPr="00496B02" w:rsidRDefault="00496B02" w:rsidP="00496B0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96B02" w:rsidRPr="00496B02" w:rsidRDefault="00496B02" w:rsidP="00496B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6B02">
              <w:rPr>
                <w:rFonts w:ascii="Calibri" w:hAnsi="Calibri"/>
              </w:rPr>
              <w:t>Upon successful completion of this program, graduates should be able to:</w:t>
            </w:r>
          </w:p>
        </w:tc>
      </w:tr>
      <w:tr w:rsidR="00496B02" w:rsidTr="00496B02">
        <w:trPr>
          <w:trHeight w:val="1440"/>
        </w:trPr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96B02">
              <w:rPr>
                <w:rFonts w:ascii="Calibri" w:hAnsi="Calibri"/>
              </w:rPr>
              <w:t>demonstrate knowledge of the fundamental concepts and theories from calculus, differential equations, linear algebra, and discrete mathematics</w:t>
            </w:r>
          </w:p>
        </w:tc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gramStart"/>
            <w:r w:rsidRPr="00496B02">
              <w:rPr>
                <w:rFonts w:ascii="Calibri" w:hAnsi="Calibri"/>
              </w:rPr>
              <w:t>demonstrate</w:t>
            </w:r>
            <w:proofErr w:type="gramEnd"/>
            <w:r w:rsidRPr="00496B02">
              <w:rPr>
                <w:rFonts w:ascii="Calibri" w:hAnsi="Calibri"/>
              </w:rPr>
              <w:t xml:space="preserve"> knowledge of the fundamental concepts of single variable and multivariable calculus.  A student will be able to find limits and derivatives, determine continuity, find integrals, use derivatives to curve sketch, and do applications from diverse fields</w:t>
            </w:r>
          </w:p>
        </w:tc>
      </w:tr>
      <w:tr w:rsidR="00496B02" w:rsidTr="00496B02">
        <w:trPr>
          <w:trHeight w:val="1440"/>
        </w:trPr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96B02">
              <w:rPr>
                <w:rFonts w:ascii="Calibri" w:hAnsi="Calibri"/>
              </w:rPr>
              <w:t>utilize various problem-solving and critical-thinking techniques to set up and solve applied problems in science, business, engineering, and technology fields</w:t>
            </w:r>
          </w:p>
        </w:tc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96B02">
              <w:rPr>
                <w:rFonts w:ascii="Calibri" w:hAnsi="Calibri"/>
              </w:rPr>
              <w:t>utilize various problem-solving and critical-thinking approaches to set up and solve problems as diverse as related rates, areas between curves, volume of solids, and related problems involving integration</w:t>
            </w:r>
          </w:p>
        </w:tc>
      </w:tr>
      <w:tr w:rsidR="00496B02" w:rsidTr="00496B02">
        <w:trPr>
          <w:trHeight w:val="1440"/>
        </w:trPr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96B02">
              <w:rPr>
                <w:rFonts w:ascii="Calibri" w:hAnsi="Calibri"/>
              </w:rPr>
              <w:t>communicate accurate mathematical terminology and notation in written and/or oral form in order to explain strategies to solve problems as well as to interpret found solutions</w:t>
            </w:r>
          </w:p>
        </w:tc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96B02">
              <w:rPr>
                <w:rFonts w:ascii="Calibri" w:hAnsi="Calibri"/>
              </w:rPr>
              <w:t xml:space="preserve">demonstrate an ability to determine whether an infinite series converges or diverges, express a function as a Taylor or </w:t>
            </w:r>
            <w:proofErr w:type="spellStart"/>
            <w:r w:rsidRPr="00496B02">
              <w:rPr>
                <w:rFonts w:ascii="Calibri" w:hAnsi="Calibri"/>
              </w:rPr>
              <w:t>MacLaurin</w:t>
            </w:r>
            <w:proofErr w:type="spellEnd"/>
            <w:r w:rsidRPr="00496B02">
              <w:rPr>
                <w:rFonts w:ascii="Calibri" w:hAnsi="Calibri"/>
              </w:rPr>
              <w:t xml:space="preserve"> series, and evaluate first-order and second-order partial differential equations</w:t>
            </w:r>
          </w:p>
        </w:tc>
      </w:tr>
      <w:tr w:rsidR="00496B02" w:rsidTr="00496B02">
        <w:trPr>
          <w:trHeight w:val="1440"/>
        </w:trPr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96B02">
              <w:rPr>
                <w:rFonts w:ascii="Calibri" w:hAnsi="Calibri"/>
              </w:rPr>
              <w:t>use appropriate technology, such as graphing calculators and computer software, effectively as a tool to solve such problems as those described above</w:t>
            </w:r>
          </w:p>
        </w:tc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96B02">
              <w:rPr>
                <w:rFonts w:ascii="Calibri" w:hAnsi="Calibri"/>
              </w:rPr>
              <w:t>set up and solve a variety of problems involving ordinary differential equations with physical and geometrical applications</w:t>
            </w:r>
          </w:p>
        </w:tc>
      </w:tr>
      <w:tr w:rsidR="00496B02" w:rsidTr="00496B02">
        <w:trPr>
          <w:trHeight w:val="1440"/>
        </w:trPr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6588" w:type="dxa"/>
            <w:vAlign w:val="center"/>
          </w:tcPr>
          <w:p w:rsidR="00496B02" w:rsidRDefault="00496B02" w:rsidP="00496B02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96B02">
              <w:rPr>
                <w:rFonts w:ascii="Calibri" w:hAnsi="Calibri"/>
              </w:rPr>
              <w:t>recognize and solve general problems using differential equations through various methods including undetermined coefficients, variation of parameters, power series, and Laplace transforms</w:t>
            </w:r>
          </w:p>
        </w:tc>
      </w:tr>
    </w:tbl>
    <w:p w:rsidR="00496B02" w:rsidRPr="00496B02" w:rsidRDefault="00496B02" w:rsidP="00496B02"/>
    <w:sectPr w:rsidR="00496B02" w:rsidRPr="00496B02" w:rsidSect="00496B02">
      <w:pgSz w:w="15840" w:h="12240" w:orient="landscape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plitPgBreakAndParaMark/>
  </w:compat>
  <w:rsids>
    <w:rsidRoot w:val="00496B02"/>
    <w:rsid w:val="00496B02"/>
    <w:rsid w:val="00F40A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listparagraph0">
    <w:name w:val="msolistparagraph"/>
    <w:basedOn w:val="Normal"/>
    <w:rsid w:val="00496B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496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GOALS FOR MATHEMATICS MAJORS (CURR: 0604)</vt:lpstr>
    </vt:vector>
  </TitlesOfParts>
  <Company> 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GOALS FOR MATHEMATICS MAJORS (CURR: 0604)</dc:title>
  <dc:subject/>
  <dc:creator>Susan Gaulden</dc:creator>
  <cp:keywords/>
  <dc:description/>
  <cp:lastModifiedBy>Ron Bannon</cp:lastModifiedBy>
  <cp:revision>2</cp:revision>
  <cp:lastPrinted>2010-07-29T00:21:00Z</cp:lastPrinted>
  <dcterms:created xsi:type="dcterms:W3CDTF">2010-09-01T23:05:00Z</dcterms:created>
  <dcterms:modified xsi:type="dcterms:W3CDTF">2010-09-01T23:05:00Z</dcterms:modified>
</cp:coreProperties>
</file>