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CE" w:rsidRDefault="00F232C8">
      <w:r>
        <w:rPr>
          <w:noProof/>
        </w:rPr>
        <w:pict>
          <v:rect id="_x0000_s1027" style="position:absolute;margin-left:200.05pt;margin-top:2.65pt;width:155.5pt;height:493.9pt;z-index:251661312;mso-width-relative:margin;mso-height-relative:margin" fillcolor="#ff6" strokecolor="#00b050" strokeweight="4.5pt">
            <v:shadow color="#868686"/>
            <v:textbox style="mso-next-textbox:#_x0000_s1027">
              <w:txbxContent>
                <w:p w:rsidR="003A2765" w:rsidRPr="00F232C8" w:rsidRDefault="003A2765" w:rsidP="003A2765">
                  <w:pPr>
                    <w:spacing w:after="0" w:line="240" w:lineRule="auto"/>
                    <w:jc w:val="center"/>
                    <w:rPr>
                      <w:b/>
                      <w:bCs/>
                      <w:color w:val="008000"/>
                    </w:rPr>
                  </w:pPr>
                  <w:r w:rsidRPr="00F232C8">
                    <w:rPr>
                      <w:b/>
                      <w:bCs/>
                      <w:color w:val="008000"/>
                    </w:rPr>
                    <w:t>ECC Class Syllabi</w:t>
                  </w:r>
                </w:p>
                <w:p w:rsidR="003A2765" w:rsidRPr="00F232C8" w:rsidRDefault="003A2765" w:rsidP="003A2765">
                  <w:pPr>
                    <w:spacing w:after="0" w:line="240" w:lineRule="auto"/>
                    <w:jc w:val="center"/>
                    <w:rPr>
                      <w:b/>
                      <w:bCs/>
                      <w:color w:val="008000"/>
                    </w:rPr>
                  </w:pPr>
                  <w:r w:rsidRPr="00F232C8">
                    <w:rPr>
                      <w:b/>
                      <w:bCs/>
                      <w:color w:val="008000"/>
                    </w:rPr>
                    <w:t>Essential Elements (continued)</w:t>
                  </w:r>
                </w:p>
                <w:p w:rsidR="003A2765" w:rsidRPr="00361D81" w:rsidRDefault="003A2765" w:rsidP="003A2765">
                  <w:pPr>
                    <w:spacing w:after="0" w:line="240" w:lineRule="auto"/>
                    <w:jc w:val="center"/>
                    <w:rPr>
                      <w:b/>
                      <w:bCs/>
                      <w:color w:val="008000"/>
                      <w:sz w:val="12"/>
                      <w:szCs w:val="12"/>
                    </w:rPr>
                  </w:pPr>
                </w:p>
                <w:p w:rsidR="00411301" w:rsidRDefault="00361D81" w:rsidP="003A2765">
                  <w:pPr>
                    <w:spacing w:after="0" w:line="240" w:lineRule="auto"/>
                    <w:jc w:val="center"/>
                    <w:rPr>
                      <w:b/>
                      <w:bCs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noProof/>
                      <w:color w:val="008000"/>
                      <w:sz w:val="24"/>
                    </w:rPr>
                    <w:drawing>
                      <wp:inline distT="0" distB="0" distL="0" distR="0">
                        <wp:extent cx="1162050" cy="200025"/>
                        <wp:effectExtent l="19050" t="0" r="0" b="0"/>
                        <wp:docPr id="7" name="Picture 1" descr="dd01004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d01004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1D81" w:rsidRPr="00361D81" w:rsidRDefault="00361D81" w:rsidP="003A2765">
                  <w:pPr>
                    <w:spacing w:after="0" w:line="240" w:lineRule="auto"/>
                    <w:jc w:val="center"/>
                    <w:rPr>
                      <w:b/>
                      <w:bCs/>
                      <w:color w:val="008000"/>
                      <w:sz w:val="12"/>
                      <w:szCs w:val="12"/>
                    </w:rPr>
                  </w:pPr>
                </w:p>
                <w:p w:rsidR="003A2765" w:rsidRPr="00F232C8" w:rsidRDefault="003A2765" w:rsidP="003A276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8"/>
                      <w:szCs w:val="18"/>
                    </w:rPr>
                  </w:pP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 xml:space="preserve">Methods of Instruction </w:t>
                  </w:r>
                  <w:r w:rsidRPr="00F232C8">
                    <w:rPr>
                      <w:color w:val="008000"/>
                      <w:sz w:val="18"/>
                      <w:szCs w:val="18"/>
                    </w:rPr>
                    <w:t>– these must be consistent with those prescribed in the course outline</w:t>
                  </w:r>
                </w:p>
                <w:p w:rsidR="003A2765" w:rsidRPr="00182D4B" w:rsidRDefault="003A2765" w:rsidP="003A2765">
                  <w:pPr>
                    <w:pStyle w:val="ListParagraph"/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2"/>
                      <w:szCs w:val="12"/>
                    </w:rPr>
                  </w:pPr>
                </w:p>
                <w:p w:rsidR="003A2765" w:rsidRPr="00F232C8" w:rsidRDefault="003A2765" w:rsidP="003A276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8"/>
                      <w:szCs w:val="18"/>
                    </w:rPr>
                  </w:pP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 xml:space="preserve">Class Requirements </w:t>
                  </w:r>
                  <w:r w:rsidRPr="00F232C8">
                    <w:rPr>
                      <w:color w:val="008000"/>
                      <w:sz w:val="18"/>
                      <w:szCs w:val="18"/>
                    </w:rPr>
                    <w:t>– these must be consistent with those prescribed in the course outline</w:t>
                  </w:r>
                </w:p>
                <w:p w:rsidR="003A2765" w:rsidRPr="00182D4B" w:rsidRDefault="003A2765" w:rsidP="003A2765">
                  <w:pPr>
                    <w:pStyle w:val="ListParagraph"/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2"/>
                      <w:szCs w:val="12"/>
                    </w:rPr>
                  </w:pPr>
                </w:p>
                <w:p w:rsidR="003A2765" w:rsidRPr="00F232C8" w:rsidRDefault="003A2765" w:rsidP="003A276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8"/>
                      <w:szCs w:val="18"/>
                    </w:rPr>
                  </w:pP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 xml:space="preserve">Grading Criteria </w:t>
                  </w:r>
                  <w:r w:rsidRPr="00F232C8">
                    <w:rPr>
                      <w:color w:val="008000"/>
                      <w:sz w:val="18"/>
                      <w:szCs w:val="18"/>
                    </w:rPr>
                    <w:t>– these must be consistent with those prescribed in the course outline; all factors that could affect a student’s grade should be included</w:t>
                  </w:r>
                </w:p>
                <w:p w:rsidR="003A2765" w:rsidRPr="00182D4B" w:rsidRDefault="003A2765" w:rsidP="003A2765">
                  <w:p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2"/>
                      <w:szCs w:val="12"/>
                    </w:rPr>
                  </w:pPr>
                </w:p>
                <w:p w:rsidR="003A2765" w:rsidRPr="00F232C8" w:rsidRDefault="003A2765" w:rsidP="003A276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8"/>
                      <w:szCs w:val="18"/>
                    </w:rPr>
                  </w:pP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>Academic Integrity*</w:t>
                  </w:r>
                </w:p>
                <w:p w:rsidR="003A2765" w:rsidRPr="00182D4B" w:rsidRDefault="003A2765" w:rsidP="003A2765">
                  <w:p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2"/>
                      <w:szCs w:val="12"/>
                    </w:rPr>
                  </w:pPr>
                </w:p>
                <w:p w:rsidR="003A2765" w:rsidRPr="00F232C8" w:rsidRDefault="003A2765" w:rsidP="003A276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8"/>
                      <w:szCs w:val="18"/>
                    </w:rPr>
                  </w:pP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>Student Code of Conduct</w:t>
                  </w:r>
                  <w:r w:rsidR="00411301"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>*</w:t>
                  </w:r>
                </w:p>
                <w:p w:rsidR="003A2765" w:rsidRPr="00182D4B" w:rsidRDefault="003A2765" w:rsidP="003A2765">
                  <w:p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2"/>
                      <w:szCs w:val="12"/>
                    </w:rPr>
                  </w:pPr>
                </w:p>
                <w:p w:rsidR="003A2765" w:rsidRPr="00F232C8" w:rsidRDefault="003A2765" w:rsidP="003A276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8"/>
                      <w:szCs w:val="18"/>
                    </w:rPr>
                  </w:pP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 xml:space="preserve">Tentative Class Schedule </w:t>
                  </w:r>
                  <w:r w:rsidRPr="00F232C8">
                    <w:rPr>
                      <w:color w:val="008000"/>
                      <w:sz w:val="18"/>
                      <w:szCs w:val="18"/>
                    </w:rPr>
                    <w:t>– this must be consistent with that prescribed in the course outline; it may be organized by the day, the week, the unit, the month, etc. as appropriate</w:t>
                  </w:r>
                </w:p>
                <w:p w:rsidR="003A2765" w:rsidRPr="00182D4B" w:rsidRDefault="003A2765" w:rsidP="003A2765">
                  <w:p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2"/>
                      <w:szCs w:val="12"/>
                    </w:rPr>
                  </w:pPr>
                </w:p>
                <w:p w:rsidR="003A2765" w:rsidRPr="00F232C8" w:rsidRDefault="003A2765" w:rsidP="003A276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8"/>
                      <w:szCs w:val="18"/>
                    </w:rPr>
                  </w:pP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>Page #s</w:t>
                  </w:r>
                  <w:r w:rsidRPr="00F232C8">
                    <w:rPr>
                      <w:color w:val="008000"/>
                      <w:sz w:val="18"/>
                      <w:szCs w:val="18"/>
                    </w:rPr>
                    <w:t xml:space="preserve"> – in the footer of the document</w:t>
                  </w:r>
                </w:p>
                <w:p w:rsidR="00411301" w:rsidRPr="00182D4B" w:rsidRDefault="00411301" w:rsidP="00411301">
                  <w:pPr>
                    <w:spacing w:after="0" w:line="240" w:lineRule="auto"/>
                    <w:rPr>
                      <w:b/>
                      <w:bCs/>
                      <w:color w:val="008000"/>
                      <w:sz w:val="12"/>
                      <w:szCs w:val="12"/>
                    </w:rPr>
                  </w:pPr>
                </w:p>
                <w:p w:rsidR="00411301" w:rsidRPr="00182D4B" w:rsidRDefault="00411301" w:rsidP="00F232C8">
                  <w:pPr>
                    <w:spacing w:after="0" w:line="240" w:lineRule="auto"/>
                    <w:rPr>
                      <w:b/>
                      <w:bCs/>
                      <w:color w:val="008000"/>
                    </w:rPr>
                  </w:pPr>
                  <w:r w:rsidRPr="00182D4B">
                    <w:rPr>
                      <w:b/>
                      <w:bCs/>
                      <w:color w:val="008000"/>
                    </w:rPr>
                    <w:t>========================</w:t>
                  </w:r>
                  <w:r w:rsidR="00F232C8">
                    <w:rPr>
                      <w:b/>
                      <w:bCs/>
                      <w:color w:val="008000"/>
                    </w:rPr>
                    <w:t xml:space="preserve"> </w:t>
                  </w:r>
                </w:p>
                <w:p w:rsidR="00411301" w:rsidRPr="00182D4B" w:rsidRDefault="00411301" w:rsidP="003A2765">
                  <w:p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2"/>
                      <w:szCs w:val="12"/>
                    </w:rPr>
                  </w:pPr>
                </w:p>
                <w:p w:rsidR="003A2765" w:rsidRPr="00F232C8" w:rsidRDefault="003A2765" w:rsidP="00F232C8">
                  <w:p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8"/>
                      <w:szCs w:val="18"/>
                    </w:rPr>
                  </w:pP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>*</w:t>
                  </w:r>
                  <w:r w:rsid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ab/>
                  </w:r>
                  <w:r w:rsidRPr="00F232C8">
                    <w:rPr>
                      <w:color w:val="008000"/>
                      <w:sz w:val="18"/>
                      <w:szCs w:val="18"/>
                    </w:rPr>
                    <w:t xml:space="preserve">These class syllabus essential element components should be copied </w:t>
                  </w:r>
                  <w:r w:rsidRPr="00F232C8">
                    <w:rPr>
                      <w:b/>
                      <w:i/>
                      <w:iCs/>
                      <w:color w:val="008000"/>
                      <w:sz w:val="18"/>
                      <w:szCs w:val="18"/>
                    </w:rPr>
                    <w:t>VERBATIM</w:t>
                  </w:r>
                  <w:r w:rsidRPr="00F232C8">
                    <w:rPr>
                      <w:color w:val="008000"/>
                      <w:sz w:val="18"/>
                      <w:szCs w:val="18"/>
                    </w:rPr>
                    <w:t xml:space="preserve"> from the corresponding “completed” course outline, which can be accessed in the Completed Course Outlines Directory on the ECC SLO Assessment website, </w:t>
                  </w: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>http://sloat.mathography.org</w:t>
                  </w:r>
                </w:p>
              </w:txbxContent>
            </v:textbox>
          </v:rect>
        </w:pict>
      </w:r>
      <w:r>
        <w:rPr>
          <w:noProof/>
          <w:lang w:eastAsia="zh-TW"/>
        </w:rPr>
        <w:pict>
          <v:rect id="_x0000_s1026" style="position:absolute;margin-left:-15.95pt;margin-top:2.65pt;width:155.45pt;height:493.85pt;z-index:251660288;mso-width-relative:margin;mso-height-relative:margin" fillcolor="#ff6" strokecolor="#00b050" strokeweight="4.5pt">
            <v:shadow color="#868686"/>
            <v:textbox style="mso-next-textbox:#_x0000_s1026">
              <w:txbxContent>
                <w:p w:rsidR="00972EA1" w:rsidRPr="00F232C8" w:rsidRDefault="00972EA1" w:rsidP="00972EA1">
                  <w:pPr>
                    <w:spacing w:after="0" w:line="240" w:lineRule="auto"/>
                    <w:jc w:val="center"/>
                    <w:rPr>
                      <w:b/>
                      <w:bCs/>
                      <w:color w:val="008000"/>
                    </w:rPr>
                  </w:pPr>
                  <w:r w:rsidRPr="00F232C8">
                    <w:rPr>
                      <w:b/>
                      <w:bCs/>
                      <w:color w:val="008000"/>
                    </w:rPr>
                    <w:t>ECC Class Syllabi</w:t>
                  </w:r>
                </w:p>
                <w:p w:rsidR="00972EA1" w:rsidRPr="00F232C8" w:rsidRDefault="00972EA1" w:rsidP="00972EA1">
                  <w:pPr>
                    <w:spacing w:after="0" w:line="240" w:lineRule="auto"/>
                    <w:jc w:val="center"/>
                    <w:rPr>
                      <w:b/>
                      <w:bCs/>
                      <w:color w:val="008000"/>
                    </w:rPr>
                  </w:pPr>
                  <w:r w:rsidRPr="00F232C8">
                    <w:rPr>
                      <w:b/>
                      <w:bCs/>
                      <w:color w:val="008000"/>
                    </w:rPr>
                    <w:t>Essential Elements</w:t>
                  </w:r>
                </w:p>
                <w:p w:rsidR="00182D4B" w:rsidRPr="00182D4B" w:rsidRDefault="00182D4B" w:rsidP="00972EA1">
                  <w:pPr>
                    <w:spacing w:after="0" w:line="240" w:lineRule="auto"/>
                    <w:jc w:val="center"/>
                    <w:rPr>
                      <w:b/>
                      <w:bCs/>
                      <w:color w:val="008000"/>
                      <w:sz w:val="12"/>
                      <w:szCs w:val="12"/>
                    </w:rPr>
                  </w:pPr>
                </w:p>
                <w:p w:rsidR="00411301" w:rsidRDefault="00A82BF4" w:rsidP="00972EA1">
                  <w:pPr>
                    <w:spacing w:after="0" w:line="240" w:lineRule="auto"/>
                    <w:jc w:val="center"/>
                    <w:rPr>
                      <w:b/>
                      <w:bCs/>
                      <w:color w:val="008000"/>
                      <w:sz w:val="28"/>
                      <w:szCs w:val="28"/>
                    </w:rPr>
                  </w:pPr>
                  <w:r w:rsidRPr="00A82BF4">
                    <w:rPr>
                      <w:rFonts w:ascii="Calibri" w:hAnsi="Calibri"/>
                      <w:noProof/>
                      <w:color w:val="008000"/>
                      <w:sz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dd01004_" style="width:91.5pt;height:15.75pt;visibility:visible;mso-wrap-style:square">
                        <v:imagedata r:id="rId6" o:title="dd01004_"/>
                      </v:shape>
                    </w:pict>
                  </w:r>
                </w:p>
                <w:p w:rsidR="00182D4B" w:rsidRPr="00182D4B" w:rsidRDefault="00182D4B" w:rsidP="00972EA1">
                  <w:pPr>
                    <w:spacing w:after="0" w:line="240" w:lineRule="auto"/>
                    <w:jc w:val="center"/>
                    <w:rPr>
                      <w:b/>
                      <w:bCs/>
                      <w:color w:val="008000"/>
                      <w:sz w:val="12"/>
                      <w:szCs w:val="12"/>
                    </w:rPr>
                  </w:pPr>
                </w:p>
                <w:p w:rsidR="00972EA1" w:rsidRPr="00F232C8" w:rsidRDefault="00972EA1" w:rsidP="003A276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8"/>
                      <w:szCs w:val="18"/>
                    </w:rPr>
                  </w:pP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 xml:space="preserve">Essex County College </w:t>
                  </w:r>
                  <w:r w:rsidRPr="00F232C8">
                    <w:rPr>
                      <w:color w:val="008000"/>
                      <w:sz w:val="18"/>
                      <w:szCs w:val="18"/>
                    </w:rPr>
                    <w:t>&amp;</w:t>
                  </w: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 xml:space="preserve"> Division </w:t>
                  </w:r>
                  <w:r w:rsidRPr="00F232C8">
                    <w:rPr>
                      <w:color w:val="008000"/>
                      <w:sz w:val="18"/>
                      <w:szCs w:val="18"/>
                    </w:rPr>
                    <w:t>or</w:t>
                  </w: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 xml:space="preserve"> Department Name*</w:t>
                  </w:r>
                </w:p>
                <w:p w:rsidR="003A2765" w:rsidRPr="00411301" w:rsidRDefault="003A2765" w:rsidP="003A2765">
                  <w:pPr>
                    <w:pStyle w:val="ListParagraph"/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2"/>
                      <w:szCs w:val="12"/>
                    </w:rPr>
                  </w:pPr>
                </w:p>
                <w:p w:rsidR="00972EA1" w:rsidRPr="00F232C8" w:rsidRDefault="00972EA1" w:rsidP="003A276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8"/>
                      <w:szCs w:val="18"/>
                    </w:rPr>
                  </w:pP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 xml:space="preserve">Course Number </w:t>
                  </w:r>
                  <w:r w:rsidRPr="00F232C8">
                    <w:rPr>
                      <w:color w:val="008000"/>
                      <w:sz w:val="18"/>
                      <w:szCs w:val="18"/>
                    </w:rPr>
                    <w:t>&amp;</w:t>
                  </w: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 xml:space="preserve"> Title*</w:t>
                  </w:r>
                </w:p>
                <w:p w:rsidR="003A2765" w:rsidRPr="00411301" w:rsidRDefault="003A2765" w:rsidP="003A2765">
                  <w:pPr>
                    <w:pStyle w:val="ListParagraph"/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2"/>
                      <w:szCs w:val="12"/>
                    </w:rPr>
                  </w:pPr>
                </w:p>
                <w:p w:rsidR="00972EA1" w:rsidRPr="00F232C8" w:rsidRDefault="00972EA1" w:rsidP="003A276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8"/>
                      <w:szCs w:val="18"/>
                    </w:rPr>
                  </w:pP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 xml:space="preserve">Semester/Term </w:t>
                  </w:r>
                  <w:r w:rsidRPr="00F232C8">
                    <w:rPr>
                      <w:color w:val="008000"/>
                      <w:sz w:val="18"/>
                      <w:szCs w:val="18"/>
                    </w:rPr>
                    <w:t>&amp;</w:t>
                  </w: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 xml:space="preserve"> Year</w:t>
                  </w:r>
                </w:p>
                <w:p w:rsidR="003A2765" w:rsidRPr="00411301" w:rsidRDefault="003A2765" w:rsidP="003A2765">
                  <w:p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2"/>
                      <w:szCs w:val="12"/>
                    </w:rPr>
                  </w:pPr>
                </w:p>
                <w:p w:rsidR="00972EA1" w:rsidRPr="00F232C8" w:rsidRDefault="00972EA1" w:rsidP="003A276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8"/>
                      <w:szCs w:val="18"/>
                    </w:rPr>
                  </w:pP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 xml:space="preserve">Instructor Name </w:t>
                  </w:r>
                  <w:r w:rsidRPr="00F232C8">
                    <w:rPr>
                      <w:color w:val="008000"/>
                      <w:sz w:val="18"/>
                      <w:szCs w:val="18"/>
                    </w:rPr>
                    <w:t>&amp;</w:t>
                  </w: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 xml:space="preserve"> Contact Information</w:t>
                  </w:r>
                  <w:r w:rsidRPr="00F232C8">
                    <w:rPr>
                      <w:color w:val="008000"/>
                      <w:sz w:val="18"/>
                      <w:szCs w:val="18"/>
                    </w:rPr>
                    <w:t xml:space="preserve"> (i.e., office room #, phone #, e-mail address &amp; office hours</w:t>
                  </w:r>
                  <w:r w:rsidR="003A2765" w:rsidRPr="00F232C8">
                    <w:rPr>
                      <w:color w:val="008000"/>
                      <w:sz w:val="18"/>
                      <w:szCs w:val="18"/>
                    </w:rPr>
                    <w:t xml:space="preserve"> – both regular and by appointment</w:t>
                  </w:r>
                  <w:r w:rsidRPr="00F232C8">
                    <w:rPr>
                      <w:color w:val="008000"/>
                      <w:sz w:val="18"/>
                      <w:szCs w:val="18"/>
                    </w:rPr>
                    <w:t>)</w:t>
                  </w:r>
                </w:p>
                <w:p w:rsidR="003A2765" w:rsidRPr="00411301" w:rsidRDefault="003A2765" w:rsidP="003A2765">
                  <w:p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2"/>
                      <w:szCs w:val="12"/>
                    </w:rPr>
                  </w:pPr>
                </w:p>
                <w:p w:rsidR="00972EA1" w:rsidRPr="00F232C8" w:rsidRDefault="00972EA1" w:rsidP="003A276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8"/>
                      <w:szCs w:val="18"/>
                    </w:rPr>
                  </w:pP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>Section-specific Course Information</w:t>
                  </w:r>
                  <w:r w:rsidRPr="00F232C8">
                    <w:rPr>
                      <w:color w:val="008000"/>
                      <w:sz w:val="18"/>
                      <w:szCs w:val="18"/>
                    </w:rPr>
                    <w:t xml:space="preserve"> (i.e., classroom #, meeting times &amp; semester/term beginning and ending dates)</w:t>
                  </w:r>
                </w:p>
                <w:p w:rsidR="003A2765" w:rsidRPr="00411301" w:rsidRDefault="003A2765" w:rsidP="003A2765">
                  <w:p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2"/>
                      <w:szCs w:val="12"/>
                    </w:rPr>
                  </w:pPr>
                </w:p>
                <w:p w:rsidR="00972EA1" w:rsidRPr="00F232C8" w:rsidRDefault="00972EA1" w:rsidP="003A276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8"/>
                      <w:szCs w:val="18"/>
                    </w:rPr>
                  </w:pP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 xml:space="preserve">Required Materials </w:t>
                  </w:r>
                  <w:r w:rsidRPr="00F232C8">
                    <w:rPr>
                      <w:color w:val="008000"/>
                      <w:sz w:val="18"/>
                      <w:szCs w:val="18"/>
                    </w:rPr>
                    <w:t>(e.g., textbook &amp; other required supplies)</w:t>
                  </w:r>
                  <w:r w:rsidR="003A2765" w:rsidRPr="00F232C8">
                    <w:rPr>
                      <w:color w:val="008000"/>
                      <w:sz w:val="18"/>
                      <w:szCs w:val="18"/>
                    </w:rPr>
                    <w:t xml:space="preserve"> – these must be consistent with those listed in the course outline</w:t>
                  </w:r>
                </w:p>
                <w:p w:rsidR="003A2765" w:rsidRPr="00411301" w:rsidRDefault="003A2765" w:rsidP="003A2765">
                  <w:p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2"/>
                      <w:szCs w:val="12"/>
                    </w:rPr>
                  </w:pPr>
                </w:p>
                <w:p w:rsidR="00972EA1" w:rsidRPr="00F232C8" w:rsidRDefault="00972EA1" w:rsidP="003A276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8"/>
                      <w:szCs w:val="18"/>
                    </w:rPr>
                  </w:pP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 xml:space="preserve">Course Prerequisites </w:t>
                  </w:r>
                  <w:r w:rsidRPr="00F232C8">
                    <w:rPr>
                      <w:color w:val="008000"/>
                      <w:sz w:val="18"/>
                      <w:szCs w:val="18"/>
                    </w:rPr>
                    <w:t xml:space="preserve">&amp; </w:t>
                  </w: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>Course Co-requisites*</w:t>
                  </w:r>
                </w:p>
                <w:p w:rsidR="003A2765" w:rsidRPr="00411301" w:rsidRDefault="003A2765" w:rsidP="003A2765">
                  <w:p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2"/>
                      <w:szCs w:val="12"/>
                    </w:rPr>
                  </w:pPr>
                </w:p>
                <w:p w:rsidR="00972EA1" w:rsidRPr="00F232C8" w:rsidRDefault="00972EA1" w:rsidP="003A276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8"/>
                      <w:szCs w:val="18"/>
                    </w:rPr>
                  </w:pP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>Course Description*</w:t>
                  </w:r>
                </w:p>
                <w:p w:rsidR="003A2765" w:rsidRPr="00411301" w:rsidRDefault="003A2765" w:rsidP="003A2765">
                  <w:p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2"/>
                      <w:szCs w:val="12"/>
                    </w:rPr>
                  </w:pPr>
                </w:p>
                <w:p w:rsidR="00972EA1" w:rsidRPr="00F232C8" w:rsidRDefault="00972EA1" w:rsidP="003A276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8"/>
                      <w:szCs w:val="18"/>
                    </w:rPr>
                  </w:pP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 xml:space="preserve">General Education Goal(s)* </w:t>
                  </w:r>
                  <w:r w:rsidRPr="00F232C8">
                    <w:rPr>
                      <w:color w:val="008000"/>
                      <w:sz w:val="18"/>
                      <w:szCs w:val="18"/>
                    </w:rPr>
                    <w:t>only if this is a general education course – list only the Gen Ed Foundation Category(</w:t>
                  </w:r>
                  <w:proofErr w:type="spellStart"/>
                  <w:r w:rsidRPr="00F232C8">
                    <w:rPr>
                      <w:color w:val="008000"/>
                      <w:sz w:val="18"/>
                      <w:szCs w:val="18"/>
                    </w:rPr>
                    <w:t>ies</w:t>
                  </w:r>
                  <w:proofErr w:type="spellEnd"/>
                  <w:r w:rsidRPr="00F232C8">
                    <w:rPr>
                      <w:color w:val="008000"/>
                      <w:sz w:val="18"/>
                      <w:szCs w:val="18"/>
                    </w:rPr>
                    <w:t>) in which the course is affirmed</w:t>
                  </w:r>
                </w:p>
                <w:p w:rsidR="003A2765" w:rsidRPr="00411301" w:rsidRDefault="003A2765" w:rsidP="003A2765">
                  <w:p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2"/>
                      <w:szCs w:val="12"/>
                    </w:rPr>
                  </w:pPr>
                </w:p>
                <w:p w:rsidR="003A2765" w:rsidRPr="00F232C8" w:rsidRDefault="003A2765" w:rsidP="003A276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8"/>
                      <w:szCs w:val="18"/>
                    </w:rPr>
                  </w:pP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 xml:space="preserve">Course Goals </w:t>
                  </w:r>
                  <w:r w:rsidRPr="00F232C8">
                    <w:rPr>
                      <w:color w:val="008000"/>
                      <w:sz w:val="18"/>
                      <w:szCs w:val="18"/>
                    </w:rPr>
                    <w:t>&amp;</w:t>
                  </w: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 xml:space="preserve"> Measurable Course Performance Objectives (MPOs)*</w:t>
                  </w:r>
                </w:p>
                <w:p w:rsidR="003A2765" w:rsidRPr="00411301" w:rsidRDefault="003A2765" w:rsidP="003A2765">
                  <w:p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2"/>
                      <w:szCs w:val="12"/>
                    </w:rPr>
                  </w:pPr>
                </w:p>
                <w:p w:rsidR="003A2765" w:rsidRPr="00411301" w:rsidRDefault="003A2765" w:rsidP="003A2765">
                  <w:pPr>
                    <w:spacing w:after="0" w:line="240" w:lineRule="auto"/>
                    <w:ind w:left="180" w:hanging="180"/>
                    <w:rPr>
                      <w:b/>
                      <w:bCs/>
                      <w:color w:val="008000"/>
                      <w:sz w:val="12"/>
                      <w:szCs w:val="12"/>
                    </w:rPr>
                  </w:pPr>
                </w:p>
                <w:p w:rsidR="003A2765" w:rsidRPr="00F232C8" w:rsidRDefault="003A2765" w:rsidP="003A2765">
                  <w:pPr>
                    <w:spacing w:after="0" w:line="240" w:lineRule="auto"/>
                    <w:jc w:val="center"/>
                    <w:rPr>
                      <w:b/>
                      <w:bCs/>
                      <w:color w:val="008000"/>
                      <w:sz w:val="18"/>
                      <w:szCs w:val="18"/>
                    </w:rPr>
                  </w:pP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t xml:space="preserve">PLEASE TURN OVER </w:t>
                  </w:r>
                  <w:r w:rsidRPr="00F232C8">
                    <w:rPr>
                      <w:b/>
                      <w:bCs/>
                      <w:color w:val="008000"/>
                      <w:sz w:val="18"/>
                      <w:szCs w:val="18"/>
                    </w:rPr>
                    <w:sym w:font="Wingdings" w:char="F0E0"/>
                  </w:r>
                </w:p>
              </w:txbxContent>
            </v:textbox>
          </v:rect>
        </w:pict>
      </w:r>
      <w:r w:rsidR="00411301">
        <w:t>==========</w:t>
      </w:r>
    </w:p>
    <w:sectPr w:rsidR="001254CE" w:rsidSect="00125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4931"/>
    <w:multiLevelType w:val="hybridMultilevel"/>
    <w:tmpl w:val="5D20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EA1"/>
    <w:rsid w:val="001254CE"/>
    <w:rsid w:val="00182D4B"/>
    <w:rsid w:val="00282FDF"/>
    <w:rsid w:val="00361D81"/>
    <w:rsid w:val="003A2765"/>
    <w:rsid w:val="00402F9D"/>
    <w:rsid w:val="00411301"/>
    <w:rsid w:val="00426A07"/>
    <w:rsid w:val="00453C8F"/>
    <w:rsid w:val="008D3B8A"/>
    <w:rsid w:val="00972EA1"/>
    <w:rsid w:val="00A07602"/>
    <w:rsid w:val="00A82BF4"/>
    <w:rsid w:val="00EF1C1C"/>
    <w:rsid w:val="00F2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,#ff6"/>
      <o:colormenu v:ext="edit" fillcolor="#ff6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gaulden</dc:creator>
  <cp:lastModifiedBy>gaulden</cp:lastModifiedBy>
  <cp:revision>4</cp:revision>
  <cp:lastPrinted>2011-04-14T13:30:00Z</cp:lastPrinted>
  <dcterms:created xsi:type="dcterms:W3CDTF">2011-04-13T15:55:00Z</dcterms:created>
  <dcterms:modified xsi:type="dcterms:W3CDTF">2011-04-14T13:30:00Z</dcterms:modified>
</cp:coreProperties>
</file>