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489" w:rsidRPr="00261489" w:rsidRDefault="00261489" w:rsidP="00261489">
      <w:pPr>
        <w:jc w:val="center"/>
        <w:rPr>
          <w:rFonts w:ascii="Calibri" w:hAnsi="Calibri"/>
          <w:b/>
          <w:sz w:val="40"/>
          <w:szCs w:val="40"/>
        </w:rPr>
      </w:pPr>
      <w:r w:rsidRPr="00261489">
        <w:rPr>
          <w:rFonts w:ascii="Calibri" w:hAnsi="Calibri"/>
          <w:b/>
          <w:sz w:val="40"/>
          <w:szCs w:val="40"/>
        </w:rPr>
        <w:t>BLOOM’S TAXONOMY</w:t>
      </w:r>
    </w:p>
    <w:p w:rsidR="00261489" w:rsidRDefault="00261489" w:rsidP="00261489">
      <w:pPr>
        <w:jc w:val="center"/>
        <w:rPr>
          <w:rFonts w:ascii="Calibri" w:hAnsi="Calibri"/>
          <w:b/>
          <w:sz w:val="32"/>
          <w:szCs w:val="32"/>
        </w:rPr>
      </w:pPr>
    </w:p>
    <w:p w:rsidR="00241A62" w:rsidRPr="00B14E6E" w:rsidRDefault="00241A62" w:rsidP="00241A62">
      <w:pPr>
        <w:rPr>
          <w:rFonts w:ascii="Calibri" w:hAnsi="Calibri"/>
        </w:rPr>
      </w:pPr>
      <w:r w:rsidRPr="00B14E6E">
        <w:rPr>
          <w:rFonts w:ascii="Calibri" w:hAnsi="Calibri"/>
        </w:rPr>
        <w:t xml:space="preserve">Competence column from </w:t>
      </w:r>
      <w:r w:rsidRPr="00B14E6E">
        <w:rPr>
          <w:rFonts w:ascii="Calibri" w:hAnsi="Calibri"/>
          <w:b/>
        </w:rPr>
        <w:t>http://www.mmiweb.org.uk/downloads/bloom.html</w:t>
      </w:r>
    </w:p>
    <w:p w:rsidR="00261489" w:rsidRPr="00241A62" w:rsidRDefault="00241A62" w:rsidP="00241A62">
      <w:pPr>
        <w:rPr>
          <w:rFonts w:ascii="Calibri" w:hAnsi="Calibri"/>
          <w:b/>
        </w:rPr>
      </w:pPr>
      <w:r w:rsidRPr="00B14E6E">
        <w:rPr>
          <w:rFonts w:ascii="Calibri" w:hAnsi="Calibri"/>
        </w:rPr>
        <w:t xml:space="preserve">Examples from </w:t>
      </w:r>
      <w:r w:rsidRPr="00B14E6E">
        <w:rPr>
          <w:rFonts w:ascii="Calibri" w:hAnsi="Calibri"/>
          <w:b/>
        </w:rPr>
        <w:t>http://education.calumet.purdue.edu/vockell/EdPsyBook/Edpsy3/edpsy3_bloom.htm</w:t>
      </w:r>
    </w:p>
    <w:p w:rsidR="00261489" w:rsidRPr="00261489" w:rsidRDefault="00261489" w:rsidP="00261489">
      <w:pPr>
        <w:jc w:val="center"/>
        <w:rPr>
          <w:rFonts w:ascii="Calibri" w:hAnsi="Calibri"/>
          <w:b/>
          <w:sz w:val="32"/>
          <w:szCs w:val="32"/>
        </w:rPr>
      </w:pPr>
    </w:p>
    <w:tbl>
      <w:tblPr>
        <w:tblW w:w="5000" w:type="pct"/>
        <w:tblCellSpacing w:w="15" w:type="dxa"/>
        <w:tblCellMar>
          <w:top w:w="30" w:type="dxa"/>
          <w:left w:w="30" w:type="dxa"/>
          <w:bottom w:w="30" w:type="dxa"/>
          <w:right w:w="30" w:type="dxa"/>
        </w:tblCellMar>
        <w:tblLook w:val="0000"/>
      </w:tblPr>
      <w:tblGrid>
        <w:gridCol w:w="6555"/>
        <w:gridCol w:w="6555"/>
      </w:tblGrid>
      <w:tr w:rsidR="00261489" w:rsidTr="00261489">
        <w:trPr>
          <w:trHeight w:val="375"/>
          <w:tblCellSpacing w:w="15" w:type="dxa"/>
        </w:trPr>
        <w:tc>
          <w:tcPr>
            <w:tcW w:w="2483" w:type="pct"/>
            <w:shd w:val="clear" w:color="auto" w:fill="000033"/>
            <w:vAlign w:val="center"/>
          </w:tcPr>
          <w:p w:rsidR="00261489" w:rsidRDefault="00261489">
            <w:pPr>
              <w:pStyle w:val="NormalWeb"/>
            </w:pPr>
            <w:r>
              <w:rPr>
                <w:rStyle w:val="Strong"/>
                <w:rFonts w:ascii="Verdana" w:hAnsi="Verdana"/>
                <w:color w:val="FFFFFF"/>
                <w:sz w:val="15"/>
                <w:szCs w:val="15"/>
              </w:rPr>
              <w:t>Competence - Knowledge</w:t>
            </w:r>
          </w:p>
        </w:tc>
        <w:tc>
          <w:tcPr>
            <w:tcW w:w="2483" w:type="pct"/>
            <w:shd w:val="clear" w:color="auto" w:fill="000033"/>
            <w:vAlign w:val="center"/>
          </w:tcPr>
          <w:p w:rsidR="00261489" w:rsidRDefault="00261489">
            <w:r>
              <w:rPr>
                <w:rStyle w:val="Strong"/>
                <w:rFonts w:ascii="Verdana" w:hAnsi="Verdana"/>
                <w:color w:val="FFFFFF"/>
                <w:sz w:val="15"/>
                <w:szCs w:val="15"/>
              </w:rPr>
              <w:t>Examples</w:t>
            </w:r>
          </w:p>
        </w:tc>
      </w:tr>
      <w:tr w:rsidR="00261489" w:rsidTr="00261489">
        <w:trPr>
          <w:tblCellSpacing w:w="15" w:type="dxa"/>
        </w:trPr>
        <w:tc>
          <w:tcPr>
            <w:tcW w:w="0" w:type="auto"/>
            <w:vAlign w:val="center"/>
          </w:tcPr>
          <w:p w:rsidR="00261489" w:rsidRDefault="00261489">
            <w:pPr>
              <w:pStyle w:val="NormalWeb"/>
            </w:pPr>
            <w:r>
              <w:rPr>
                <w:rStyle w:val="Strong"/>
                <w:rFonts w:ascii="Verdana" w:hAnsi="Verdana"/>
                <w:sz w:val="15"/>
                <w:szCs w:val="15"/>
              </w:rPr>
              <w:t>Remembering</w:t>
            </w:r>
            <w:r>
              <w:rPr>
                <w:rFonts w:ascii="Verdana" w:hAnsi="Verdana"/>
                <w:sz w:val="15"/>
                <w:szCs w:val="15"/>
              </w:rPr>
              <w:t xml:space="preserve"> or </w:t>
            </w:r>
            <w:r>
              <w:rPr>
                <w:rStyle w:val="Strong"/>
                <w:rFonts w:ascii="Verdana" w:hAnsi="Verdana"/>
                <w:sz w:val="15"/>
                <w:szCs w:val="15"/>
              </w:rPr>
              <w:t>retrieving</w:t>
            </w:r>
            <w:r>
              <w:rPr>
                <w:rFonts w:ascii="Verdana" w:hAnsi="Verdana"/>
                <w:sz w:val="15"/>
                <w:szCs w:val="15"/>
              </w:rPr>
              <w:t xml:space="preserve"> previously learned material. Examples of verbs that relate to this function are: </w:t>
            </w:r>
          </w:p>
        </w:tc>
        <w:tc>
          <w:tcPr>
            <w:tcW w:w="2483" w:type="pct"/>
            <w:vMerge w:val="restart"/>
            <w:vAlign w:val="center"/>
          </w:tcPr>
          <w:p w:rsidR="00261489" w:rsidRDefault="00261489">
            <w:pPr>
              <w:rPr>
                <w:rFonts w:ascii="Calibri" w:hAnsi="Calibri"/>
                <w:sz w:val="20"/>
                <w:szCs w:val="20"/>
              </w:rPr>
            </w:pPr>
            <w:r>
              <w:rPr>
                <w:rFonts w:ascii="Calibri" w:hAnsi="Calibri"/>
                <w:sz w:val="20"/>
                <w:szCs w:val="20"/>
              </w:rPr>
              <w:t>Educational Psychology: Give the definition of punishment.</w:t>
            </w:r>
          </w:p>
          <w:p w:rsidR="00261489" w:rsidRDefault="00261489">
            <w:pPr>
              <w:rPr>
                <w:rFonts w:ascii="Calibri" w:hAnsi="Calibri"/>
                <w:sz w:val="20"/>
                <w:szCs w:val="20"/>
              </w:rPr>
            </w:pPr>
          </w:p>
          <w:p w:rsidR="00261489" w:rsidRDefault="00261489">
            <w:pPr>
              <w:rPr>
                <w:rFonts w:ascii="Calibri" w:hAnsi="Calibri"/>
                <w:sz w:val="20"/>
                <w:szCs w:val="20"/>
              </w:rPr>
            </w:pPr>
            <w:r>
              <w:rPr>
                <w:rFonts w:ascii="Calibri" w:hAnsi="Calibri"/>
                <w:sz w:val="20"/>
                <w:szCs w:val="20"/>
              </w:rPr>
              <w:t>Mathematics: State the formula for the area of a circle.</w:t>
            </w:r>
          </w:p>
          <w:p w:rsidR="00261489" w:rsidRDefault="00261489">
            <w:pPr>
              <w:rPr>
                <w:rFonts w:ascii="Calibri" w:hAnsi="Calibri"/>
                <w:sz w:val="20"/>
                <w:szCs w:val="20"/>
              </w:rPr>
            </w:pPr>
          </w:p>
          <w:p w:rsidR="00261489" w:rsidRPr="00261489" w:rsidRDefault="00261489">
            <w:pPr>
              <w:rPr>
                <w:rFonts w:ascii="Calibri" w:hAnsi="Calibri"/>
                <w:sz w:val="20"/>
                <w:szCs w:val="20"/>
              </w:rPr>
            </w:pPr>
            <w:r>
              <w:rPr>
                <w:rFonts w:ascii="Calibri" w:hAnsi="Calibri"/>
                <w:sz w:val="20"/>
                <w:szCs w:val="20"/>
              </w:rPr>
              <w:t>English/Language Arts: Recite a poem.</w:t>
            </w:r>
          </w:p>
        </w:tc>
      </w:tr>
      <w:tr w:rsidR="00261489">
        <w:trPr>
          <w:tblCellSpacing w:w="15" w:type="dxa"/>
        </w:trPr>
        <w:tc>
          <w:tcPr>
            <w:tcW w:w="0" w:type="auto"/>
            <w:vAlign w:val="center"/>
          </w:tcPr>
          <w:tbl>
            <w:tblPr>
              <w:tblW w:w="5000" w:type="pct"/>
              <w:tblCellSpacing w:w="15" w:type="dxa"/>
              <w:tblCellMar>
                <w:top w:w="30" w:type="dxa"/>
                <w:left w:w="30" w:type="dxa"/>
                <w:bottom w:w="30" w:type="dxa"/>
                <w:right w:w="30" w:type="dxa"/>
              </w:tblCellMar>
              <w:tblLook w:val="0000"/>
            </w:tblPr>
            <w:tblGrid>
              <w:gridCol w:w="3210"/>
              <w:gridCol w:w="3210"/>
            </w:tblGrid>
            <w:tr w:rsidR="00261489">
              <w:trPr>
                <w:tblCellSpacing w:w="15" w:type="dxa"/>
              </w:trPr>
              <w:tc>
                <w:tcPr>
                  <w:tcW w:w="0" w:type="auto"/>
                  <w:shd w:val="clear" w:color="auto" w:fill="B0CCCC"/>
                  <w:vAlign w:val="center"/>
                </w:tcPr>
                <w:p w:rsidR="00261489" w:rsidRDefault="00261489">
                  <w:r>
                    <w:rPr>
                      <w:rFonts w:ascii="Verdana" w:hAnsi="Verdana"/>
                      <w:sz w:val="15"/>
                      <w:szCs w:val="15"/>
                    </w:rPr>
                    <w:t>know</w:t>
                  </w:r>
                </w:p>
              </w:tc>
              <w:tc>
                <w:tcPr>
                  <w:tcW w:w="0" w:type="auto"/>
                  <w:shd w:val="clear" w:color="auto" w:fill="B0CCCC"/>
                  <w:vAlign w:val="center"/>
                </w:tcPr>
                <w:p w:rsidR="00261489" w:rsidRDefault="00261489">
                  <w:r>
                    <w:rPr>
                      <w:rFonts w:ascii="Verdana" w:hAnsi="Verdana"/>
                      <w:sz w:val="15"/>
                      <w:szCs w:val="15"/>
                    </w:rPr>
                    <w:t>identify</w:t>
                  </w:r>
                </w:p>
              </w:tc>
            </w:tr>
            <w:tr w:rsidR="00261489">
              <w:trPr>
                <w:tblCellSpacing w:w="15" w:type="dxa"/>
              </w:trPr>
              <w:tc>
                <w:tcPr>
                  <w:tcW w:w="2500" w:type="pct"/>
                  <w:shd w:val="clear" w:color="auto" w:fill="B0CCCC"/>
                  <w:vAlign w:val="center"/>
                </w:tcPr>
                <w:p w:rsidR="00261489" w:rsidRDefault="00261489">
                  <w:r>
                    <w:rPr>
                      <w:rFonts w:ascii="Verdana" w:hAnsi="Verdana"/>
                      <w:sz w:val="15"/>
                      <w:szCs w:val="15"/>
                    </w:rPr>
                    <w:t>relate</w:t>
                  </w:r>
                </w:p>
              </w:tc>
              <w:tc>
                <w:tcPr>
                  <w:tcW w:w="2500" w:type="pct"/>
                  <w:shd w:val="clear" w:color="auto" w:fill="B0CCCC"/>
                  <w:vAlign w:val="center"/>
                </w:tcPr>
                <w:p w:rsidR="00261489" w:rsidRDefault="00261489">
                  <w:r>
                    <w:rPr>
                      <w:rFonts w:ascii="Verdana" w:hAnsi="Verdana"/>
                      <w:sz w:val="15"/>
                      <w:szCs w:val="15"/>
                    </w:rPr>
                    <w:t>list</w:t>
                  </w:r>
                </w:p>
              </w:tc>
            </w:tr>
            <w:tr w:rsidR="00261489">
              <w:trPr>
                <w:tblCellSpacing w:w="15" w:type="dxa"/>
              </w:trPr>
              <w:tc>
                <w:tcPr>
                  <w:tcW w:w="0" w:type="auto"/>
                  <w:shd w:val="clear" w:color="auto" w:fill="B0CCCC"/>
                  <w:vAlign w:val="center"/>
                </w:tcPr>
                <w:p w:rsidR="00261489" w:rsidRDefault="00261489">
                  <w:r>
                    <w:rPr>
                      <w:rFonts w:ascii="Verdana" w:hAnsi="Verdana"/>
                      <w:sz w:val="15"/>
                      <w:szCs w:val="15"/>
                    </w:rPr>
                    <w:t>define</w:t>
                  </w:r>
                </w:p>
              </w:tc>
              <w:tc>
                <w:tcPr>
                  <w:tcW w:w="0" w:type="auto"/>
                  <w:shd w:val="clear" w:color="auto" w:fill="B0CCCC"/>
                  <w:vAlign w:val="center"/>
                </w:tcPr>
                <w:p w:rsidR="00261489" w:rsidRDefault="00261489">
                  <w:r>
                    <w:rPr>
                      <w:rFonts w:ascii="Verdana" w:hAnsi="Verdana"/>
                      <w:sz w:val="15"/>
                      <w:szCs w:val="15"/>
                    </w:rPr>
                    <w:t>recall</w:t>
                  </w:r>
                </w:p>
              </w:tc>
            </w:tr>
            <w:tr w:rsidR="00261489">
              <w:trPr>
                <w:tblCellSpacing w:w="15" w:type="dxa"/>
              </w:trPr>
              <w:tc>
                <w:tcPr>
                  <w:tcW w:w="0" w:type="auto"/>
                  <w:shd w:val="clear" w:color="auto" w:fill="B0CCCC"/>
                  <w:vAlign w:val="center"/>
                </w:tcPr>
                <w:p w:rsidR="00261489" w:rsidRDefault="00261489">
                  <w:r>
                    <w:rPr>
                      <w:rFonts w:ascii="Verdana" w:hAnsi="Verdana"/>
                      <w:sz w:val="15"/>
                      <w:szCs w:val="15"/>
                    </w:rPr>
                    <w:t>memorize</w:t>
                  </w:r>
                </w:p>
              </w:tc>
              <w:tc>
                <w:tcPr>
                  <w:tcW w:w="0" w:type="auto"/>
                  <w:shd w:val="clear" w:color="auto" w:fill="B0CCCC"/>
                  <w:vAlign w:val="center"/>
                </w:tcPr>
                <w:p w:rsidR="00261489" w:rsidRDefault="00261489">
                  <w:r>
                    <w:rPr>
                      <w:rFonts w:ascii="Verdana" w:hAnsi="Verdana"/>
                      <w:sz w:val="15"/>
                      <w:szCs w:val="15"/>
                    </w:rPr>
                    <w:t>repeat</w:t>
                  </w:r>
                </w:p>
              </w:tc>
            </w:tr>
            <w:tr w:rsidR="00261489">
              <w:trPr>
                <w:tblCellSpacing w:w="15" w:type="dxa"/>
              </w:trPr>
              <w:tc>
                <w:tcPr>
                  <w:tcW w:w="0" w:type="auto"/>
                  <w:shd w:val="clear" w:color="auto" w:fill="B0CCCC"/>
                  <w:vAlign w:val="center"/>
                </w:tcPr>
                <w:p w:rsidR="00261489" w:rsidRDefault="00261489">
                  <w:r>
                    <w:rPr>
                      <w:rFonts w:ascii="Verdana" w:hAnsi="Verdana"/>
                      <w:sz w:val="15"/>
                      <w:szCs w:val="15"/>
                    </w:rPr>
                    <w:t>record</w:t>
                  </w:r>
                </w:p>
              </w:tc>
              <w:tc>
                <w:tcPr>
                  <w:tcW w:w="0" w:type="auto"/>
                  <w:shd w:val="clear" w:color="auto" w:fill="B0CCCC"/>
                  <w:vAlign w:val="center"/>
                </w:tcPr>
                <w:p w:rsidR="00261489" w:rsidRDefault="00261489">
                  <w:r>
                    <w:rPr>
                      <w:rFonts w:ascii="Verdana" w:hAnsi="Verdana"/>
                      <w:sz w:val="15"/>
                      <w:szCs w:val="15"/>
                    </w:rPr>
                    <w:t>name</w:t>
                  </w:r>
                </w:p>
              </w:tc>
            </w:tr>
            <w:tr w:rsidR="00261489">
              <w:trPr>
                <w:tblCellSpacing w:w="15" w:type="dxa"/>
              </w:trPr>
              <w:tc>
                <w:tcPr>
                  <w:tcW w:w="0" w:type="auto"/>
                  <w:shd w:val="clear" w:color="auto" w:fill="B0CCCC"/>
                  <w:vAlign w:val="center"/>
                </w:tcPr>
                <w:p w:rsidR="00261489" w:rsidRDefault="00261489">
                  <w:r>
                    <w:rPr>
                      <w:rFonts w:ascii="Verdana" w:hAnsi="Verdana"/>
                      <w:sz w:val="15"/>
                      <w:szCs w:val="15"/>
                    </w:rPr>
                    <w:t>recognize</w:t>
                  </w:r>
                </w:p>
              </w:tc>
              <w:tc>
                <w:tcPr>
                  <w:tcW w:w="0" w:type="auto"/>
                  <w:shd w:val="clear" w:color="auto" w:fill="B0CCCC"/>
                  <w:vAlign w:val="center"/>
                </w:tcPr>
                <w:p w:rsidR="00261489" w:rsidRDefault="00261489">
                  <w:r>
                    <w:rPr>
                      <w:rFonts w:ascii="Verdana" w:hAnsi="Verdana"/>
                      <w:sz w:val="15"/>
                      <w:szCs w:val="15"/>
                    </w:rPr>
                    <w:t>acquire</w:t>
                  </w:r>
                </w:p>
              </w:tc>
            </w:tr>
          </w:tbl>
          <w:p w:rsidR="00261489" w:rsidRDefault="00261489"/>
        </w:tc>
        <w:tc>
          <w:tcPr>
            <w:tcW w:w="0" w:type="auto"/>
            <w:vMerge/>
            <w:vAlign w:val="center"/>
          </w:tcPr>
          <w:p w:rsidR="00261489" w:rsidRDefault="00261489"/>
        </w:tc>
      </w:tr>
      <w:tr w:rsidR="00261489">
        <w:trPr>
          <w:tblCellSpacing w:w="15" w:type="dxa"/>
        </w:trPr>
        <w:tc>
          <w:tcPr>
            <w:tcW w:w="0" w:type="auto"/>
            <w:gridSpan w:val="2"/>
            <w:vAlign w:val="center"/>
          </w:tcPr>
          <w:p w:rsidR="00261489" w:rsidRDefault="00261489" w:rsidP="00B14E6E">
            <w:pPr>
              <w:ind w:left="60"/>
            </w:pPr>
          </w:p>
        </w:tc>
      </w:tr>
      <w:tr w:rsidR="00261489" w:rsidTr="00261489">
        <w:trPr>
          <w:trHeight w:val="375"/>
          <w:tblCellSpacing w:w="15" w:type="dxa"/>
        </w:trPr>
        <w:tc>
          <w:tcPr>
            <w:tcW w:w="2483" w:type="pct"/>
            <w:shd w:val="clear" w:color="auto" w:fill="000033"/>
            <w:vAlign w:val="center"/>
          </w:tcPr>
          <w:p w:rsidR="00261489" w:rsidRDefault="00261489">
            <w:pPr>
              <w:pStyle w:val="NormalWeb"/>
            </w:pPr>
            <w:r>
              <w:rPr>
                <w:rStyle w:val="Strong"/>
                <w:rFonts w:ascii="Verdana" w:hAnsi="Verdana"/>
                <w:color w:val="FFFFFF"/>
                <w:sz w:val="15"/>
                <w:szCs w:val="15"/>
              </w:rPr>
              <w:t>Competence - Comprehension</w:t>
            </w:r>
          </w:p>
        </w:tc>
        <w:tc>
          <w:tcPr>
            <w:tcW w:w="2483" w:type="pct"/>
            <w:shd w:val="clear" w:color="auto" w:fill="000033"/>
            <w:vAlign w:val="center"/>
          </w:tcPr>
          <w:p w:rsidR="00261489" w:rsidRDefault="00261489">
            <w:pPr>
              <w:pStyle w:val="NormalWeb"/>
            </w:pPr>
            <w:r>
              <w:rPr>
                <w:rStyle w:val="Strong"/>
                <w:rFonts w:ascii="Verdana" w:hAnsi="Verdana"/>
                <w:color w:val="FFFFFF"/>
                <w:sz w:val="15"/>
                <w:szCs w:val="15"/>
              </w:rPr>
              <w:t>Examples</w:t>
            </w:r>
          </w:p>
        </w:tc>
      </w:tr>
      <w:tr w:rsidR="00261489" w:rsidTr="00261489">
        <w:trPr>
          <w:tblCellSpacing w:w="15" w:type="dxa"/>
        </w:trPr>
        <w:tc>
          <w:tcPr>
            <w:tcW w:w="0" w:type="auto"/>
            <w:vAlign w:val="center"/>
          </w:tcPr>
          <w:p w:rsidR="00261489" w:rsidRDefault="00261489">
            <w:pPr>
              <w:rPr>
                <w:rFonts w:ascii="Verdana" w:hAnsi="Verdana"/>
                <w:sz w:val="15"/>
                <w:szCs w:val="15"/>
              </w:rPr>
            </w:pPr>
            <w:r>
              <w:rPr>
                <w:rFonts w:ascii="Verdana" w:hAnsi="Verdana"/>
                <w:sz w:val="15"/>
                <w:szCs w:val="15"/>
              </w:rPr>
              <w:t xml:space="preserve">The ability to </w:t>
            </w:r>
            <w:r>
              <w:rPr>
                <w:rStyle w:val="Strong"/>
                <w:rFonts w:ascii="Verdana" w:hAnsi="Verdana"/>
                <w:sz w:val="15"/>
                <w:szCs w:val="15"/>
              </w:rPr>
              <w:t>grasp</w:t>
            </w:r>
            <w:r>
              <w:rPr>
                <w:rFonts w:ascii="Verdana" w:hAnsi="Verdana"/>
                <w:sz w:val="15"/>
                <w:szCs w:val="15"/>
              </w:rPr>
              <w:t xml:space="preserve"> or </w:t>
            </w:r>
            <w:r>
              <w:rPr>
                <w:rStyle w:val="Strong"/>
                <w:rFonts w:ascii="Verdana" w:hAnsi="Verdana"/>
                <w:sz w:val="15"/>
                <w:szCs w:val="15"/>
              </w:rPr>
              <w:t>construct meaning</w:t>
            </w:r>
            <w:r>
              <w:rPr>
                <w:rFonts w:ascii="Verdana" w:hAnsi="Verdana"/>
                <w:sz w:val="15"/>
                <w:szCs w:val="15"/>
              </w:rPr>
              <w:t xml:space="preserve"> from material. Examples of verbs that relate to this function are:</w:t>
            </w:r>
          </w:p>
          <w:tbl>
            <w:tblPr>
              <w:tblW w:w="5000" w:type="pct"/>
              <w:tblCellSpacing w:w="15" w:type="dxa"/>
              <w:tblCellMar>
                <w:top w:w="30" w:type="dxa"/>
                <w:left w:w="30" w:type="dxa"/>
                <w:bottom w:w="30" w:type="dxa"/>
                <w:right w:w="30" w:type="dxa"/>
              </w:tblCellMar>
              <w:tblLook w:val="0000"/>
            </w:tblPr>
            <w:tblGrid>
              <w:gridCol w:w="3210"/>
              <w:gridCol w:w="3210"/>
            </w:tblGrid>
            <w:tr w:rsidR="00697793" w:rsidTr="0055270D">
              <w:trPr>
                <w:tblCellSpacing w:w="15" w:type="dxa"/>
              </w:trPr>
              <w:tc>
                <w:tcPr>
                  <w:tcW w:w="0" w:type="auto"/>
                  <w:shd w:val="clear" w:color="auto" w:fill="B0CCCC"/>
                  <w:vAlign w:val="center"/>
                </w:tcPr>
                <w:p w:rsidR="00697793" w:rsidRDefault="00697793" w:rsidP="0055270D">
                  <w:r>
                    <w:rPr>
                      <w:rFonts w:ascii="Verdana" w:hAnsi="Verdana"/>
                      <w:sz w:val="15"/>
                      <w:szCs w:val="15"/>
                    </w:rPr>
                    <w:t>restate</w:t>
                  </w:r>
                </w:p>
              </w:tc>
              <w:tc>
                <w:tcPr>
                  <w:tcW w:w="0" w:type="auto"/>
                  <w:shd w:val="clear" w:color="auto" w:fill="B0CCCC"/>
                  <w:vAlign w:val="center"/>
                </w:tcPr>
                <w:p w:rsidR="00697793" w:rsidRDefault="00697793" w:rsidP="0055270D">
                  <w:r>
                    <w:rPr>
                      <w:rFonts w:ascii="Verdana" w:hAnsi="Verdana"/>
                      <w:sz w:val="15"/>
                      <w:szCs w:val="15"/>
                    </w:rPr>
                    <w:t>identify</w:t>
                  </w:r>
                </w:p>
              </w:tc>
            </w:tr>
            <w:tr w:rsidR="00697793" w:rsidTr="0055270D">
              <w:trPr>
                <w:tblCellSpacing w:w="15" w:type="dxa"/>
              </w:trPr>
              <w:tc>
                <w:tcPr>
                  <w:tcW w:w="2500" w:type="pct"/>
                  <w:shd w:val="clear" w:color="auto" w:fill="B0CCCC"/>
                  <w:vAlign w:val="center"/>
                </w:tcPr>
                <w:p w:rsidR="00697793" w:rsidRDefault="00697793" w:rsidP="0055270D">
                  <w:r>
                    <w:rPr>
                      <w:rFonts w:ascii="Verdana" w:hAnsi="Verdana"/>
                      <w:sz w:val="15"/>
                      <w:szCs w:val="15"/>
                    </w:rPr>
                    <w:t>illustrate</w:t>
                  </w:r>
                </w:p>
              </w:tc>
              <w:tc>
                <w:tcPr>
                  <w:tcW w:w="2500" w:type="pct"/>
                  <w:shd w:val="clear" w:color="auto" w:fill="B0CCCC"/>
                  <w:vAlign w:val="center"/>
                </w:tcPr>
                <w:p w:rsidR="00697793" w:rsidRDefault="00697793" w:rsidP="0055270D">
                  <w:r>
                    <w:rPr>
                      <w:rFonts w:ascii="Verdana" w:hAnsi="Verdana"/>
                      <w:sz w:val="15"/>
                      <w:szCs w:val="15"/>
                    </w:rPr>
                    <w:t>locate</w:t>
                  </w:r>
                </w:p>
              </w:tc>
            </w:tr>
            <w:tr w:rsidR="00697793" w:rsidTr="0055270D">
              <w:trPr>
                <w:tblCellSpacing w:w="15" w:type="dxa"/>
              </w:trPr>
              <w:tc>
                <w:tcPr>
                  <w:tcW w:w="0" w:type="auto"/>
                  <w:shd w:val="clear" w:color="auto" w:fill="B0CCCC"/>
                  <w:vAlign w:val="center"/>
                </w:tcPr>
                <w:p w:rsidR="00697793" w:rsidRDefault="00697793" w:rsidP="0055270D">
                  <w:r>
                    <w:rPr>
                      <w:rFonts w:ascii="Verdana" w:hAnsi="Verdana"/>
                      <w:sz w:val="15"/>
                      <w:szCs w:val="15"/>
                    </w:rPr>
                    <w:t>discuss</w:t>
                  </w:r>
                </w:p>
              </w:tc>
              <w:tc>
                <w:tcPr>
                  <w:tcW w:w="0" w:type="auto"/>
                  <w:shd w:val="clear" w:color="auto" w:fill="B0CCCC"/>
                  <w:vAlign w:val="center"/>
                </w:tcPr>
                <w:p w:rsidR="00697793" w:rsidRDefault="00697793" w:rsidP="0055270D">
                  <w:r>
                    <w:rPr>
                      <w:rFonts w:ascii="Verdana" w:hAnsi="Verdana"/>
                      <w:sz w:val="15"/>
                      <w:szCs w:val="15"/>
                    </w:rPr>
                    <w:t>interpret</w:t>
                  </w:r>
                </w:p>
              </w:tc>
            </w:tr>
            <w:tr w:rsidR="00697793" w:rsidTr="0055270D">
              <w:trPr>
                <w:tblCellSpacing w:w="15" w:type="dxa"/>
              </w:trPr>
              <w:tc>
                <w:tcPr>
                  <w:tcW w:w="0" w:type="auto"/>
                  <w:shd w:val="clear" w:color="auto" w:fill="B0CCCC"/>
                  <w:vAlign w:val="center"/>
                </w:tcPr>
                <w:p w:rsidR="00697793" w:rsidRDefault="00697793" w:rsidP="0055270D">
                  <w:r>
                    <w:rPr>
                      <w:rFonts w:ascii="Verdana" w:hAnsi="Verdana"/>
                      <w:sz w:val="15"/>
                      <w:szCs w:val="15"/>
                    </w:rPr>
                    <w:t>report</w:t>
                  </w:r>
                </w:p>
              </w:tc>
              <w:tc>
                <w:tcPr>
                  <w:tcW w:w="0" w:type="auto"/>
                  <w:shd w:val="clear" w:color="auto" w:fill="B0CCCC"/>
                  <w:vAlign w:val="center"/>
                </w:tcPr>
                <w:p w:rsidR="00697793" w:rsidRDefault="00697793" w:rsidP="0055270D">
                  <w:r>
                    <w:rPr>
                      <w:rFonts w:ascii="Verdana" w:hAnsi="Verdana"/>
                      <w:sz w:val="15"/>
                      <w:szCs w:val="15"/>
                    </w:rPr>
                    <w:t>describe</w:t>
                  </w:r>
                </w:p>
              </w:tc>
            </w:tr>
            <w:tr w:rsidR="00697793" w:rsidTr="0055270D">
              <w:trPr>
                <w:tblCellSpacing w:w="15" w:type="dxa"/>
              </w:trPr>
              <w:tc>
                <w:tcPr>
                  <w:tcW w:w="0" w:type="auto"/>
                  <w:shd w:val="clear" w:color="auto" w:fill="B0CCCC"/>
                  <w:vAlign w:val="center"/>
                </w:tcPr>
                <w:p w:rsidR="00697793" w:rsidRDefault="00697793" w:rsidP="0055270D">
                  <w:r>
                    <w:rPr>
                      <w:rFonts w:ascii="Verdana" w:hAnsi="Verdana"/>
                      <w:sz w:val="15"/>
                      <w:szCs w:val="15"/>
                    </w:rPr>
                    <w:t>draw</w:t>
                  </w:r>
                </w:p>
              </w:tc>
              <w:tc>
                <w:tcPr>
                  <w:tcW w:w="0" w:type="auto"/>
                  <w:shd w:val="clear" w:color="auto" w:fill="B0CCCC"/>
                  <w:vAlign w:val="center"/>
                </w:tcPr>
                <w:p w:rsidR="00697793" w:rsidRDefault="00697793" w:rsidP="0055270D">
                  <w:r>
                    <w:rPr>
                      <w:rFonts w:ascii="Verdana" w:hAnsi="Verdana"/>
                      <w:sz w:val="15"/>
                      <w:szCs w:val="15"/>
                    </w:rPr>
                    <w:t>recognize</w:t>
                  </w:r>
                </w:p>
              </w:tc>
            </w:tr>
            <w:tr w:rsidR="00697793" w:rsidTr="0055270D">
              <w:trPr>
                <w:tblCellSpacing w:w="15" w:type="dxa"/>
              </w:trPr>
              <w:tc>
                <w:tcPr>
                  <w:tcW w:w="0" w:type="auto"/>
                  <w:shd w:val="clear" w:color="auto" w:fill="B0CCCC"/>
                  <w:vAlign w:val="center"/>
                </w:tcPr>
                <w:p w:rsidR="00697793" w:rsidRDefault="00697793" w:rsidP="0055270D">
                  <w:r>
                    <w:rPr>
                      <w:rFonts w:ascii="Verdana" w:hAnsi="Verdana"/>
                      <w:sz w:val="15"/>
                      <w:szCs w:val="15"/>
                    </w:rPr>
                    <w:t>review</w:t>
                  </w:r>
                </w:p>
              </w:tc>
              <w:tc>
                <w:tcPr>
                  <w:tcW w:w="0" w:type="auto"/>
                  <w:shd w:val="clear" w:color="auto" w:fill="B0CCCC"/>
                  <w:vAlign w:val="center"/>
                </w:tcPr>
                <w:p w:rsidR="00697793" w:rsidRDefault="00697793" w:rsidP="0055270D">
                  <w:r>
                    <w:rPr>
                      <w:rFonts w:ascii="Verdana" w:hAnsi="Verdana"/>
                      <w:sz w:val="15"/>
                      <w:szCs w:val="15"/>
                    </w:rPr>
                    <w:t>represent</w:t>
                  </w:r>
                </w:p>
              </w:tc>
            </w:tr>
            <w:tr w:rsidR="00697793" w:rsidTr="0055270D">
              <w:trPr>
                <w:tblCellSpacing w:w="15" w:type="dxa"/>
              </w:trPr>
              <w:tc>
                <w:tcPr>
                  <w:tcW w:w="0" w:type="auto"/>
                  <w:shd w:val="clear" w:color="auto" w:fill="B0CCCC"/>
                  <w:vAlign w:val="center"/>
                </w:tcPr>
                <w:p w:rsidR="00697793" w:rsidRDefault="00697793" w:rsidP="0055270D">
                  <w:pPr>
                    <w:rPr>
                      <w:rFonts w:ascii="Verdana" w:hAnsi="Verdana"/>
                      <w:sz w:val="15"/>
                      <w:szCs w:val="15"/>
                    </w:rPr>
                  </w:pPr>
                  <w:r>
                    <w:rPr>
                      <w:rFonts w:ascii="Verdana" w:hAnsi="Verdana"/>
                      <w:sz w:val="15"/>
                      <w:szCs w:val="15"/>
                    </w:rPr>
                    <w:t>explain</w:t>
                  </w:r>
                </w:p>
              </w:tc>
              <w:tc>
                <w:tcPr>
                  <w:tcW w:w="0" w:type="auto"/>
                  <w:shd w:val="clear" w:color="auto" w:fill="B0CCCC"/>
                  <w:vAlign w:val="center"/>
                </w:tcPr>
                <w:p w:rsidR="00697793" w:rsidRDefault="00697793" w:rsidP="0055270D">
                  <w:pPr>
                    <w:rPr>
                      <w:rFonts w:ascii="Verdana" w:hAnsi="Verdana"/>
                      <w:sz w:val="15"/>
                      <w:szCs w:val="15"/>
                    </w:rPr>
                  </w:pPr>
                  <w:r>
                    <w:rPr>
                      <w:rFonts w:ascii="Verdana" w:hAnsi="Verdana"/>
                      <w:sz w:val="15"/>
                      <w:szCs w:val="15"/>
                    </w:rPr>
                    <w:t>infer</w:t>
                  </w:r>
                </w:p>
              </w:tc>
            </w:tr>
            <w:tr w:rsidR="00697793" w:rsidTr="0055270D">
              <w:trPr>
                <w:tblCellSpacing w:w="15" w:type="dxa"/>
              </w:trPr>
              <w:tc>
                <w:tcPr>
                  <w:tcW w:w="0" w:type="auto"/>
                  <w:shd w:val="clear" w:color="auto" w:fill="B0CCCC"/>
                  <w:vAlign w:val="center"/>
                </w:tcPr>
                <w:p w:rsidR="00697793" w:rsidRDefault="00697793" w:rsidP="0055270D">
                  <w:pPr>
                    <w:rPr>
                      <w:rFonts w:ascii="Verdana" w:hAnsi="Verdana"/>
                      <w:sz w:val="15"/>
                      <w:szCs w:val="15"/>
                    </w:rPr>
                  </w:pPr>
                  <w:r>
                    <w:rPr>
                      <w:rFonts w:ascii="Verdana" w:hAnsi="Verdana"/>
                      <w:sz w:val="15"/>
                      <w:szCs w:val="15"/>
                    </w:rPr>
                    <w:t>differentiate</w:t>
                  </w:r>
                </w:p>
              </w:tc>
              <w:tc>
                <w:tcPr>
                  <w:tcW w:w="0" w:type="auto"/>
                  <w:shd w:val="clear" w:color="auto" w:fill="B0CCCC"/>
                  <w:vAlign w:val="center"/>
                </w:tcPr>
                <w:p w:rsidR="00697793" w:rsidRDefault="00697793" w:rsidP="0055270D">
                  <w:pPr>
                    <w:rPr>
                      <w:rFonts w:ascii="Verdana" w:hAnsi="Verdana"/>
                      <w:sz w:val="15"/>
                      <w:szCs w:val="15"/>
                    </w:rPr>
                  </w:pPr>
                  <w:r>
                    <w:rPr>
                      <w:rFonts w:ascii="Verdana" w:hAnsi="Verdana"/>
                      <w:sz w:val="15"/>
                      <w:szCs w:val="15"/>
                    </w:rPr>
                    <w:t>express</w:t>
                  </w:r>
                </w:p>
              </w:tc>
            </w:tr>
            <w:tr w:rsidR="00697793" w:rsidTr="0055270D">
              <w:trPr>
                <w:tblCellSpacing w:w="15" w:type="dxa"/>
              </w:trPr>
              <w:tc>
                <w:tcPr>
                  <w:tcW w:w="0" w:type="auto"/>
                  <w:shd w:val="clear" w:color="auto" w:fill="B0CCCC"/>
                  <w:vAlign w:val="center"/>
                </w:tcPr>
                <w:p w:rsidR="00697793" w:rsidRDefault="00697793" w:rsidP="0055270D">
                  <w:pPr>
                    <w:rPr>
                      <w:rFonts w:ascii="Verdana" w:hAnsi="Verdana"/>
                      <w:sz w:val="15"/>
                      <w:szCs w:val="15"/>
                    </w:rPr>
                  </w:pPr>
                  <w:r>
                    <w:rPr>
                      <w:rFonts w:ascii="Verdana" w:hAnsi="Verdana"/>
                      <w:sz w:val="15"/>
                      <w:szCs w:val="15"/>
                    </w:rPr>
                    <w:t>conclude</w:t>
                  </w:r>
                </w:p>
              </w:tc>
              <w:tc>
                <w:tcPr>
                  <w:tcW w:w="0" w:type="auto"/>
                  <w:shd w:val="clear" w:color="auto" w:fill="B0CCCC"/>
                  <w:vAlign w:val="center"/>
                </w:tcPr>
                <w:p w:rsidR="00697793" w:rsidRDefault="00697793" w:rsidP="0055270D">
                  <w:pPr>
                    <w:rPr>
                      <w:rFonts w:ascii="Verdana" w:hAnsi="Verdana"/>
                      <w:sz w:val="15"/>
                      <w:szCs w:val="15"/>
                    </w:rPr>
                  </w:pPr>
                  <w:r>
                    <w:rPr>
                      <w:rFonts w:ascii="Verdana" w:hAnsi="Verdana"/>
                      <w:sz w:val="15"/>
                      <w:szCs w:val="15"/>
                    </w:rPr>
                    <w:t>predict</w:t>
                  </w:r>
                </w:p>
              </w:tc>
            </w:tr>
          </w:tbl>
          <w:p w:rsidR="00697793" w:rsidRDefault="00697793"/>
        </w:tc>
        <w:tc>
          <w:tcPr>
            <w:tcW w:w="2483" w:type="pct"/>
            <w:vAlign w:val="center"/>
          </w:tcPr>
          <w:p w:rsidR="00261489" w:rsidRDefault="00261489" w:rsidP="00261489">
            <w:pPr>
              <w:rPr>
                <w:rFonts w:ascii="Calibri" w:hAnsi="Calibri"/>
                <w:sz w:val="20"/>
                <w:szCs w:val="20"/>
              </w:rPr>
            </w:pPr>
            <w:r>
              <w:rPr>
                <w:rFonts w:ascii="Calibri" w:hAnsi="Calibri"/>
                <w:sz w:val="20"/>
                <w:szCs w:val="20"/>
              </w:rPr>
              <w:t>Educational Psychology: Paraphrase in your own words the definition of punishment; answer questions about the meaning of punishment.</w:t>
            </w:r>
          </w:p>
          <w:p w:rsidR="00261489" w:rsidRDefault="00261489" w:rsidP="00261489">
            <w:pPr>
              <w:rPr>
                <w:rFonts w:ascii="Calibri" w:hAnsi="Calibri"/>
                <w:sz w:val="20"/>
                <w:szCs w:val="20"/>
              </w:rPr>
            </w:pPr>
          </w:p>
          <w:p w:rsidR="00261489" w:rsidRDefault="00261489" w:rsidP="00261489">
            <w:pPr>
              <w:rPr>
                <w:rFonts w:ascii="Calibri" w:hAnsi="Calibri"/>
                <w:sz w:val="20"/>
                <w:szCs w:val="20"/>
              </w:rPr>
            </w:pPr>
            <w:r>
              <w:rPr>
                <w:rFonts w:ascii="Calibri" w:hAnsi="Calibri"/>
                <w:sz w:val="20"/>
                <w:szCs w:val="20"/>
              </w:rPr>
              <w:t>Mathematics: Given the mathematical formula for the area of a circle, paraphrase it using your own words.</w:t>
            </w:r>
          </w:p>
          <w:p w:rsidR="00261489" w:rsidRDefault="00261489" w:rsidP="00261489">
            <w:pPr>
              <w:spacing w:before="100" w:beforeAutospacing="1" w:after="100" w:afterAutospacing="1"/>
            </w:pPr>
            <w:r>
              <w:rPr>
                <w:rFonts w:ascii="Calibri" w:hAnsi="Calibri"/>
                <w:sz w:val="20"/>
                <w:szCs w:val="20"/>
              </w:rPr>
              <w:t>English/Language Arts: Explain what a poem means.</w:t>
            </w:r>
          </w:p>
        </w:tc>
      </w:tr>
      <w:tr w:rsidR="00261489" w:rsidTr="00261489">
        <w:trPr>
          <w:trHeight w:val="375"/>
          <w:tblCellSpacing w:w="15" w:type="dxa"/>
        </w:trPr>
        <w:tc>
          <w:tcPr>
            <w:tcW w:w="2483" w:type="pct"/>
            <w:shd w:val="clear" w:color="auto" w:fill="000033"/>
            <w:vAlign w:val="center"/>
          </w:tcPr>
          <w:p w:rsidR="00261489" w:rsidRDefault="00261489">
            <w:pPr>
              <w:pStyle w:val="NormalWeb"/>
            </w:pPr>
            <w:r>
              <w:rPr>
                <w:rStyle w:val="Strong"/>
                <w:rFonts w:ascii="Verdana" w:hAnsi="Verdana"/>
                <w:color w:val="FFFFFF"/>
                <w:sz w:val="15"/>
                <w:szCs w:val="15"/>
              </w:rPr>
              <w:t>Competence - Application</w:t>
            </w:r>
          </w:p>
        </w:tc>
        <w:tc>
          <w:tcPr>
            <w:tcW w:w="2483" w:type="pct"/>
            <w:shd w:val="clear" w:color="auto" w:fill="000033"/>
            <w:vAlign w:val="center"/>
          </w:tcPr>
          <w:p w:rsidR="00261489" w:rsidRDefault="00261489">
            <w:pPr>
              <w:pStyle w:val="NormalWeb"/>
            </w:pPr>
            <w:r>
              <w:rPr>
                <w:rStyle w:val="Strong"/>
                <w:rFonts w:ascii="Verdana" w:hAnsi="Verdana"/>
                <w:color w:val="FFFFFF"/>
                <w:sz w:val="15"/>
                <w:szCs w:val="15"/>
              </w:rPr>
              <w:t>Examples</w:t>
            </w:r>
          </w:p>
        </w:tc>
      </w:tr>
      <w:tr w:rsidR="00261489" w:rsidTr="00261489">
        <w:trPr>
          <w:tblCellSpacing w:w="15" w:type="dxa"/>
        </w:trPr>
        <w:tc>
          <w:tcPr>
            <w:tcW w:w="0" w:type="auto"/>
            <w:vAlign w:val="center"/>
          </w:tcPr>
          <w:p w:rsidR="00261489" w:rsidRDefault="00261489">
            <w:r>
              <w:rPr>
                <w:rFonts w:ascii="Verdana" w:hAnsi="Verdana"/>
                <w:sz w:val="15"/>
                <w:szCs w:val="15"/>
              </w:rPr>
              <w:t>The ability to use learned material, or to implement material in new and concrete situations. Examples of verbs that relate to this function are:</w:t>
            </w:r>
          </w:p>
        </w:tc>
        <w:tc>
          <w:tcPr>
            <w:tcW w:w="2483" w:type="pct"/>
            <w:vMerge w:val="restart"/>
            <w:vAlign w:val="center"/>
          </w:tcPr>
          <w:p w:rsidR="00261489" w:rsidRDefault="00261489" w:rsidP="00261489">
            <w:pPr>
              <w:rPr>
                <w:rFonts w:ascii="Calibri" w:hAnsi="Calibri"/>
                <w:sz w:val="20"/>
                <w:szCs w:val="20"/>
              </w:rPr>
            </w:pPr>
            <w:r>
              <w:rPr>
                <w:rFonts w:ascii="Calibri" w:hAnsi="Calibri"/>
                <w:sz w:val="20"/>
                <w:szCs w:val="20"/>
              </w:rPr>
              <w:t>Educational Psychology: Given an anecdote describing a teaching situation, identify examples of punishment.</w:t>
            </w:r>
          </w:p>
          <w:p w:rsidR="00261489" w:rsidRDefault="00261489" w:rsidP="00261489">
            <w:pPr>
              <w:rPr>
                <w:rFonts w:ascii="Calibri" w:hAnsi="Calibri"/>
                <w:sz w:val="20"/>
                <w:szCs w:val="20"/>
              </w:rPr>
            </w:pPr>
          </w:p>
          <w:p w:rsidR="00261489" w:rsidRDefault="00261489" w:rsidP="00261489">
            <w:pPr>
              <w:rPr>
                <w:rFonts w:ascii="Calibri" w:hAnsi="Calibri"/>
                <w:sz w:val="20"/>
                <w:szCs w:val="20"/>
              </w:rPr>
            </w:pPr>
            <w:r>
              <w:rPr>
                <w:rFonts w:ascii="Calibri" w:hAnsi="Calibri"/>
                <w:sz w:val="20"/>
                <w:szCs w:val="20"/>
              </w:rPr>
              <w:t>Mathematics: Compute the area of actual circles.</w:t>
            </w:r>
          </w:p>
          <w:p w:rsidR="00261489" w:rsidRDefault="00261489" w:rsidP="00261489">
            <w:pPr>
              <w:spacing w:before="100" w:beforeAutospacing="1" w:after="100" w:afterAutospacing="1"/>
            </w:pPr>
            <w:r>
              <w:rPr>
                <w:rFonts w:ascii="Calibri" w:hAnsi="Calibri"/>
                <w:sz w:val="20"/>
                <w:szCs w:val="20"/>
              </w:rPr>
              <w:t>English/Language Arts: Identify examples of metaphors in a poem.</w:t>
            </w:r>
          </w:p>
        </w:tc>
      </w:tr>
      <w:tr w:rsidR="00261489" w:rsidTr="00697793">
        <w:trPr>
          <w:trHeight w:val="2637"/>
          <w:tblCellSpacing w:w="15" w:type="dxa"/>
        </w:trPr>
        <w:tc>
          <w:tcPr>
            <w:tcW w:w="0" w:type="auto"/>
            <w:vAlign w:val="center"/>
          </w:tcPr>
          <w:tbl>
            <w:tblPr>
              <w:tblW w:w="5000" w:type="pct"/>
              <w:tblCellSpacing w:w="15" w:type="dxa"/>
              <w:tblCellMar>
                <w:top w:w="30" w:type="dxa"/>
                <w:left w:w="30" w:type="dxa"/>
                <w:bottom w:w="30" w:type="dxa"/>
                <w:right w:w="30" w:type="dxa"/>
              </w:tblCellMar>
              <w:tblLook w:val="0000"/>
            </w:tblPr>
            <w:tblGrid>
              <w:gridCol w:w="3210"/>
              <w:gridCol w:w="3210"/>
            </w:tblGrid>
            <w:tr w:rsidR="00261489">
              <w:trPr>
                <w:tblCellSpacing w:w="15" w:type="dxa"/>
              </w:trPr>
              <w:tc>
                <w:tcPr>
                  <w:tcW w:w="0" w:type="auto"/>
                  <w:shd w:val="clear" w:color="auto" w:fill="B0CCCC"/>
                  <w:vAlign w:val="center"/>
                </w:tcPr>
                <w:p w:rsidR="00261489" w:rsidRDefault="00261489">
                  <w:r>
                    <w:rPr>
                      <w:rFonts w:ascii="Verdana" w:hAnsi="Verdana"/>
                      <w:sz w:val="15"/>
                      <w:szCs w:val="15"/>
                    </w:rPr>
                    <w:t>apply</w:t>
                  </w:r>
                </w:p>
              </w:tc>
              <w:tc>
                <w:tcPr>
                  <w:tcW w:w="0" w:type="auto"/>
                  <w:shd w:val="clear" w:color="auto" w:fill="B0CCCC"/>
                  <w:vAlign w:val="center"/>
                </w:tcPr>
                <w:p w:rsidR="00261489" w:rsidRDefault="00261489">
                  <w:r>
                    <w:rPr>
                      <w:rFonts w:ascii="Verdana" w:hAnsi="Verdana"/>
                      <w:sz w:val="15"/>
                      <w:szCs w:val="15"/>
                    </w:rPr>
                    <w:t>organize</w:t>
                  </w:r>
                </w:p>
              </w:tc>
            </w:tr>
            <w:tr w:rsidR="00261489">
              <w:trPr>
                <w:tblCellSpacing w:w="15" w:type="dxa"/>
              </w:trPr>
              <w:tc>
                <w:tcPr>
                  <w:tcW w:w="2500" w:type="pct"/>
                  <w:shd w:val="clear" w:color="auto" w:fill="B0CCCC"/>
                  <w:vAlign w:val="center"/>
                </w:tcPr>
                <w:p w:rsidR="00261489" w:rsidRDefault="00261489">
                  <w:r>
                    <w:rPr>
                      <w:rFonts w:ascii="Verdana" w:hAnsi="Verdana"/>
                      <w:sz w:val="15"/>
                      <w:szCs w:val="15"/>
                    </w:rPr>
                    <w:t>practice</w:t>
                  </w:r>
                </w:p>
              </w:tc>
              <w:tc>
                <w:tcPr>
                  <w:tcW w:w="2500" w:type="pct"/>
                  <w:shd w:val="clear" w:color="auto" w:fill="B0CCCC"/>
                  <w:vAlign w:val="center"/>
                </w:tcPr>
                <w:p w:rsidR="00261489" w:rsidRDefault="00261489">
                  <w:r>
                    <w:rPr>
                      <w:rFonts w:ascii="Verdana" w:hAnsi="Verdana"/>
                      <w:sz w:val="15"/>
                      <w:szCs w:val="15"/>
                    </w:rPr>
                    <w:t>relate</w:t>
                  </w:r>
                </w:p>
              </w:tc>
            </w:tr>
            <w:tr w:rsidR="00261489">
              <w:trPr>
                <w:tblCellSpacing w:w="15" w:type="dxa"/>
              </w:trPr>
              <w:tc>
                <w:tcPr>
                  <w:tcW w:w="0" w:type="auto"/>
                  <w:shd w:val="clear" w:color="auto" w:fill="B0CCCC"/>
                  <w:vAlign w:val="center"/>
                </w:tcPr>
                <w:p w:rsidR="00261489" w:rsidRDefault="00261489">
                  <w:r>
                    <w:rPr>
                      <w:rFonts w:ascii="Verdana" w:hAnsi="Verdana"/>
                      <w:sz w:val="15"/>
                      <w:szCs w:val="15"/>
                    </w:rPr>
                    <w:t>employ</w:t>
                  </w:r>
                </w:p>
              </w:tc>
              <w:tc>
                <w:tcPr>
                  <w:tcW w:w="0" w:type="auto"/>
                  <w:shd w:val="clear" w:color="auto" w:fill="B0CCCC"/>
                  <w:vAlign w:val="center"/>
                </w:tcPr>
                <w:p w:rsidR="00261489" w:rsidRDefault="00261489">
                  <w:r>
                    <w:rPr>
                      <w:rFonts w:ascii="Verdana" w:hAnsi="Verdana"/>
                      <w:sz w:val="15"/>
                      <w:szCs w:val="15"/>
                    </w:rPr>
                    <w:t>calculate</w:t>
                  </w:r>
                </w:p>
              </w:tc>
            </w:tr>
            <w:tr w:rsidR="00261489">
              <w:trPr>
                <w:tblCellSpacing w:w="15" w:type="dxa"/>
              </w:trPr>
              <w:tc>
                <w:tcPr>
                  <w:tcW w:w="0" w:type="auto"/>
                  <w:shd w:val="clear" w:color="auto" w:fill="B0CCCC"/>
                  <w:vAlign w:val="center"/>
                </w:tcPr>
                <w:p w:rsidR="00261489" w:rsidRDefault="00261489">
                  <w:r>
                    <w:rPr>
                      <w:rFonts w:ascii="Verdana" w:hAnsi="Verdana"/>
                      <w:sz w:val="15"/>
                      <w:szCs w:val="15"/>
                    </w:rPr>
                    <w:t>develop</w:t>
                  </w:r>
                </w:p>
              </w:tc>
              <w:tc>
                <w:tcPr>
                  <w:tcW w:w="0" w:type="auto"/>
                  <w:shd w:val="clear" w:color="auto" w:fill="B0CCCC"/>
                  <w:vAlign w:val="center"/>
                </w:tcPr>
                <w:p w:rsidR="00261489" w:rsidRDefault="00261489">
                  <w:r>
                    <w:rPr>
                      <w:rFonts w:ascii="Verdana" w:hAnsi="Verdana"/>
                      <w:sz w:val="15"/>
                      <w:szCs w:val="15"/>
                    </w:rPr>
                    <w:t>restructure</w:t>
                  </w:r>
                </w:p>
              </w:tc>
            </w:tr>
            <w:tr w:rsidR="00261489">
              <w:trPr>
                <w:tblCellSpacing w:w="15" w:type="dxa"/>
              </w:trPr>
              <w:tc>
                <w:tcPr>
                  <w:tcW w:w="0" w:type="auto"/>
                  <w:shd w:val="clear" w:color="auto" w:fill="B0CCCC"/>
                  <w:vAlign w:val="center"/>
                </w:tcPr>
                <w:p w:rsidR="00261489" w:rsidRDefault="00261489">
                  <w:r>
                    <w:rPr>
                      <w:rFonts w:ascii="Verdana" w:hAnsi="Verdana"/>
                      <w:sz w:val="15"/>
                      <w:szCs w:val="15"/>
                    </w:rPr>
                    <w:t>show</w:t>
                  </w:r>
                </w:p>
              </w:tc>
              <w:tc>
                <w:tcPr>
                  <w:tcW w:w="0" w:type="auto"/>
                  <w:shd w:val="clear" w:color="auto" w:fill="B0CCCC"/>
                  <w:vAlign w:val="center"/>
                </w:tcPr>
                <w:p w:rsidR="00261489" w:rsidRDefault="00261489">
                  <w:r>
                    <w:rPr>
                      <w:rFonts w:ascii="Verdana" w:hAnsi="Verdana"/>
                      <w:sz w:val="15"/>
                      <w:szCs w:val="15"/>
                    </w:rPr>
                    <w:t>translate</w:t>
                  </w:r>
                </w:p>
              </w:tc>
            </w:tr>
            <w:tr w:rsidR="00261489">
              <w:trPr>
                <w:tblCellSpacing w:w="15" w:type="dxa"/>
              </w:trPr>
              <w:tc>
                <w:tcPr>
                  <w:tcW w:w="0" w:type="auto"/>
                  <w:shd w:val="clear" w:color="auto" w:fill="B0CCCC"/>
                  <w:vAlign w:val="center"/>
                </w:tcPr>
                <w:p w:rsidR="00261489" w:rsidRDefault="00261489">
                  <w:r>
                    <w:rPr>
                      <w:rFonts w:ascii="Verdana" w:hAnsi="Verdana"/>
                      <w:sz w:val="15"/>
                      <w:szCs w:val="15"/>
                    </w:rPr>
                    <w:t>interpret</w:t>
                  </w:r>
                </w:p>
              </w:tc>
              <w:tc>
                <w:tcPr>
                  <w:tcW w:w="0" w:type="auto"/>
                  <w:shd w:val="clear" w:color="auto" w:fill="B0CCCC"/>
                  <w:vAlign w:val="center"/>
                </w:tcPr>
                <w:p w:rsidR="00261489" w:rsidRDefault="00261489">
                  <w:r>
                    <w:rPr>
                      <w:rFonts w:ascii="Verdana" w:hAnsi="Verdana"/>
                      <w:sz w:val="15"/>
                      <w:szCs w:val="15"/>
                    </w:rPr>
                    <w:t>exhibit</w:t>
                  </w:r>
                </w:p>
              </w:tc>
            </w:tr>
            <w:tr w:rsidR="00261489">
              <w:trPr>
                <w:tblCellSpacing w:w="15" w:type="dxa"/>
              </w:trPr>
              <w:tc>
                <w:tcPr>
                  <w:tcW w:w="0" w:type="auto"/>
                  <w:shd w:val="clear" w:color="auto" w:fill="B0CCCC"/>
                  <w:vAlign w:val="center"/>
                </w:tcPr>
                <w:p w:rsidR="00261489" w:rsidRDefault="00261489">
                  <w:r>
                    <w:rPr>
                      <w:rFonts w:ascii="Verdana" w:hAnsi="Verdana"/>
                      <w:sz w:val="15"/>
                      <w:szCs w:val="15"/>
                    </w:rPr>
                    <w:t>use</w:t>
                  </w:r>
                </w:p>
              </w:tc>
              <w:tc>
                <w:tcPr>
                  <w:tcW w:w="0" w:type="auto"/>
                  <w:shd w:val="clear" w:color="auto" w:fill="B0CCCC"/>
                  <w:vAlign w:val="center"/>
                </w:tcPr>
                <w:p w:rsidR="00261489" w:rsidRDefault="00261489">
                  <w:r>
                    <w:rPr>
                      <w:rFonts w:ascii="Verdana" w:hAnsi="Verdana"/>
                      <w:sz w:val="15"/>
                      <w:szCs w:val="15"/>
                    </w:rPr>
                    <w:t>demonstrate</w:t>
                  </w:r>
                </w:p>
              </w:tc>
            </w:tr>
            <w:tr w:rsidR="00261489">
              <w:trPr>
                <w:tblCellSpacing w:w="15" w:type="dxa"/>
              </w:trPr>
              <w:tc>
                <w:tcPr>
                  <w:tcW w:w="0" w:type="auto"/>
                  <w:shd w:val="clear" w:color="auto" w:fill="B0CCCC"/>
                  <w:vAlign w:val="center"/>
                </w:tcPr>
                <w:p w:rsidR="00261489" w:rsidRDefault="00261489">
                  <w:r>
                    <w:rPr>
                      <w:rFonts w:ascii="Verdana" w:hAnsi="Verdana"/>
                      <w:sz w:val="15"/>
                      <w:szCs w:val="15"/>
                    </w:rPr>
                    <w:t>dramatize</w:t>
                  </w:r>
                </w:p>
              </w:tc>
              <w:tc>
                <w:tcPr>
                  <w:tcW w:w="0" w:type="auto"/>
                  <w:shd w:val="clear" w:color="auto" w:fill="B0CCCC"/>
                  <w:vAlign w:val="center"/>
                </w:tcPr>
                <w:p w:rsidR="00261489" w:rsidRDefault="00261489">
                  <w:r>
                    <w:rPr>
                      <w:rFonts w:ascii="Verdana" w:hAnsi="Verdana"/>
                      <w:sz w:val="15"/>
                      <w:szCs w:val="15"/>
                    </w:rPr>
                    <w:t>operate</w:t>
                  </w:r>
                </w:p>
              </w:tc>
            </w:tr>
            <w:tr w:rsidR="00261489">
              <w:trPr>
                <w:tblCellSpacing w:w="15" w:type="dxa"/>
              </w:trPr>
              <w:tc>
                <w:tcPr>
                  <w:tcW w:w="0" w:type="auto"/>
                  <w:shd w:val="clear" w:color="auto" w:fill="B0CCCC"/>
                  <w:vAlign w:val="center"/>
                </w:tcPr>
                <w:p w:rsidR="00261489" w:rsidRDefault="00261489">
                  <w:r>
                    <w:rPr>
                      <w:rFonts w:ascii="Verdana" w:hAnsi="Verdana"/>
                      <w:sz w:val="15"/>
                      <w:szCs w:val="15"/>
                    </w:rPr>
                    <w:t>illustrate</w:t>
                  </w:r>
                </w:p>
              </w:tc>
              <w:tc>
                <w:tcPr>
                  <w:tcW w:w="0" w:type="auto"/>
                  <w:shd w:val="clear" w:color="auto" w:fill="B0CCCC"/>
                  <w:vAlign w:val="center"/>
                </w:tcPr>
                <w:p w:rsidR="00261489" w:rsidRDefault="00261489">
                  <w:r>
                    <w:rPr>
                      <w:rFonts w:ascii="Verdana" w:hAnsi="Verdana"/>
                      <w:sz w:val="15"/>
                      <w:szCs w:val="15"/>
                    </w:rPr>
                    <w:t>discover</w:t>
                  </w:r>
                </w:p>
              </w:tc>
            </w:tr>
          </w:tbl>
          <w:p w:rsidR="00261489" w:rsidRDefault="00261489"/>
        </w:tc>
        <w:tc>
          <w:tcPr>
            <w:tcW w:w="0" w:type="auto"/>
            <w:vMerge/>
            <w:vAlign w:val="center"/>
          </w:tcPr>
          <w:p w:rsidR="00261489" w:rsidRDefault="00261489"/>
        </w:tc>
      </w:tr>
      <w:tr w:rsidR="00261489" w:rsidTr="00261489">
        <w:trPr>
          <w:trHeight w:val="375"/>
          <w:tblCellSpacing w:w="15" w:type="dxa"/>
        </w:trPr>
        <w:tc>
          <w:tcPr>
            <w:tcW w:w="2483" w:type="pct"/>
            <w:shd w:val="clear" w:color="auto" w:fill="000033"/>
            <w:vAlign w:val="center"/>
          </w:tcPr>
          <w:p w:rsidR="00261489" w:rsidRDefault="00261489">
            <w:pPr>
              <w:pStyle w:val="NormalWeb"/>
            </w:pPr>
            <w:r>
              <w:rPr>
                <w:rStyle w:val="Strong"/>
                <w:rFonts w:ascii="Verdana" w:hAnsi="Verdana"/>
                <w:color w:val="FFFFFF"/>
                <w:sz w:val="15"/>
                <w:szCs w:val="15"/>
              </w:rPr>
              <w:t>Competence - Analysis</w:t>
            </w:r>
          </w:p>
        </w:tc>
        <w:tc>
          <w:tcPr>
            <w:tcW w:w="2483" w:type="pct"/>
            <w:shd w:val="clear" w:color="auto" w:fill="000033"/>
            <w:vAlign w:val="center"/>
          </w:tcPr>
          <w:p w:rsidR="00261489" w:rsidRDefault="00261489">
            <w:pPr>
              <w:pStyle w:val="NormalWeb"/>
            </w:pPr>
            <w:r>
              <w:rPr>
                <w:rStyle w:val="Strong"/>
                <w:rFonts w:ascii="Verdana" w:hAnsi="Verdana"/>
                <w:color w:val="FFFFFF"/>
                <w:sz w:val="15"/>
                <w:szCs w:val="15"/>
              </w:rPr>
              <w:t>Examples</w:t>
            </w:r>
          </w:p>
        </w:tc>
      </w:tr>
      <w:tr w:rsidR="00261489" w:rsidTr="00261489">
        <w:trPr>
          <w:tblCellSpacing w:w="15" w:type="dxa"/>
        </w:trPr>
        <w:tc>
          <w:tcPr>
            <w:tcW w:w="0" w:type="auto"/>
            <w:vAlign w:val="center"/>
          </w:tcPr>
          <w:p w:rsidR="00261489" w:rsidRDefault="00261489">
            <w:r>
              <w:rPr>
                <w:rFonts w:ascii="Verdana" w:hAnsi="Verdana"/>
                <w:sz w:val="15"/>
                <w:szCs w:val="15"/>
              </w:rPr>
              <w:t>The ability to break down or distinguish the parts of material into its components so that its organizational structure may be better understood. Examples of verbs that relate to this function are:</w:t>
            </w:r>
          </w:p>
        </w:tc>
        <w:tc>
          <w:tcPr>
            <w:tcW w:w="2483" w:type="pct"/>
            <w:vMerge w:val="restart"/>
            <w:vAlign w:val="center"/>
          </w:tcPr>
          <w:p w:rsidR="00261489" w:rsidRDefault="00261489" w:rsidP="00261489">
            <w:pPr>
              <w:rPr>
                <w:rFonts w:ascii="Calibri" w:hAnsi="Calibri"/>
                <w:sz w:val="20"/>
                <w:szCs w:val="20"/>
              </w:rPr>
            </w:pPr>
            <w:r>
              <w:rPr>
                <w:rFonts w:ascii="Calibri" w:hAnsi="Calibri"/>
                <w:sz w:val="20"/>
                <w:szCs w:val="20"/>
              </w:rPr>
              <w:t xml:space="preserve">Educational Psychology: </w:t>
            </w:r>
            <w:r w:rsidR="00241A62">
              <w:rPr>
                <w:rFonts w:ascii="Calibri" w:hAnsi="Calibri"/>
                <w:sz w:val="20"/>
                <w:szCs w:val="20"/>
              </w:rPr>
              <w:t>Given an anecdote describing a teaching situation, identify the psychological strategies intentionally or accidentally employed</w:t>
            </w:r>
            <w:r>
              <w:rPr>
                <w:rFonts w:ascii="Calibri" w:hAnsi="Calibri"/>
                <w:sz w:val="20"/>
                <w:szCs w:val="20"/>
              </w:rPr>
              <w:t>.</w:t>
            </w:r>
          </w:p>
          <w:p w:rsidR="00261489" w:rsidRDefault="00261489" w:rsidP="00261489">
            <w:pPr>
              <w:rPr>
                <w:rFonts w:ascii="Calibri" w:hAnsi="Calibri"/>
                <w:sz w:val="20"/>
                <w:szCs w:val="20"/>
              </w:rPr>
            </w:pPr>
          </w:p>
          <w:p w:rsidR="00261489" w:rsidRDefault="00261489" w:rsidP="00261489">
            <w:pPr>
              <w:rPr>
                <w:rFonts w:ascii="Calibri" w:hAnsi="Calibri"/>
                <w:sz w:val="20"/>
                <w:szCs w:val="20"/>
              </w:rPr>
            </w:pPr>
            <w:r>
              <w:rPr>
                <w:rFonts w:ascii="Calibri" w:hAnsi="Calibri"/>
                <w:sz w:val="20"/>
                <w:szCs w:val="20"/>
              </w:rPr>
              <w:t xml:space="preserve">Mathematics: </w:t>
            </w:r>
            <w:r w:rsidR="00241A62">
              <w:rPr>
                <w:rFonts w:ascii="Calibri" w:hAnsi="Calibri"/>
                <w:sz w:val="20"/>
                <w:szCs w:val="20"/>
              </w:rPr>
              <w:t>Given a math word problem, determine the strategies that would be necessary to solve it</w:t>
            </w:r>
            <w:r>
              <w:rPr>
                <w:rFonts w:ascii="Calibri" w:hAnsi="Calibri"/>
                <w:sz w:val="20"/>
                <w:szCs w:val="20"/>
              </w:rPr>
              <w:t>.</w:t>
            </w:r>
          </w:p>
          <w:p w:rsidR="00261489" w:rsidRDefault="00261489" w:rsidP="00261489">
            <w:pPr>
              <w:pStyle w:val="NormalWeb"/>
            </w:pPr>
            <w:r>
              <w:rPr>
                <w:rFonts w:ascii="Calibri" w:hAnsi="Calibri"/>
                <w:sz w:val="20"/>
                <w:szCs w:val="20"/>
              </w:rPr>
              <w:t xml:space="preserve">English/Language Arts: </w:t>
            </w:r>
            <w:r w:rsidR="00241A62">
              <w:rPr>
                <w:rFonts w:ascii="Calibri" w:hAnsi="Calibri"/>
                <w:sz w:val="20"/>
                <w:szCs w:val="20"/>
              </w:rPr>
              <w:t>Given a poem, identify the specific poetic strategies employed in it</w:t>
            </w:r>
            <w:r>
              <w:rPr>
                <w:rFonts w:ascii="Calibri" w:hAnsi="Calibri"/>
                <w:sz w:val="20"/>
                <w:szCs w:val="20"/>
              </w:rPr>
              <w:t>.</w:t>
            </w:r>
          </w:p>
        </w:tc>
      </w:tr>
      <w:tr w:rsidR="00261489" w:rsidTr="00DE28F4">
        <w:trPr>
          <w:trHeight w:val="3645"/>
          <w:tblCellSpacing w:w="15" w:type="dxa"/>
        </w:trPr>
        <w:tc>
          <w:tcPr>
            <w:tcW w:w="0" w:type="auto"/>
            <w:vAlign w:val="center"/>
          </w:tcPr>
          <w:tbl>
            <w:tblPr>
              <w:tblW w:w="5000" w:type="pct"/>
              <w:tblCellSpacing w:w="15" w:type="dxa"/>
              <w:tblCellMar>
                <w:top w:w="30" w:type="dxa"/>
                <w:left w:w="30" w:type="dxa"/>
                <w:bottom w:w="30" w:type="dxa"/>
                <w:right w:w="30" w:type="dxa"/>
              </w:tblCellMar>
              <w:tblLook w:val="0000"/>
            </w:tblPr>
            <w:tblGrid>
              <w:gridCol w:w="3210"/>
              <w:gridCol w:w="3210"/>
            </w:tblGrid>
            <w:tr w:rsidR="00261489">
              <w:trPr>
                <w:tblCellSpacing w:w="15" w:type="dxa"/>
              </w:trPr>
              <w:tc>
                <w:tcPr>
                  <w:tcW w:w="0" w:type="auto"/>
                  <w:shd w:val="clear" w:color="auto" w:fill="B0CCCC"/>
                  <w:vAlign w:val="center"/>
                </w:tcPr>
                <w:p w:rsidR="00261489" w:rsidRDefault="00261489">
                  <w:r>
                    <w:rPr>
                      <w:rFonts w:ascii="Verdana" w:hAnsi="Verdana"/>
                      <w:sz w:val="15"/>
                      <w:szCs w:val="15"/>
                    </w:rPr>
                    <w:t>analyze</w:t>
                  </w:r>
                </w:p>
              </w:tc>
              <w:tc>
                <w:tcPr>
                  <w:tcW w:w="0" w:type="auto"/>
                  <w:shd w:val="clear" w:color="auto" w:fill="B0CCCC"/>
                  <w:vAlign w:val="center"/>
                </w:tcPr>
                <w:p w:rsidR="00261489" w:rsidRDefault="00261489">
                  <w:r>
                    <w:rPr>
                      <w:rFonts w:ascii="Verdana" w:hAnsi="Verdana"/>
                      <w:sz w:val="15"/>
                      <w:szCs w:val="15"/>
                    </w:rPr>
                    <w:t>differentiate</w:t>
                  </w:r>
                </w:p>
              </w:tc>
            </w:tr>
            <w:tr w:rsidR="00261489">
              <w:trPr>
                <w:tblCellSpacing w:w="15" w:type="dxa"/>
              </w:trPr>
              <w:tc>
                <w:tcPr>
                  <w:tcW w:w="2500" w:type="pct"/>
                  <w:shd w:val="clear" w:color="auto" w:fill="B0CCCC"/>
                  <w:vAlign w:val="center"/>
                </w:tcPr>
                <w:p w:rsidR="00261489" w:rsidRDefault="00261489">
                  <w:r>
                    <w:rPr>
                      <w:rFonts w:ascii="Verdana" w:hAnsi="Verdana"/>
                      <w:sz w:val="15"/>
                      <w:szCs w:val="15"/>
                    </w:rPr>
                    <w:t>experiment</w:t>
                  </w:r>
                </w:p>
              </w:tc>
              <w:tc>
                <w:tcPr>
                  <w:tcW w:w="2500" w:type="pct"/>
                  <w:shd w:val="clear" w:color="auto" w:fill="B0CCCC"/>
                  <w:vAlign w:val="center"/>
                </w:tcPr>
                <w:p w:rsidR="00261489" w:rsidRDefault="00261489">
                  <w:r>
                    <w:rPr>
                      <w:rFonts w:ascii="Verdana" w:hAnsi="Verdana"/>
                      <w:sz w:val="15"/>
                      <w:szCs w:val="15"/>
                    </w:rPr>
                    <w:t>compare</w:t>
                  </w:r>
                </w:p>
              </w:tc>
            </w:tr>
            <w:tr w:rsidR="00261489">
              <w:trPr>
                <w:tblCellSpacing w:w="15" w:type="dxa"/>
              </w:trPr>
              <w:tc>
                <w:tcPr>
                  <w:tcW w:w="0" w:type="auto"/>
                  <w:shd w:val="clear" w:color="auto" w:fill="B0CCCC"/>
                  <w:vAlign w:val="center"/>
                </w:tcPr>
                <w:p w:rsidR="00261489" w:rsidRDefault="00261489">
                  <w:r>
                    <w:rPr>
                      <w:rFonts w:ascii="Verdana" w:hAnsi="Verdana"/>
                      <w:sz w:val="15"/>
                      <w:szCs w:val="15"/>
                    </w:rPr>
                    <w:t>contrast</w:t>
                  </w:r>
                </w:p>
              </w:tc>
              <w:tc>
                <w:tcPr>
                  <w:tcW w:w="0" w:type="auto"/>
                  <w:shd w:val="clear" w:color="auto" w:fill="B0CCCC"/>
                  <w:vAlign w:val="center"/>
                </w:tcPr>
                <w:p w:rsidR="00261489" w:rsidRDefault="00261489">
                  <w:r>
                    <w:rPr>
                      <w:rFonts w:ascii="Verdana" w:hAnsi="Verdana"/>
                      <w:sz w:val="15"/>
                      <w:szCs w:val="15"/>
                    </w:rPr>
                    <w:t>scrutinize</w:t>
                  </w:r>
                </w:p>
              </w:tc>
            </w:tr>
            <w:tr w:rsidR="00261489">
              <w:trPr>
                <w:tblCellSpacing w:w="15" w:type="dxa"/>
              </w:trPr>
              <w:tc>
                <w:tcPr>
                  <w:tcW w:w="0" w:type="auto"/>
                  <w:shd w:val="clear" w:color="auto" w:fill="B0CCCC"/>
                  <w:vAlign w:val="center"/>
                </w:tcPr>
                <w:p w:rsidR="00261489" w:rsidRDefault="00261489">
                  <w:r>
                    <w:rPr>
                      <w:rFonts w:ascii="Verdana" w:hAnsi="Verdana"/>
                      <w:sz w:val="15"/>
                      <w:szCs w:val="15"/>
                    </w:rPr>
                    <w:t>probe</w:t>
                  </w:r>
                </w:p>
              </w:tc>
              <w:tc>
                <w:tcPr>
                  <w:tcW w:w="0" w:type="auto"/>
                  <w:shd w:val="clear" w:color="auto" w:fill="B0CCCC"/>
                  <w:vAlign w:val="center"/>
                </w:tcPr>
                <w:p w:rsidR="00261489" w:rsidRDefault="00261489">
                  <w:r>
                    <w:rPr>
                      <w:rFonts w:ascii="Verdana" w:hAnsi="Verdana"/>
                      <w:sz w:val="15"/>
                      <w:szCs w:val="15"/>
                    </w:rPr>
                    <w:t>discover</w:t>
                  </w:r>
                </w:p>
              </w:tc>
            </w:tr>
            <w:tr w:rsidR="00261489">
              <w:trPr>
                <w:tblCellSpacing w:w="15" w:type="dxa"/>
              </w:trPr>
              <w:tc>
                <w:tcPr>
                  <w:tcW w:w="0" w:type="auto"/>
                  <w:shd w:val="clear" w:color="auto" w:fill="B0CCCC"/>
                  <w:vAlign w:val="center"/>
                </w:tcPr>
                <w:p w:rsidR="00261489" w:rsidRDefault="00261489">
                  <w:r>
                    <w:rPr>
                      <w:rFonts w:ascii="Verdana" w:hAnsi="Verdana"/>
                      <w:sz w:val="15"/>
                      <w:szCs w:val="15"/>
                    </w:rPr>
                    <w:t>investigate</w:t>
                  </w:r>
                </w:p>
              </w:tc>
              <w:tc>
                <w:tcPr>
                  <w:tcW w:w="0" w:type="auto"/>
                  <w:shd w:val="clear" w:color="auto" w:fill="B0CCCC"/>
                  <w:vAlign w:val="center"/>
                </w:tcPr>
                <w:p w:rsidR="00261489" w:rsidRDefault="00261489">
                  <w:r>
                    <w:rPr>
                      <w:rFonts w:ascii="Verdana" w:hAnsi="Verdana"/>
                      <w:sz w:val="15"/>
                      <w:szCs w:val="15"/>
                    </w:rPr>
                    <w:t>inquire</w:t>
                  </w:r>
                </w:p>
              </w:tc>
            </w:tr>
            <w:tr w:rsidR="00261489">
              <w:trPr>
                <w:tblCellSpacing w:w="15" w:type="dxa"/>
              </w:trPr>
              <w:tc>
                <w:tcPr>
                  <w:tcW w:w="0" w:type="auto"/>
                  <w:shd w:val="clear" w:color="auto" w:fill="B0CCCC"/>
                  <w:vAlign w:val="center"/>
                </w:tcPr>
                <w:p w:rsidR="00261489" w:rsidRDefault="00261489">
                  <w:r>
                    <w:rPr>
                      <w:rFonts w:ascii="Verdana" w:hAnsi="Verdana"/>
                      <w:sz w:val="15"/>
                      <w:szCs w:val="15"/>
                    </w:rPr>
                    <w:t>detect</w:t>
                  </w:r>
                </w:p>
              </w:tc>
              <w:tc>
                <w:tcPr>
                  <w:tcW w:w="0" w:type="auto"/>
                  <w:shd w:val="clear" w:color="auto" w:fill="B0CCCC"/>
                  <w:vAlign w:val="center"/>
                </w:tcPr>
                <w:p w:rsidR="00261489" w:rsidRDefault="00261489">
                  <w:r>
                    <w:rPr>
                      <w:rFonts w:ascii="Verdana" w:hAnsi="Verdana"/>
                      <w:sz w:val="15"/>
                      <w:szCs w:val="15"/>
                    </w:rPr>
                    <w:t>inspect</w:t>
                  </w:r>
                </w:p>
              </w:tc>
            </w:tr>
            <w:tr w:rsidR="00261489">
              <w:trPr>
                <w:tblCellSpacing w:w="15" w:type="dxa"/>
              </w:trPr>
              <w:tc>
                <w:tcPr>
                  <w:tcW w:w="0" w:type="auto"/>
                  <w:shd w:val="clear" w:color="auto" w:fill="B0CCCC"/>
                  <w:vAlign w:val="center"/>
                </w:tcPr>
                <w:p w:rsidR="00261489" w:rsidRDefault="00261489">
                  <w:r>
                    <w:rPr>
                      <w:rFonts w:ascii="Verdana" w:hAnsi="Verdana"/>
                      <w:sz w:val="15"/>
                      <w:szCs w:val="15"/>
                    </w:rPr>
                    <w:t>examine</w:t>
                  </w:r>
                </w:p>
              </w:tc>
              <w:tc>
                <w:tcPr>
                  <w:tcW w:w="0" w:type="auto"/>
                  <w:shd w:val="clear" w:color="auto" w:fill="B0CCCC"/>
                  <w:vAlign w:val="center"/>
                </w:tcPr>
                <w:p w:rsidR="00261489" w:rsidRDefault="00261489">
                  <w:r>
                    <w:rPr>
                      <w:rFonts w:ascii="Verdana" w:hAnsi="Verdana"/>
                      <w:sz w:val="15"/>
                      <w:szCs w:val="15"/>
                    </w:rPr>
                    <w:t>survey</w:t>
                  </w:r>
                </w:p>
              </w:tc>
            </w:tr>
            <w:tr w:rsidR="00261489">
              <w:trPr>
                <w:tblCellSpacing w:w="15" w:type="dxa"/>
              </w:trPr>
              <w:tc>
                <w:tcPr>
                  <w:tcW w:w="0" w:type="auto"/>
                  <w:shd w:val="clear" w:color="auto" w:fill="B0CCCC"/>
                  <w:vAlign w:val="center"/>
                </w:tcPr>
                <w:p w:rsidR="00261489" w:rsidRDefault="00261489">
                  <w:r>
                    <w:rPr>
                      <w:rFonts w:ascii="Verdana" w:hAnsi="Verdana"/>
                      <w:sz w:val="15"/>
                      <w:szCs w:val="15"/>
                    </w:rPr>
                    <w:t>dissect</w:t>
                  </w:r>
                </w:p>
              </w:tc>
              <w:tc>
                <w:tcPr>
                  <w:tcW w:w="0" w:type="auto"/>
                  <w:shd w:val="clear" w:color="auto" w:fill="B0CCCC"/>
                  <w:vAlign w:val="center"/>
                </w:tcPr>
                <w:p w:rsidR="00261489" w:rsidRDefault="00261489">
                  <w:r>
                    <w:rPr>
                      <w:rFonts w:ascii="Verdana" w:hAnsi="Verdana"/>
                      <w:sz w:val="15"/>
                      <w:szCs w:val="15"/>
                    </w:rPr>
                    <w:t>contrast</w:t>
                  </w:r>
                </w:p>
              </w:tc>
            </w:tr>
            <w:tr w:rsidR="00261489">
              <w:trPr>
                <w:tblCellSpacing w:w="15" w:type="dxa"/>
              </w:trPr>
              <w:tc>
                <w:tcPr>
                  <w:tcW w:w="0" w:type="auto"/>
                  <w:shd w:val="clear" w:color="auto" w:fill="B0CCCC"/>
                  <w:vAlign w:val="center"/>
                </w:tcPr>
                <w:p w:rsidR="00261489" w:rsidRDefault="00261489">
                  <w:r>
                    <w:rPr>
                      <w:rFonts w:ascii="Verdana" w:hAnsi="Verdana"/>
                      <w:sz w:val="15"/>
                      <w:szCs w:val="15"/>
                    </w:rPr>
                    <w:t>classify</w:t>
                  </w:r>
                </w:p>
              </w:tc>
              <w:tc>
                <w:tcPr>
                  <w:tcW w:w="0" w:type="auto"/>
                  <w:shd w:val="clear" w:color="auto" w:fill="B0CCCC"/>
                  <w:vAlign w:val="center"/>
                </w:tcPr>
                <w:p w:rsidR="00261489" w:rsidRDefault="00261489">
                  <w:r>
                    <w:rPr>
                      <w:rFonts w:ascii="Verdana" w:hAnsi="Verdana"/>
                      <w:sz w:val="15"/>
                      <w:szCs w:val="15"/>
                    </w:rPr>
                    <w:t>discriminate</w:t>
                  </w:r>
                </w:p>
              </w:tc>
            </w:tr>
            <w:tr w:rsidR="00261489">
              <w:trPr>
                <w:tblCellSpacing w:w="15" w:type="dxa"/>
              </w:trPr>
              <w:tc>
                <w:tcPr>
                  <w:tcW w:w="0" w:type="auto"/>
                  <w:shd w:val="clear" w:color="auto" w:fill="B0CCCC"/>
                  <w:vAlign w:val="center"/>
                </w:tcPr>
                <w:p w:rsidR="00261489" w:rsidRDefault="00261489">
                  <w:r>
                    <w:rPr>
                      <w:rFonts w:ascii="Verdana" w:hAnsi="Verdana"/>
                      <w:sz w:val="15"/>
                      <w:szCs w:val="15"/>
                    </w:rPr>
                    <w:t>categorize</w:t>
                  </w:r>
                </w:p>
              </w:tc>
              <w:tc>
                <w:tcPr>
                  <w:tcW w:w="0" w:type="auto"/>
                  <w:shd w:val="clear" w:color="auto" w:fill="B0CCCC"/>
                  <w:vAlign w:val="center"/>
                </w:tcPr>
                <w:p w:rsidR="00261489" w:rsidRDefault="00261489">
                  <w:r>
                    <w:rPr>
                      <w:rFonts w:ascii="Verdana" w:hAnsi="Verdana"/>
                      <w:sz w:val="15"/>
                      <w:szCs w:val="15"/>
                    </w:rPr>
                    <w:t>deduce</w:t>
                  </w:r>
                </w:p>
              </w:tc>
            </w:tr>
            <w:tr w:rsidR="00261489" w:rsidTr="00DE28F4">
              <w:trPr>
                <w:trHeight w:val="153"/>
                <w:tblCellSpacing w:w="15" w:type="dxa"/>
              </w:trPr>
              <w:tc>
                <w:tcPr>
                  <w:tcW w:w="0" w:type="auto"/>
                  <w:shd w:val="clear" w:color="auto" w:fill="B0CCCC"/>
                  <w:vAlign w:val="center"/>
                </w:tcPr>
                <w:p w:rsidR="00261489" w:rsidRDefault="00261489">
                  <w:r>
                    <w:rPr>
                      <w:rFonts w:ascii="Verdana" w:hAnsi="Verdana"/>
                      <w:sz w:val="15"/>
                      <w:szCs w:val="15"/>
                    </w:rPr>
                    <w:t>separate</w:t>
                  </w:r>
                </w:p>
              </w:tc>
              <w:tc>
                <w:tcPr>
                  <w:tcW w:w="0" w:type="auto"/>
                  <w:vAlign w:val="center"/>
                </w:tcPr>
                <w:p w:rsidR="00261489" w:rsidRDefault="00261489"/>
              </w:tc>
            </w:tr>
          </w:tbl>
          <w:p w:rsidR="00261489" w:rsidRDefault="00261489"/>
        </w:tc>
        <w:tc>
          <w:tcPr>
            <w:tcW w:w="0" w:type="auto"/>
            <w:vMerge/>
            <w:vAlign w:val="center"/>
          </w:tcPr>
          <w:p w:rsidR="00261489" w:rsidRDefault="00261489"/>
        </w:tc>
      </w:tr>
      <w:tr w:rsidR="00261489" w:rsidTr="00261489">
        <w:trPr>
          <w:trHeight w:val="375"/>
          <w:tblCellSpacing w:w="15" w:type="dxa"/>
        </w:trPr>
        <w:tc>
          <w:tcPr>
            <w:tcW w:w="2483" w:type="pct"/>
            <w:shd w:val="clear" w:color="auto" w:fill="000033"/>
            <w:vAlign w:val="center"/>
          </w:tcPr>
          <w:p w:rsidR="00261489" w:rsidRDefault="00261489">
            <w:pPr>
              <w:pStyle w:val="NormalWeb"/>
            </w:pPr>
            <w:r>
              <w:rPr>
                <w:rStyle w:val="Strong"/>
                <w:rFonts w:ascii="Verdana" w:hAnsi="Verdana"/>
                <w:color w:val="FFFFFF"/>
                <w:sz w:val="15"/>
                <w:szCs w:val="15"/>
              </w:rPr>
              <w:t>Competence - Synthesis</w:t>
            </w:r>
          </w:p>
        </w:tc>
        <w:tc>
          <w:tcPr>
            <w:tcW w:w="2483" w:type="pct"/>
            <w:shd w:val="clear" w:color="auto" w:fill="000033"/>
            <w:vAlign w:val="center"/>
          </w:tcPr>
          <w:p w:rsidR="00261489" w:rsidRDefault="00261489">
            <w:pPr>
              <w:pStyle w:val="NormalWeb"/>
            </w:pPr>
            <w:r>
              <w:rPr>
                <w:rStyle w:val="Strong"/>
                <w:rFonts w:ascii="Verdana" w:hAnsi="Verdana"/>
                <w:color w:val="FFFFFF"/>
                <w:sz w:val="15"/>
                <w:szCs w:val="15"/>
              </w:rPr>
              <w:t>Examples</w:t>
            </w:r>
          </w:p>
        </w:tc>
      </w:tr>
      <w:tr w:rsidR="00261489" w:rsidTr="00261489">
        <w:trPr>
          <w:tblCellSpacing w:w="15" w:type="dxa"/>
        </w:trPr>
        <w:tc>
          <w:tcPr>
            <w:tcW w:w="0" w:type="auto"/>
            <w:vAlign w:val="center"/>
          </w:tcPr>
          <w:p w:rsidR="00261489" w:rsidRDefault="00261489">
            <w:r>
              <w:rPr>
                <w:rFonts w:ascii="Verdana" w:hAnsi="Verdana"/>
                <w:sz w:val="15"/>
                <w:szCs w:val="15"/>
              </w:rPr>
              <w:t>The ability to put parts together to form a coherent or unique new whole. Examples of verbs that relate to this function are:</w:t>
            </w:r>
          </w:p>
        </w:tc>
        <w:tc>
          <w:tcPr>
            <w:tcW w:w="2483" w:type="pct"/>
            <w:vMerge w:val="restart"/>
            <w:vAlign w:val="center"/>
          </w:tcPr>
          <w:p w:rsidR="00241A62" w:rsidRDefault="00241A62" w:rsidP="00241A62">
            <w:pPr>
              <w:rPr>
                <w:rFonts w:ascii="Calibri" w:hAnsi="Calibri"/>
                <w:sz w:val="20"/>
                <w:szCs w:val="20"/>
              </w:rPr>
            </w:pPr>
            <w:r>
              <w:rPr>
                <w:rFonts w:ascii="Calibri" w:hAnsi="Calibri"/>
                <w:sz w:val="20"/>
                <w:szCs w:val="20"/>
              </w:rPr>
              <w:t>Educational Psychology: Apply the strategies learned in educational psychology in an organized manner to solve an educational problem.</w:t>
            </w:r>
          </w:p>
          <w:p w:rsidR="00241A62" w:rsidRDefault="00241A62" w:rsidP="00241A62">
            <w:pPr>
              <w:rPr>
                <w:rFonts w:ascii="Calibri" w:hAnsi="Calibri"/>
                <w:sz w:val="20"/>
                <w:szCs w:val="20"/>
              </w:rPr>
            </w:pPr>
          </w:p>
          <w:p w:rsidR="00241A62" w:rsidRDefault="00241A62" w:rsidP="00241A62">
            <w:pPr>
              <w:rPr>
                <w:rFonts w:ascii="Calibri" w:hAnsi="Calibri"/>
                <w:sz w:val="20"/>
                <w:szCs w:val="20"/>
              </w:rPr>
            </w:pPr>
            <w:r>
              <w:rPr>
                <w:rFonts w:ascii="Calibri" w:hAnsi="Calibri"/>
                <w:sz w:val="20"/>
                <w:szCs w:val="20"/>
              </w:rPr>
              <w:t>Mathematics: Apply and integrate several different strategies to solve a mathematical problem.</w:t>
            </w:r>
          </w:p>
          <w:p w:rsidR="00261489" w:rsidRDefault="00241A62" w:rsidP="00241A62">
            <w:pPr>
              <w:pStyle w:val="NormalWeb"/>
            </w:pPr>
            <w:r>
              <w:rPr>
                <w:rFonts w:ascii="Calibri" w:hAnsi="Calibri"/>
                <w:sz w:val="20"/>
                <w:szCs w:val="20"/>
              </w:rPr>
              <w:t>English/Language Arts: Write an essay or poem.</w:t>
            </w:r>
          </w:p>
        </w:tc>
      </w:tr>
      <w:tr w:rsidR="00261489">
        <w:trPr>
          <w:tblCellSpacing w:w="15" w:type="dxa"/>
        </w:trPr>
        <w:tc>
          <w:tcPr>
            <w:tcW w:w="0" w:type="auto"/>
            <w:vAlign w:val="center"/>
          </w:tcPr>
          <w:tbl>
            <w:tblPr>
              <w:tblW w:w="5000" w:type="pct"/>
              <w:tblCellSpacing w:w="15" w:type="dxa"/>
              <w:tblCellMar>
                <w:top w:w="30" w:type="dxa"/>
                <w:left w:w="30" w:type="dxa"/>
                <w:bottom w:w="30" w:type="dxa"/>
                <w:right w:w="30" w:type="dxa"/>
              </w:tblCellMar>
              <w:tblLook w:val="0000"/>
            </w:tblPr>
            <w:tblGrid>
              <w:gridCol w:w="3210"/>
              <w:gridCol w:w="3210"/>
            </w:tblGrid>
            <w:tr w:rsidR="00261489">
              <w:trPr>
                <w:tblCellSpacing w:w="15" w:type="dxa"/>
              </w:trPr>
              <w:tc>
                <w:tcPr>
                  <w:tcW w:w="0" w:type="auto"/>
                  <w:shd w:val="clear" w:color="auto" w:fill="B0CCCC"/>
                  <w:vAlign w:val="center"/>
                </w:tcPr>
                <w:p w:rsidR="00261489" w:rsidRDefault="00261489">
                  <w:r>
                    <w:rPr>
                      <w:rFonts w:ascii="Verdana" w:hAnsi="Verdana"/>
                      <w:sz w:val="15"/>
                      <w:szCs w:val="15"/>
                    </w:rPr>
                    <w:t>compose</w:t>
                  </w:r>
                </w:p>
              </w:tc>
              <w:tc>
                <w:tcPr>
                  <w:tcW w:w="0" w:type="auto"/>
                  <w:shd w:val="clear" w:color="auto" w:fill="B0CCCC"/>
                  <w:vAlign w:val="center"/>
                </w:tcPr>
                <w:p w:rsidR="00261489" w:rsidRDefault="00261489">
                  <w:r>
                    <w:rPr>
                      <w:rFonts w:ascii="Verdana" w:hAnsi="Verdana"/>
                      <w:sz w:val="15"/>
                      <w:szCs w:val="15"/>
                    </w:rPr>
                    <w:t>plan</w:t>
                  </w:r>
                </w:p>
              </w:tc>
            </w:tr>
            <w:tr w:rsidR="00261489">
              <w:trPr>
                <w:tblCellSpacing w:w="15" w:type="dxa"/>
              </w:trPr>
              <w:tc>
                <w:tcPr>
                  <w:tcW w:w="2500" w:type="pct"/>
                  <w:shd w:val="clear" w:color="auto" w:fill="B0CCCC"/>
                  <w:vAlign w:val="center"/>
                </w:tcPr>
                <w:p w:rsidR="00261489" w:rsidRDefault="00261489">
                  <w:r>
                    <w:rPr>
                      <w:rFonts w:ascii="Verdana" w:hAnsi="Verdana"/>
                      <w:sz w:val="15"/>
                      <w:szCs w:val="15"/>
                    </w:rPr>
                    <w:t>propose</w:t>
                  </w:r>
                </w:p>
              </w:tc>
              <w:tc>
                <w:tcPr>
                  <w:tcW w:w="2500" w:type="pct"/>
                  <w:shd w:val="clear" w:color="auto" w:fill="B0CCCC"/>
                  <w:vAlign w:val="center"/>
                </w:tcPr>
                <w:p w:rsidR="00261489" w:rsidRDefault="00261489">
                  <w:r>
                    <w:rPr>
                      <w:rFonts w:ascii="Verdana" w:hAnsi="Verdana"/>
                      <w:sz w:val="15"/>
                      <w:szCs w:val="15"/>
                    </w:rPr>
                    <w:t>produce</w:t>
                  </w:r>
                </w:p>
              </w:tc>
            </w:tr>
            <w:tr w:rsidR="00261489">
              <w:trPr>
                <w:tblCellSpacing w:w="15" w:type="dxa"/>
              </w:trPr>
              <w:tc>
                <w:tcPr>
                  <w:tcW w:w="0" w:type="auto"/>
                  <w:shd w:val="clear" w:color="auto" w:fill="B0CCCC"/>
                  <w:vAlign w:val="center"/>
                </w:tcPr>
                <w:p w:rsidR="00261489" w:rsidRDefault="00261489">
                  <w:r>
                    <w:rPr>
                      <w:rFonts w:ascii="Verdana" w:hAnsi="Verdana"/>
                      <w:sz w:val="15"/>
                      <w:szCs w:val="15"/>
                    </w:rPr>
                    <w:t>invent</w:t>
                  </w:r>
                </w:p>
              </w:tc>
              <w:tc>
                <w:tcPr>
                  <w:tcW w:w="0" w:type="auto"/>
                  <w:shd w:val="clear" w:color="auto" w:fill="B0CCCC"/>
                  <w:vAlign w:val="center"/>
                </w:tcPr>
                <w:p w:rsidR="00261489" w:rsidRDefault="00261489">
                  <w:r>
                    <w:rPr>
                      <w:rFonts w:ascii="Verdana" w:hAnsi="Verdana"/>
                      <w:sz w:val="15"/>
                      <w:szCs w:val="15"/>
                    </w:rPr>
                    <w:t>develop</w:t>
                  </w:r>
                </w:p>
              </w:tc>
            </w:tr>
            <w:tr w:rsidR="00261489">
              <w:trPr>
                <w:tblCellSpacing w:w="15" w:type="dxa"/>
              </w:trPr>
              <w:tc>
                <w:tcPr>
                  <w:tcW w:w="0" w:type="auto"/>
                  <w:shd w:val="clear" w:color="auto" w:fill="B0CCCC"/>
                  <w:vAlign w:val="center"/>
                </w:tcPr>
                <w:p w:rsidR="00261489" w:rsidRDefault="00261489">
                  <w:r>
                    <w:rPr>
                      <w:rFonts w:ascii="Verdana" w:hAnsi="Verdana"/>
                      <w:sz w:val="15"/>
                      <w:szCs w:val="15"/>
                    </w:rPr>
                    <w:t>design</w:t>
                  </w:r>
                </w:p>
              </w:tc>
              <w:tc>
                <w:tcPr>
                  <w:tcW w:w="0" w:type="auto"/>
                  <w:shd w:val="clear" w:color="auto" w:fill="B0CCCC"/>
                  <w:vAlign w:val="center"/>
                </w:tcPr>
                <w:p w:rsidR="00261489" w:rsidRDefault="00261489">
                  <w:r>
                    <w:rPr>
                      <w:rFonts w:ascii="Verdana" w:hAnsi="Verdana"/>
                      <w:sz w:val="15"/>
                      <w:szCs w:val="15"/>
                    </w:rPr>
                    <w:t>formulate</w:t>
                  </w:r>
                </w:p>
              </w:tc>
            </w:tr>
            <w:tr w:rsidR="00261489">
              <w:trPr>
                <w:tblCellSpacing w:w="15" w:type="dxa"/>
              </w:trPr>
              <w:tc>
                <w:tcPr>
                  <w:tcW w:w="0" w:type="auto"/>
                  <w:shd w:val="clear" w:color="auto" w:fill="B0CCCC"/>
                  <w:vAlign w:val="center"/>
                </w:tcPr>
                <w:p w:rsidR="00261489" w:rsidRDefault="00261489">
                  <w:r>
                    <w:rPr>
                      <w:rFonts w:ascii="Verdana" w:hAnsi="Verdana"/>
                      <w:sz w:val="15"/>
                      <w:szCs w:val="15"/>
                    </w:rPr>
                    <w:t>arrange</w:t>
                  </w:r>
                </w:p>
              </w:tc>
              <w:tc>
                <w:tcPr>
                  <w:tcW w:w="0" w:type="auto"/>
                  <w:shd w:val="clear" w:color="auto" w:fill="B0CCCC"/>
                  <w:vAlign w:val="center"/>
                </w:tcPr>
                <w:p w:rsidR="00261489" w:rsidRDefault="00261489">
                  <w:r>
                    <w:rPr>
                      <w:rFonts w:ascii="Verdana" w:hAnsi="Verdana"/>
                      <w:sz w:val="15"/>
                      <w:szCs w:val="15"/>
                    </w:rPr>
                    <w:t>assemble</w:t>
                  </w:r>
                </w:p>
              </w:tc>
            </w:tr>
            <w:tr w:rsidR="00261489">
              <w:trPr>
                <w:tblCellSpacing w:w="15" w:type="dxa"/>
              </w:trPr>
              <w:tc>
                <w:tcPr>
                  <w:tcW w:w="0" w:type="auto"/>
                  <w:shd w:val="clear" w:color="auto" w:fill="B0CCCC"/>
                  <w:vAlign w:val="center"/>
                </w:tcPr>
                <w:p w:rsidR="00261489" w:rsidRDefault="00261489">
                  <w:r>
                    <w:rPr>
                      <w:rFonts w:ascii="Verdana" w:hAnsi="Verdana"/>
                      <w:sz w:val="15"/>
                      <w:szCs w:val="15"/>
                    </w:rPr>
                    <w:t>collect</w:t>
                  </w:r>
                </w:p>
              </w:tc>
              <w:tc>
                <w:tcPr>
                  <w:tcW w:w="0" w:type="auto"/>
                  <w:shd w:val="clear" w:color="auto" w:fill="B0CCCC"/>
                  <w:vAlign w:val="center"/>
                </w:tcPr>
                <w:p w:rsidR="00261489" w:rsidRDefault="00261489">
                  <w:r>
                    <w:rPr>
                      <w:rFonts w:ascii="Verdana" w:hAnsi="Verdana"/>
                      <w:sz w:val="15"/>
                      <w:szCs w:val="15"/>
                    </w:rPr>
                    <w:t>construct</w:t>
                  </w:r>
                </w:p>
              </w:tc>
            </w:tr>
            <w:tr w:rsidR="00261489">
              <w:trPr>
                <w:tblCellSpacing w:w="15" w:type="dxa"/>
              </w:trPr>
              <w:tc>
                <w:tcPr>
                  <w:tcW w:w="0" w:type="auto"/>
                  <w:shd w:val="clear" w:color="auto" w:fill="B0CCCC"/>
                  <w:vAlign w:val="center"/>
                </w:tcPr>
                <w:p w:rsidR="00261489" w:rsidRDefault="00261489">
                  <w:r>
                    <w:rPr>
                      <w:rFonts w:ascii="Verdana" w:hAnsi="Verdana"/>
                      <w:sz w:val="15"/>
                      <w:szCs w:val="15"/>
                    </w:rPr>
                    <w:t>create</w:t>
                  </w:r>
                </w:p>
              </w:tc>
              <w:tc>
                <w:tcPr>
                  <w:tcW w:w="0" w:type="auto"/>
                  <w:shd w:val="clear" w:color="auto" w:fill="B0CCCC"/>
                  <w:vAlign w:val="center"/>
                </w:tcPr>
                <w:p w:rsidR="00261489" w:rsidRDefault="00261489">
                  <w:r>
                    <w:rPr>
                      <w:rFonts w:ascii="Verdana" w:hAnsi="Verdana"/>
                      <w:sz w:val="15"/>
                      <w:szCs w:val="15"/>
                    </w:rPr>
                    <w:t>set-up</w:t>
                  </w:r>
                </w:p>
              </w:tc>
            </w:tr>
            <w:tr w:rsidR="00261489">
              <w:trPr>
                <w:tblCellSpacing w:w="15" w:type="dxa"/>
              </w:trPr>
              <w:tc>
                <w:tcPr>
                  <w:tcW w:w="0" w:type="auto"/>
                  <w:shd w:val="clear" w:color="auto" w:fill="B0CCCC"/>
                  <w:vAlign w:val="center"/>
                </w:tcPr>
                <w:p w:rsidR="00261489" w:rsidRDefault="00261489">
                  <w:r>
                    <w:rPr>
                      <w:rFonts w:ascii="Verdana" w:hAnsi="Verdana"/>
                      <w:sz w:val="15"/>
                      <w:szCs w:val="15"/>
                    </w:rPr>
                    <w:t>organize</w:t>
                  </w:r>
                </w:p>
              </w:tc>
              <w:tc>
                <w:tcPr>
                  <w:tcW w:w="0" w:type="auto"/>
                  <w:shd w:val="clear" w:color="auto" w:fill="B0CCCC"/>
                  <w:vAlign w:val="center"/>
                </w:tcPr>
                <w:p w:rsidR="00261489" w:rsidRDefault="00261489">
                  <w:r>
                    <w:rPr>
                      <w:rFonts w:ascii="Verdana" w:hAnsi="Verdana"/>
                      <w:sz w:val="15"/>
                      <w:szCs w:val="15"/>
                    </w:rPr>
                    <w:t>prepare</w:t>
                  </w:r>
                </w:p>
              </w:tc>
            </w:tr>
            <w:tr w:rsidR="00261489">
              <w:trPr>
                <w:tblCellSpacing w:w="15" w:type="dxa"/>
              </w:trPr>
              <w:tc>
                <w:tcPr>
                  <w:tcW w:w="0" w:type="auto"/>
                  <w:shd w:val="clear" w:color="auto" w:fill="B0CCCC"/>
                  <w:vAlign w:val="center"/>
                </w:tcPr>
                <w:p w:rsidR="00261489" w:rsidRDefault="00261489">
                  <w:r>
                    <w:rPr>
                      <w:rFonts w:ascii="Verdana" w:hAnsi="Verdana"/>
                      <w:sz w:val="15"/>
                      <w:szCs w:val="15"/>
                    </w:rPr>
                    <w:t>document</w:t>
                  </w:r>
                </w:p>
              </w:tc>
              <w:tc>
                <w:tcPr>
                  <w:tcW w:w="0" w:type="auto"/>
                  <w:shd w:val="clear" w:color="auto" w:fill="B0CCCC"/>
                  <w:vAlign w:val="center"/>
                </w:tcPr>
                <w:p w:rsidR="00261489" w:rsidRDefault="00261489">
                  <w:r>
                    <w:rPr>
                      <w:rFonts w:ascii="Verdana" w:hAnsi="Verdana"/>
                      <w:sz w:val="15"/>
                      <w:szCs w:val="15"/>
                    </w:rPr>
                    <w:t>derive</w:t>
                  </w:r>
                </w:p>
              </w:tc>
            </w:tr>
            <w:tr w:rsidR="00261489">
              <w:trPr>
                <w:tblCellSpacing w:w="15" w:type="dxa"/>
              </w:trPr>
              <w:tc>
                <w:tcPr>
                  <w:tcW w:w="0" w:type="auto"/>
                  <w:shd w:val="clear" w:color="auto" w:fill="B0CCCC"/>
                  <w:vAlign w:val="center"/>
                </w:tcPr>
                <w:p w:rsidR="00261489" w:rsidRDefault="00261489">
                  <w:r>
                    <w:rPr>
                      <w:rFonts w:ascii="Verdana" w:hAnsi="Verdana"/>
                      <w:sz w:val="15"/>
                      <w:szCs w:val="15"/>
                    </w:rPr>
                    <w:t>modify</w:t>
                  </w:r>
                </w:p>
              </w:tc>
              <w:tc>
                <w:tcPr>
                  <w:tcW w:w="0" w:type="auto"/>
                  <w:shd w:val="clear" w:color="auto" w:fill="B0CCCC"/>
                  <w:vAlign w:val="center"/>
                </w:tcPr>
                <w:p w:rsidR="00261489" w:rsidRDefault="00261489">
                  <w:r>
                    <w:rPr>
                      <w:rFonts w:ascii="Verdana" w:hAnsi="Verdana"/>
                      <w:sz w:val="15"/>
                      <w:szCs w:val="15"/>
                    </w:rPr>
                    <w:t>combine</w:t>
                  </w:r>
                </w:p>
              </w:tc>
            </w:tr>
            <w:tr w:rsidR="00261489">
              <w:trPr>
                <w:tblCellSpacing w:w="15" w:type="dxa"/>
              </w:trPr>
              <w:tc>
                <w:tcPr>
                  <w:tcW w:w="0" w:type="auto"/>
                  <w:shd w:val="clear" w:color="auto" w:fill="B0CCCC"/>
                  <w:vAlign w:val="center"/>
                </w:tcPr>
                <w:p w:rsidR="00261489" w:rsidRDefault="00261489">
                  <w:r>
                    <w:rPr>
                      <w:rFonts w:ascii="Verdana" w:hAnsi="Verdana"/>
                      <w:sz w:val="15"/>
                      <w:szCs w:val="15"/>
                    </w:rPr>
                    <w:t>write</w:t>
                  </w:r>
                </w:p>
              </w:tc>
              <w:tc>
                <w:tcPr>
                  <w:tcW w:w="0" w:type="auto"/>
                  <w:shd w:val="clear" w:color="auto" w:fill="B0CCCC"/>
                  <w:vAlign w:val="center"/>
                </w:tcPr>
                <w:p w:rsidR="00261489" w:rsidRDefault="00261489">
                  <w:r>
                    <w:rPr>
                      <w:rFonts w:ascii="Verdana" w:hAnsi="Verdana"/>
                      <w:sz w:val="15"/>
                      <w:szCs w:val="15"/>
                    </w:rPr>
                    <w:t>tell</w:t>
                  </w:r>
                </w:p>
              </w:tc>
            </w:tr>
            <w:tr w:rsidR="00261489">
              <w:trPr>
                <w:tblCellSpacing w:w="15" w:type="dxa"/>
              </w:trPr>
              <w:tc>
                <w:tcPr>
                  <w:tcW w:w="0" w:type="auto"/>
                  <w:shd w:val="clear" w:color="auto" w:fill="B0CCCC"/>
                  <w:vAlign w:val="center"/>
                </w:tcPr>
                <w:p w:rsidR="00261489" w:rsidRDefault="00261489">
                  <w:r>
                    <w:rPr>
                      <w:rFonts w:ascii="Verdana" w:hAnsi="Verdana"/>
                      <w:sz w:val="15"/>
                      <w:szCs w:val="15"/>
                    </w:rPr>
                    <w:t>relate</w:t>
                  </w:r>
                </w:p>
              </w:tc>
              <w:tc>
                <w:tcPr>
                  <w:tcW w:w="0" w:type="auto"/>
                  <w:shd w:val="clear" w:color="auto" w:fill="B0CCCC"/>
                  <w:vAlign w:val="center"/>
                </w:tcPr>
                <w:p w:rsidR="00261489" w:rsidRDefault="00261489">
                  <w:r>
                    <w:rPr>
                      <w:rFonts w:ascii="Verdana" w:hAnsi="Verdana"/>
                      <w:sz w:val="15"/>
                      <w:szCs w:val="15"/>
                    </w:rPr>
                    <w:t>propose</w:t>
                  </w:r>
                </w:p>
              </w:tc>
            </w:tr>
          </w:tbl>
          <w:p w:rsidR="00261489" w:rsidRDefault="00261489"/>
        </w:tc>
        <w:tc>
          <w:tcPr>
            <w:tcW w:w="0" w:type="auto"/>
            <w:vMerge/>
            <w:vAlign w:val="center"/>
          </w:tcPr>
          <w:p w:rsidR="00261489" w:rsidRDefault="00261489"/>
        </w:tc>
      </w:tr>
      <w:tr w:rsidR="00261489" w:rsidTr="00261489">
        <w:trPr>
          <w:trHeight w:val="375"/>
          <w:tblCellSpacing w:w="15" w:type="dxa"/>
        </w:trPr>
        <w:tc>
          <w:tcPr>
            <w:tcW w:w="2483" w:type="pct"/>
            <w:shd w:val="clear" w:color="auto" w:fill="000033"/>
            <w:vAlign w:val="center"/>
          </w:tcPr>
          <w:p w:rsidR="00261489" w:rsidRDefault="00261489">
            <w:pPr>
              <w:pStyle w:val="NormalWeb"/>
            </w:pPr>
            <w:r>
              <w:rPr>
                <w:rStyle w:val="Strong"/>
                <w:rFonts w:ascii="Verdana" w:hAnsi="Verdana"/>
                <w:color w:val="FFFFFF"/>
                <w:sz w:val="15"/>
                <w:szCs w:val="15"/>
              </w:rPr>
              <w:t>Competence - Evaluation</w:t>
            </w:r>
          </w:p>
        </w:tc>
        <w:tc>
          <w:tcPr>
            <w:tcW w:w="2483" w:type="pct"/>
            <w:shd w:val="clear" w:color="auto" w:fill="000033"/>
            <w:vAlign w:val="center"/>
          </w:tcPr>
          <w:p w:rsidR="00261489" w:rsidRDefault="00261489">
            <w:pPr>
              <w:pStyle w:val="NormalWeb"/>
            </w:pPr>
            <w:r>
              <w:rPr>
                <w:rStyle w:val="Strong"/>
                <w:rFonts w:ascii="Verdana" w:hAnsi="Verdana"/>
                <w:color w:val="FFFFFF"/>
                <w:sz w:val="15"/>
                <w:szCs w:val="15"/>
              </w:rPr>
              <w:t>Examples</w:t>
            </w:r>
          </w:p>
        </w:tc>
      </w:tr>
      <w:tr w:rsidR="00261489" w:rsidTr="00261489">
        <w:trPr>
          <w:tblCellSpacing w:w="15" w:type="dxa"/>
        </w:trPr>
        <w:tc>
          <w:tcPr>
            <w:tcW w:w="0" w:type="auto"/>
            <w:vAlign w:val="center"/>
          </w:tcPr>
          <w:p w:rsidR="00261489" w:rsidRDefault="00261489">
            <w:pPr>
              <w:rPr>
                <w:rFonts w:ascii="Verdana" w:hAnsi="Verdana"/>
                <w:sz w:val="15"/>
                <w:szCs w:val="15"/>
              </w:rPr>
            </w:pPr>
            <w:r>
              <w:rPr>
                <w:rFonts w:ascii="Verdana" w:hAnsi="Verdana"/>
                <w:sz w:val="15"/>
                <w:szCs w:val="15"/>
              </w:rPr>
              <w:t>The ability to judge, check, and even critique the value of material for a given purpose. Examples of verbs that relate to this function are:</w:t>
            </w:r>
          </w:p>
          <w:tbl>
            <w:tblPr>
              <w:tblW w:w="5000" w:type="pct"/>
              <w:tblCellSpacing w:w="15" w:type="dxa"/>
              <w:tblCellMar>
                <w:top w:w="30" w:type="dxa"/>
                <w:left w:w="30" w:type="dxa"/>
                <w:bottom w:w="30" w:type="dxa"/>
                <w:right w:w="30" w:type="dxa"/>
              </w:tblCellMar>
              <w:tblLook w:val="0000"/>
            </w:tblPr>
            <w:tblGrid>
              <w:gridCol w:w="3210"/>
              <w:gridCol w:w="3210"/>
            </w:tblGrid>
            <w:tr w:rsidR="00DE28F4">
              <w:trPr>
                <w:tblCellSpacing w:w="15" w:type="dxa"/>
              </w:trPr>
              <w:tc>
                <w:tcPr>
                  <w:tcW w:w="0" w:type="auto"/>
                  <w:shd w:val="clear" w:color="auto" w:fill="B0CCCC"/>
                  <w:vAlign w:val="center"/>
                </w:tcPr>
                <w:p w:rsidR="00DE28F4" w:rsidRDefault="00DE28F4">
                  <w:r>
                    <w:rPr>
                      <w:rFonts w:ascii="Verdana" w:hAnsi="Verdana"/>
                      <w:sz w:val="15"/>
                      <w:szCs w:val="15"/>
                    </w:rPr>
                    <w:t>judge</w:t>
                  </w:r>
                </w:p>
              </w:tc>
              <w:tc>
                <w:tcPr>
                  <w:tcW w:w="0" w:type="auto"/>
                  <w:shd w:val="clear" w:color="auto" w:fill="B0CCCC"/>
                  <w:vAlign w:val="center"/>
                </w:tcPr>
                <w:p w:rsidR="00DE28F4" w:rsidRDefault="00DE28F4">
                  <w:r>
                    <w:rPr>
                      <w:rFonts w:ascii="Verdana" w:hAnsi="Verdana"/>
                      <w:sz w:val="15"/>
                      <w:szCs w:val="15"/>
                    </w:rPr>
                    <w:t>argue</w:t>
                  </w:r>
                </w:p>
              </w:tc>
            </w:tr>
            <w:tr w:rsidR="00DE28F4">
              <w:trPr>
                <w:tblCellSpacing w:w="15" w:type="dxa"/>
              </w:trPr>
              <w:tc>
                <w:tcPr>
                  <w:tcW w:w="2500" w:type="pct"/>
                  <w:shd w:val="clear" w:color="auto" w:fill="B0CCCC"/>
                  <w:vAlign w:val="center"/>
                </w:tcPr>
                <w:p w:rsidR="00DE28F4" w:rsidRDefault="00DE28F4">
                  <w:r>
                    <w:rPr>
                      <w:rFonts w:ascii="Verdana" w:hAnsi="Verdana"/>
                      <w:sz w:val="15"/>
                      <w:szCs w:val="15"/>
                    </w:rPr>
                    <w:t>validate</w:t>
                  </w:r>
                </w:p>
              </w:tc>
              <w:tc>
                <w:tcPr>
                  <w:tcW w:w="2500" w:type="pct"/>
                  <w:shd w:val="clear" w:color="auto" w:fill="B0CCCC"/>
                  <w:vAlign w:val="center"/>
                </w:tcPr>
                <w:p w:rsidR="00DE28F4" w:rsidRDefault="00DE28F4">
                  <w:r>
                    <w:rPr>
                      <w:rFonts w:ascii="Verdana" w:hAnsi="Verdana"/>
                      <w:sz w:val="15"/>
                      <w:szCs w:val="15"/>
                    </w:rPr>
                    <w:t>assess</w:t>
                  </w:r>
                </w:p>
              </w:tc>
            </w:tr>
            <w:tr w:rsidR="00DE28F4">
              <w:trPr>
                <w:tblCellSpacing w:w="15" w:type="dxa"/>
              </w:trPr>
              <w:tc>
                <w:tcPr>
                  <w:tcW w:w="0" w:type="auto"/>
                  <w:shd w:val="clear" w:color="auto" w:fill="B0CCCC"/>
                  <w:vAlign w:val="center"/>
                </w:tcPr>
                <w:p w:rsidR="00DE28F4" w:rsidRDefault="00DE28F4">
                  <w:r>
                    <w:rPr>
                      <w:rFonts w:ascii="Verdana" w:hAnsi="Verdana"/>
                      <w:sz w:val="15"/>
                      <w:szCs w:val="15"/>
                    </w:rPr>
                    <w:t>decide</w:t>
                  </w:r>
                </w:p>
              </w:tc>
              <w:tc>
                <w:tcPr>
                  <w:tcW w:w="0" w:type="auto"/>
                  <w:shd w:val="clear" w:color="auto" w:fill="B0CCCC"/>
                  <w:vAlign w:val="center"/>
                </w:tcPr>
                <w:p w:rsidR="00DE28F4" w:rsidRDefault="00DE28F4">
                  <w:r>
                    <w:rPr>
                      <w:rFonts w:ascii="Verdana" w:hAnsi="Verdana"/>
                      <w:sz w:val="15"/>
                      <w:szCs w:val="15"/>
                    </w:rPr>
                    <w:t>consider</w:t>
                  </w:r>
                </w:p>
              </w:tc>
            </w:tr>
            <w:tr w:rsidR="00DE28F4">
              <w:trPr>
                <w:tblCellSpacing w:w="15" w:type="dxa"/>
              </w:trPr>
              <w:tc>
                <w:tcPr>
                  <w:tcW w:w="0" w:type="auto"/>
                  <w:shd w:val="clear" w:color="auto" w:fill="B0CCCC"/>
                  <w:vAlign w:val="center"/>
                </w:tcPr>
                <w:p w:rsidR="00DE28F4" w:rsidRDefault="00DE28F4">
                  <w:r>
                    <w:rPr>
                      <w:rFonts w:ascii="Verdana" w:hAnsi="Verdana"/>
                      <w:sz w:val="15"/>
                      <w:szCs w:val="15"/>
                    </w:rPr>
                    <w:t>compare</w:t>
                  </w:r>
                </w:p>
              </w:tc>
              <w:tc>
                <w:tcPr>
                  <w:tcW w:w="0" w:type="auto"/>
                  <w:shd w:val="clear" w:color="auto" w:fill="B0CCCC"/>
                  <w:vAlign w:val="center"/>
                </w:tcPr>
                <w:p w:rsidR="00DE28F4" w:rsidRDefault="00DE28F4">
                  <w:r>
                    <w:rPr>
                      <w:rFonts w:ascii="Verdana" w:hAnsi="Verdana"/>
                      <w:sz w:val="15"/>
                      <w:szCs w:val="15"/>
                    </w:rPr>
                    <w:t>choose</w:t>
                  </w:r>
                </w:p>
              </w:tc>
            </w:tr>
            <w:tr w:rsidR="00DE28F4">
              <w:trPr>
                <w:tblCellSpacing w:w="15" w:type="dxa"/>
              </w:trPr>
              <w:tc>
                <w:tcPr>
                  <w:tcW w:w="0" w:type="auto"/>
                  <w:shd w:val="clear" w:color="auto" w:fill="B0CCCC"/>
                  <w:vAlign w:val="center"/>
                </w:tcPr>
                <w:p w:rsidR="00DE28F4" w:rsidRDefault="00DE28F4">
                  <w:r>
                    <w:rPr>
                      <w:rFonts w:ascii="Verdana" w:hAnsi="Verdana"/>
                      <w:sz w:val="15"/>
                      <w:szCs w:val="15"/>
                    </w:rPr>
                    <w:t>appraise</w:t>
                  </w:r>
                </w:p>
              </w:tc>
              <w:tc>
                <w:tcPr>
                  <w:tcW w:w="0" w:type="auto"/>
                  <w:shd w:val="clear" w:color="auto" w:fill="B0CCCC"/>
                  <w:vAlign w:val="center"/>
                </w:tcPr>
                <w:p w:rsidR="00DE28F4" w:rsidRDefault="00DE28F4">
                  <w:r>
                    <w:rPr>
                      <w:rFonts w:ascii="Verdana" w:hAnsi="Verdana"/>
                      <w:sz w:val="15"/>
                      <w:szCs w:val="15"/>
                    </w:rPr>
                    <w:t>evaluate</w:t>
                  </w:r>
                </w:p>
              </w:tc>
            </w:tr>
            <w:tr w:rsidR="00DE28F4">
              <w:trPr>
                <w:tblCellSpacing w:w="15" w:type="dxa"/>
              </w:trPr>
              <w:tc>
                <w:tcPr>
                  <w:tcW w:w="0" w:type="auto"/>
                  <w:shd w:val="clear" w:color="auto" w:fill="B0CCCC"/>
                  <w:vAlign w:val="center"/>
                </w:tcPr>
                <w:p w:rsidR="00DE28F4" w:rsidRDefault="00DE28F4">
                  <w:r>
                    <w:rPr>
                      <w:rFonts w:ascii="Verdana" w:hAnsi="Verdana"/>
                      <w:sz w:val="15"/>
                      <w:szCs w:val="15"/>
                    </w:rPr>
                    <w:t>rate</w:t>
                  </w:r>
                </w:p>
              </w:tc>
              <w:tc>
                <w:tcPr>
                  <w:tcW w:w="0" w:type="auto"/>
                  <w:shd w:val="clear" w:color="auto" w:fill="B0CCCC"/>
                  <w:vAlign w:val="center"/>
                </w:tcPr>
                <w:p w:rsidR="00DE28F4" w:rsidRDefault="00DE28F4">
                  <w:r>
                    <w:rPr>
                      <w:rFonts w:ascii="Verdana" w:hAnsi="Verdana"/>
                      <w:sz w:val="15"/>
                      <w:szCs w:val="15"/>
                    </w:rPr>
                    <w:t>value</w:t>
                  </w:r>
                </w:p>
              </w:tc>
            </w:tr>
            <w:tr w:rsidR="00DE28F4">
              <w:trPr>
                <w:tblCellSpacing w:w="15" w:type="dxa"/>
              </w:trPr>
              <w:tc>
                <w:tcPr>
                  <w:tcW w:w="0" w:type="auto"/>
                  <w:shd w:val="clear" w:color="auto" w:fill="B0CCCC"/>
                  <w:vAlign w:val="center"/>
                </w:tcPr>
                <w:p w:rsidR="00DE28F4" w:rsidRDefault="00DE28F4">
                  <w:r>
                    <w:rPr>
                      <w:rFonts w:ascii="Verdana" w:hAnsi="Verdana"/>
                      <w:sz w:val="15"/>
                      <w:szCs w:val="15"/>
                    </w:rPr>
                    <w:t>conclude</w:t>
                  </w:r>
                </w:p>
              </w:tc>
              <w:tc>
                <w:tcPr>
                  <w:tcW w:w="0" w:type="auto"/>
                  <w:shd w:val="clear" w:color="auto" w:fill="B0CCCC"/>
                  <w:vAlign w:val="center"/>
                </w:tcPr>
                <w:p w:rsidR="00DE28F4" w:rsidRDefault="00DE28F4">
                  <w:r>
                    <w:rPr>
                      <w:rFonts w:ascii="Verdana" w:hAnsi="Verdana"/>
                      <w:sz w:val="15"/>
                      <w:szCs w:val="15"/>
                    </w:rPr>
                    <w:t>select</w:t>
                  </w:r>
                </w:p>
              </w:tc>
            </w:tr>
            <w:tr w:rsidR="00DE28F4">
              <w:trPr>
                <w:tblCellSpacing w:w="15" w:type="dxa"/>
              </w:trPr>
              <w:tc>
                <w:tcPr>
                  <w:tcW w:w="0" w:type="auto"/>
                  <w:shd w:val="clear" w:color="auto" w:fill="B0CCCC"/>
                  <w:vAlign w:val="center"/>
                </w:tcPr>
                <w:p w:rsidR="00DE28F4" w:rsidRDefault="00DE28F4">
                  <w:r>
                    <w:rPr>
                      <w:rFonts w:ascii="Verdana" w:hAnsi="Verdana"/>
                      <w:sz w:val="15"/>
                      <w:szCs w:val="15"/>
                    </w:rPr>
                    <w:t>criticize</w:t>
                  </w:r>
                </w:p>
              </w:tc>
              <w:tc>
                <w:tcPr>
                  <w:tcW w:w="0" w:type="auto"/>
                  <w:shd w:val="clear" w:color="auto" w:fill="B0CCCC"/>
                  <w:vAlign w:val="center"/>
                </w:tcPr>
                <w:p w:rsidR="00DE28F4" w:rsidRDefault="00DE28F4">
                  <w:r>
                    <w:rPr>
                      <w:rFonts w:ascii="Verdana" w:hAnsi="Verdana"/>
                      <w:sz w:val="15"/>
                      <w:szCs w:val="15"/>
                    </w:rPr>
                    <w:t>measure</w:t>
                  </w:r>
                </w:p>
              </w:tc>
            </w:tr>
            <w:tr w:rsidR="00DE28F4">
              <w:trPr>
                <w:tblCellSpacing w:w="15" w:type="dxa"/>
              </w:trPr>
              <w:tc>
                <w:tcPr>
                  <w:tcW w:w="0" w:type="auto"/>
                  <w:shd w:val="clear" w:color="auto" w:fill="B0CCCC"/>
                  <w:vAlign w:val="center"/>
                </w:tcPr>
                <w:p w:rsidR="00DE28F4" w:rsidRDefault="00DE28F4">
                  <w:r>
                    <w:rPr>
                      <w:rFonts w:ascii="Verdana" w:hAnsi="Verdana"/>
                      <w:sz w:val="15"/>
                      <w:szCs w:val="15"/>
                    </w:rPr>
                    <w:t>estimate</w:t>
                  </w:r>
                </w:p>
              </w:tc>
              <w:tc>
                <w:tcPr>
                  <w:tcW w:w="0" w:type="auto"/>
                  <w:shd w:val="clear" w:color="auto" w:fill="B0CCCC"/>
                  <w:vAlign w:val="center"/>
                </w:tcPr>
                <w:p w:rsidR="00DE28F4" w:rsidRDefault="00DE28F4">
                  <w:r>
                    <w:rPr>
                      <w:rFonts w:ascii="Verdana" w:hAnsi="Verdana"/>
                      <w:sz w:val="15"/>
                      <w:szCs w:val="15"/>
                    </w:rPr>
                    <w:t>infer</w:t>
                  </w:r>
                </w:p>
              </w:tc>
            </w:tr>
            <w:tr w:rsidR="00DE28F4">
              <w:trPr>
                <w:tblCellSpacing w:w="15" w:type="dxa"/>
              </w:trPr>
              <w:tc>
                <w:tcPr>
                  <w:tcW w:w="0" w:type="auto"/>
                  <w:shd w:val="clear" w:color="auto" w:fill="B0CCCC"/>
                  <w:vAlign w:val="center"/>
                </w:tcPr>
                <w:p w:rsidR="00DE28F4" w:rsidRDefault="00DE28F4">
                  <w:r>
                    <w:rPr>
                      <w:rFonts w:ascii="Verdana" w:hAnsi="Verdana"/>
                      <w:sz w:val="15"/>
                      <w:szCs w:val="15"/>
                    </w:rPr>
                    <w:t>deduce</w:t>
                  </w:r>
                </w:p>
              </w:tc>
              <w:tc>
                <w:tcPr>
                  <w:tcW w:w="0" w:type="auto"/>
                  <w:vAlign w:val="center"/>
                </w:tcPr>
                <w:p w:rsidR="00DE28F4" w:rsidRDefault="00DE28F4">
                  <w:pPr>
                    <w:rPr>
                      <w:sz w:val="20"/>
                      <w:szCs w:val="20"/>
                    </w:rPr>
                  </w:pPr>
                </w:p>
              </w:tc>
            </w:tr>
          </w:tbl>
          <w:p w:rsidR="00DE28F4" w:rsidRDefault="00DE28F4"/>
        </w:tc>
        <w:tc>
          <w:tcPr>
            <w:tcW w:w="2483" w:type="pct"/>
            <w:vAlign w:val="center"/>
          </w:tcPr>
          <w:p w:rsidR="00241A62" w:rsidRDefault="00241A62" w:rsidP="00241A62">
            <w:pPr>
              <w:rPr>
                <w:rFonts w:ascii="Calibri" w:hAnsi="Calibri"/>
                <w:sz w:val="20"/>
                <w:szCs w:val="20"/>
              </w:rPr>
            </w:pPr>
            <w:r>
              <w:rPr>
                <w:rFonts w:ascii="Calibri" w:hAnsi="Calibri"/>
                <w:sz w:val="20"/>
                <w:szCs w:val="20"/>
              </w:rPr>
              <w:t>Educational Psychology: Observe another teacher (or yourself) and determine the quality of the teaching performance in terms of the teacher’s appropriate application of principles of educational psychology.</w:t>
            </w:r>
          </w:p>
          <w:p w:rsidR="00241A62" w:rsidRDefault="00241A62" w:rsidP="00241A62">
            <w:pPr>
              <w:rPr>
                <w:rFonts w:ascii="Calibri" w:hAnsi="Calibri"/>
                <w:sz w:val="20"/>
                <w:szCs w:val="20"/>
              </w:rPr>
            </w:pPr>
          </w:p>
          <w:p w:rsidR="00241A62" w:rsidRDefault="00241A62" w:rsidP="00241A62">
            <w:pPr>
              <w:rPr>
                <w:rFonts w:ascii="Calibri" w:hAnsi="Calibri"/>
                <w:sz w:val="20"/>
                <w:szCs w:val="20"/>
              </w:rPr>
            </w:pPr>
            <w:r>
              <w:rPr>
                <w:rFonts w:ascii="Calibri" w:hAnsi="Calibri"/>
                <w:sz w:val="20"/>
                <w:szCs w:val="20"/>
              </w:rPr>
              <w:t>Mathematics: When you have finished solving a problem (or when a peer has done so) determine the degree to which that problem was solved as efficiently as possible.</w:t>
            </w:r>
          </w:p>
          <w:p w:rsidR="00261489" w:rsidRDefault="00241A62" w:rsidP="00241A62">
            <w:pPr>
              <w:pStyle w:val="NormalWeb"/>
            </w:pPr>
            <w:r>
              <w:rPr>
                <w:rFonts w:ascii="Calibri" w:hAnsi="Calibri"/>
                <w:sz w:val="20"/>
                <w:szCs w:val="20"/>
              </w:rPr>
              <w:t>English/Language Arts: Analyze your own or a peer’s essay in terms of the principles of composition discussed during the semester.</w:t>
            </w:r>
          </w:p>
        </w:tc>
      </w:tr>
    </w:tbl>
    <w:p w:rsidR="00261489" w:rsidRDefault="00261489" w:rsidP="00B14E6E"/>
    <w:sectPr w:rsidR="00261489" w:rsidSect="00261489">
      <w:footerReference w:type="default" r:id="rId7"/>
      <w:pgSz w:w="15840" w:h="12240" w:orient="landscape"/>
      <w:pgMar w:top="1800" w:right="1440" w:bottom="1800" w:left="1440" w:header="706" w:footer="706"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70D" w:rsidRDefault="0055270D">
      <w:r>
        <w:separator/>
      </w:r>
    </w:p>
  </w:endnote>
  <w:endnote w:type="continuationSeparator" w:id="0">
    <w:p w:rsidR="0055270D" w:rsidRDefault="0055270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E6E" w:rsidRDefault="00B14E6E" w:rsidP="00B14E6E">
    <w:pPr>
      <w:pStyle w:val="Footer"/>
      <w:jc w:val="center"/>
    </w:pPr>
    <w:r>
      <w:t xml:space="preserve">- </w:t>
    </w:r>
    <w:fldSimple w:instr=" PAGE ">
      <w:r w:rsidR="00270FAF">
        <w:rPr>
          <w:noProof/>
        </w:rPr>
        <w:t>4</w:t>
      </w:r>
    </w:fldSimple>
    <w: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70D" w:rsidRDefault="0055270D">
      <w:r>
        <w:separator/>
      </w:r>
    </w:p>
  </w:footnote>
  <w:footnote w:type="continuationSeparator" w:id="0">
    <w:p w:rsidR="0055270D" w:rsidRDefault="0055270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3F1"/>
    <w:multiLevelType w:val="multilevel"/>
    <w:tmpl w:val="DAAC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4033FE"/>
    <w:multiLevelType w:val="multilevel"/>
    <w:tmpl w:val="AA2E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5C7ACC"/>
    <w:multiLevelType w:val="hybridMultilevel"/>
    <w:tmpl w:val="9252F258"/>
    <w:lvl w:ilvl="0" w:tplc="87A076B6">
      <w:start w:val="1"/>
      <w:numFmt w:val="bullet"/>
      <w:lvlText w:val=""/>
      <w:lvlJc w:val="left"/>
      <w:pPr>
        <w:tabs>
          <w:tab w:val="num" w:pos="420"/>
        </w:tabs>
        <w:ind w:left="420" w:hanging="360"/>
      </w:pPr>
      <w:rPr>
        <w:rFonts w:ascii="Symbol" w:hAnsi="Symbol" w:hint="default"/>
        <w:sz w:val="20"/>
        <w:szCs w:val="20"/>
      </w:rPr>
    </w:lvl>
    <w:lvl w:ilvl="1" w:tplc="00030409" w:tentative="1">
      <w:start w:val="1"/>
      <w:numFmt w:val="bullet"/>
      <w:lvlText w:val="o"/>
      <w:lvlJc w:val="left"/>
      <w:pPr>
        <w:tabs>
          <w:tab w:val="num" w:pos="1500"/>
        </w:tabs>
        <w:ind w:left="1500" w:hanging="360"/>
      </w:pPr>
      <w:rPr>
        <w:rFonts w:ascii="Courier New" w:hAnsi="Courier New" w:cs="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cs="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cs="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3">
    <w:nsid w:val="622F7046"/>
    <w:multiLevelType w:val="multilevel"/>
    <w:tmpl w:val="19CE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splitPgBreakAndParaMark/>
  </w:compat>
  <w:rsids>
    <w:rsidRoot w:val="00261489"/>
    <w:rsid w:val="00241A62"/>
    <w:rsid w:val="00261489"/>
    <w:rsid w:val="00270FAF"/>
    <w:rsid w:val="0055270D"/>
    <w:rsid w:val="00697793"/>
    <w:rsid w:val="0096128D"/>
    <w:rsid w:val="009E2E43"/>
    <w:rsid w:val="00B14E6E"/>
    <w:rsid w:val="00CB00C2"/>
    <w:rsid w:val="00DE28F4"/>
    <w:rsid w:val="00DF568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261489"/>
    <w:pPr>
      <w:spacing w:before="100" w:beforeAutospacing="1" w:after="100" w:afterAutospacing="1"/>
    </w:pPr>
  </w:style>
  <w:style w:type="character" w:styleId="Strong">
    <w:name w:val="Strong"/>
    <w:basedOn w:val="DefaultParagraphFont"/>
    <w:qFormat/>
    <w:rsid w:val="00261489"/>
    <w:rPr>
      <w:b/>
      <w:bCs/>
    </w:rPr>
  </w:style>
  <w:style w:type="paragraph" w:styleId="Header">
    <w:name w:val="header"/>
    <w:basedOn w:val="Normal"/>
    <w:rsid w:val="00B14E6E"/>
    <w:pPr>
      <w:tabs>
        <w:tab w:val="center" w:pos="4320"/>
        <w:tab w:val="right" w:pos="8640"/>
      </w:tabs>
    </w:pPr>
  </w:style>
  <w:style w:type="paragraph" w:styleId="Footer">
    <w:name w:val="footer"/>
    <w:basedOn w:val="Normal"/>
    <w:rsid w:val="00B14E6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580</Words>
  <Characters>3306</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BLOOM’S TAXONOMY</vt:lpstr>
    </vt:vector>
  </TitlesOfParts>
  <Company> </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BLOOM’S TAXONOMY</dc:title>
  <dc:subject/>
  <dc:creator>Susan Gaulden</dc:creator>
  <cp:keywords/>
  <dc:description/>
  <cp:lastModifiedBy>Ron Bannon</cp:lastModifiedBy>
  <cp:revision>2</cp:revision>
  <cp:lastPrinted>2010-07-29T03:37:00Z</cp:lastPrinted>
  <dcterms:created xsi:type="dcterms:W3CDTF">2010-09-01T22:51:00Z</dcterms:created>
  <dcterms:modified xsi:type="dcterms:W3CDTF">2010-09-01T22:51:00Z</dcterms:modified>
</cp:coreProperties>
</file>