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45" w:rsidRPr="00C67143" w:rsidRDefault="003D4A12">
      <w:pPr>
        <w:rPr>
          <w:rFonts w:ascii="Arial" w:hAnsi="Arial" w:cs="Arial"/>
          <w:b/>
        </w:rPr>
      </w:pPr>
      <w:r w:rsidRPr="00C67143">
        <w:rPr>
          <w:rFonts w:ascii="Arial" w:hAnsi="Arial" w:cs="Arial"/>
          <w:b/>
        </w:rPr>
        <w:t>What you reported learning at SLOAT Training Session #1:</w:t>
      </w:r>
    </w:p>
    <w:p w:rsidR="003D4A12" w:rsidRDefault="003D4A12">
      <w:pPr>
        <w:rPr>
          <w:rFonts w:ascii="Arial" w:hAnsi="Arial" w:cs="Arial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SLO assessment is required to measure students’ skills / It will show to a degree what my students are struggling with &amp; this information can be used to enhance learning / Student learning can be assessed by giving them an evaluation tool – 3</w:t>
      </w:r>
    </w:p>
    <w:p w:rsidR="00C67143" w:rsidRPr="00C67143" w:rsidRDefault="00C67143" w:rsidP="00C6714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3D4A12" w:rsidRDefault="003D4A12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 specific mechanisms that must be used to record the assessment process (the SLO Assessment Summary Sheet &amp; the SLO Assessment Plan)</w:t>
      </w:r>
      <w:r w:rsidR="00C67143">
        <w:rPr>
          <w:rFonts w:ascii="Arial" w:hAnsi="Arial" w:cs="Arial"/>
        </w:rPr>
        <w:t xml:space="preserve"> / How to complete the SLO Assessment Summary Sheet  /  Revised Course Outline &amp; Plan due on Thursday – 3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How to assess my students effectively / Ways to assess student performance – 2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SLO is important in order to improve my teaching skills / It might help me become a better instructor – 2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 importance of sample size / Sample size can be much smaller than I expected (e.g., 278/1000) – 2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3D4A12" w:rsidRDefault="003D4A12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How to select the Course Goals &amp; SLOs</w:t>
      </w:r>
      <w:r w:rsidR="00C67143">
        <w:rPr>
          <w:rFonts w:ascii="Arial" w:hAnsi="Arial" w:cs="Arial"/>
        </w:rPr>
        <w:t xml:space="preserve"> – 1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3D4A12" w:rsidRDefault="003D4A12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Helped to focus on specifics</w:t>
      </w:r>
      <w:r w:rsidR="00C67143">
        <w:rPr>
          <w:rFonts w:ascii="Arial" w:hAnsi="Arial" w:cs="Arial"/>
        </w:rPr>
        <w:t xml:space="preserve"> – 1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It’s an iterative process – 1 </w:t>
      </w:r>
    </w:p>
    <w:p w:rsidR="00C67143" w:rsidRPr="00C67143" w:rsidRDefault="00C67143" w:rsidP="00C67143">
      <w:pPr>
        <w:pStyle w:val="ListParagraph"/>
        <w:rPr>
          <w:rFonts w:ascii="Arial" w:hAnsi="Arial" w:cs="Arial"/>
          <w:sz w:val="16"/>
          <w:szCs w:val="16"/>
        </w:rPr>
      </w:pPr>
    </w:p>
    <w:p w:rsidR="003D4A12" w:rsidRDefault="003D4A12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SLO assessment becomes a tool that helps guide teaching specific topics</w:t>
      </w:r>
      <w:r w:rsidR="00C67143">
        <w:rPr>
          <w:rFonts w:ascii="Arial" w:hAnsi="Arial" w:cs="Arial"/>
        </w:rPr>
        <w:t xml:space="preserve"> – 1 </w:t>
      </w:r>
    </w:p>
    <w:p w:rsidR="00C67143" w:rsidRPr="00C67143" w:rsidRDefault="00C67143" w:rsidP="00C67143">
      <w:pPr>
        <w:pStyle w:val="ListParagraph"/>
        <w:rPr>
          <w:rFonts w:ascii="Arial" w:hAnsi="Arial" w:cs="Arial"/>
          <w:sz w:val="16"/>
          <w:szCs w:val="16"/>
        </w:rPr>
      </w:pPr>
    </w:p>
    <w:p w:rsidR="00C67143" w:rsidRP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Only need 2 SLOs on the Assessment Plan – don’t go crazy – 1</w:t>
      </w:r>
    </w:p>
    <w:p w:rsidR="00C67143" w:rsidRPr="00C67143" w:rsidRDefault="00C67143" w:rsidP="00C67143">
      <w:pPr>
        <w:pStyle w:val="ListParagraph"/>
        <w:rPr>
          <w:rFonts w:ascii="Arial" w:hAnsi="Arial" w:cs="Arial"/>
          <w:sz w:val="16"/>
          <w:szCs w:val="16"/>
        </w:rPr>
      </w:pPr>
    </w:p>
    <w:p w:rsidR="003D4A12" w:rsidRDefault="003D4A12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Giving some assessment at the end of the semester is better than nothing</w:t>
      </w:r>
      <w:r w:rsidR="00C67143">
        <w:rPr>
          <w:rFonts w:ascii="Arial" w:hAnsi="Arial" w:cs="Arial"/>
        </w:rPr>
        <w:t xml:space="preserve"> – 1 </w:t>
      </w:r>
    </w:p>
    <w:p w:rsidR="00C67143" w:rsidRPr="00C67143" w:rsidRDefault="00C67143" w:rsidP="00C67143">
      <w:pPr>
        <w:pStyle w:val="ListParagraph"/>
        <w:rPr>
          <w:rFonts w:ascii="Arial" w:hAnsi="Arial" w:cs="Arial"/>
          <w:sz w:val="16"/>
          <w:szCs w:val="16"/>
        </w:rPr>
      </w:pPr>
    </w:p>
    <w:p w:rsidR="00C67143" w:rsidRDefault="00C67143" w:rsidP="003D4A1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There are different methods to assess students other than giving examinations – 1</w:t>
      </w:r>
    </w:p>
    <w:p w:rsidR="00C67143" w:rsidRPr="00C67143" w:rsidRDefault="00C67143" w:rsidP="00C67143">
      <w:pPr>
        <w:pStyle w:val="ListParagraph"/>
        <w:rPr>
          <w:rFonts w:ascii="Arial" w:hAnsi="Arial" w:cs="Arial"/>
          <w:sz w:val="16"/>
          <w:szCs w:val="16"/>
        </w:rPr>
      </w:pPr>
    </w:p>
    <w:p w:rsidR="003D4A12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 do not do enough assessment at ECC – 1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Assessment is not a bad thing.  Simple changes might be the answer – 1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Nothing I didn’t already know since this is my second semester – LOL – 1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need to do something tangible – 1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Got to know some of my colleagues – 1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The powers above will notice if we are on SLOAT and do nothing </w:t>
      </w:r>
      <w:r w:rsidRPr="003D4A12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- 1 </w:t>
      </w:r>
    </w:p>
    <w:p w:rsidR="00C67143" w:rsidRPr="00C67143" w:rsidRDefault="00C67143" w:rsidP="00C67143">
      <w:pPr>
        <w:rPr>
          <w:rFonts w:ascii="Arial" w:hAnsi="Arial" w:cs="Arial"/>
          <w:sz w:val="16"/>
          <w:szCs w:val="16"/>
        </w:rPr>
      </w:pPr>
    </w:p>
    <w:p w:rsidR="00C67143" w:rsidRDefault="00C67143" w:rsidP="00C67143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Middle States wants to see this – 1</w:t>
      </w:r>
    </w:p>
    <w:p w:rsidR="00C67143" w:rsidRPr="00C67143" w:rsidRDefault="00C67143" w:rsidP="00C67143">
      <w:pPr>
        <w:pStyle w:val="ListParagraph"/>
        <w:ind w:left="284"/>
        <w:rPr>
          <w:rFonts w:ascii="Arial" w:hAnsi="Arial" w:cs="Arial"/>
        </w:rPr>
      </w:pPr>
    </w:p>
    <w:p w:rsidR="003D4A12" w:rsidRPr="003D4A12" w:rsidRDefault="003D4A12">
      <w:pPr>
        <w:rPr>
          <w:rFonts w:ascii="Arial" w:hAnsi="Arial" w:cs="Arial"/>
        </w:rPr>
      </w:pPr>
    </w:p>
    <w:sectPr w:rsidR="003D4A12" w:rsidRPr="003D4A12" w:rsidSect="003D4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F2D"/>
    <w:multiLevelType w:val="hybridMultilevel"/>
    <w:tmpl w:val="5BF0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4A12"/>
    <w:rsid w:val="002E57B7"/>
    <w:rsid w:val="003D4A12"/>
    <w:rsid w:val="00732D55"/>
    <w:rsid w:val="00C67143"/>
    <w:rsid w:val="00F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B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1</cp:revision>
  <dcterms:created xsi:type="dcterms:W3CDTF">2011-01-21T17:36:00Z</dcterms:created>
  <dcterms:modified xsi:type="dcterms:W3CDTF">2011-01-21T17:56:00Z</dcterms:modified>
</cp:coreProperties>
</file>