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3C6C39" w:rsidTr="003C6C39">
        <w:tblPrEx>
          <w:tblCellMar>
            <w:top w:w="0" w:type="dxa"/>
            <w:bottom w:w="0" w:type="dxa"/>
          </w:tblCellMar>
        </w:tblPrEx>
        <w:trPr>
          <w:cantSplit/>
          <w:trHeight w:hRule="exact" w:val="4799"/>
        </w:trPr>
        <w:tc>
          <w:tcPr>
            <w:tcW w:w="5760" w:type="dxa"/>
            <w:vAlign w:val="center"/>
          </w:tcPr>
          <w:p w:rsidR="003C6C39" w:rsidRPr="00AE23C3" w:rsidRDefault="003C6C39" w:rsidP="003C6C39">
            <w:pPr>
              <w:ind w:left="154" w:right="154"/>
              <w:jc w:val="center"/>
              <w:rPr>
                <w:rFonts w:ascii="Arial Black" w:hAnsi="Arial Black"/>
                <w:b/>
                <w:color w:val="6600CC"/>
                <w:sz w:val="32"/>
                <w:szCs w:val="32"/>
              </w:rPr>
            </w:pPr>
            <w:r w:rsidRPr="00AE23C3">
              <w:rPr>
                <w:rFonts w:ascii="Arial Black" w:hAnsi="Arial Black"/>
                <w:b/>
                <w:color w:val="6600CC"/>
                <w:sz w:val="32"/>
                <w:szCs w:val="32"/>
              </w:rPr>
              <w:t>Student Learning Outcomes</w:t>
            </w:r>
          </w:p>
          <w:p w:rsidR="003C6C39" w:rsidRPr="00AE23C3" w:rsidRDefault="003C6C39" w:rsidP="003C6C39">
            <w:pPr>
              <w:ind w:left="154" w:right="154"/>
              <w:jc w:val="center"/>
              <w:rPr>
                <w:rFonts w:ascii="Calibri" w:hAnsi="Calibri"/>
                <w:b/>
                <w:color w:val="6600CC"/>
                <w:sz w:val="40"/>
                <w:szCs w:val="40"/>
              </w:rPr>
            </w:pPr>
            <w:r w:rsidRPr="00AE23C3">
              <w:rPr>
                <w:rFonts w:ascii="Arial Black" w:hAnsi="Arial Black"/>
                <w:b/>
                <w:color w:val="6600CC"/>
                <w:sz w:val="32"/>
                <w:szCs w:val="32"/>
              </w:rPr>
              <w:t>Assessment Team</w:t>
            </w:r>
          </w:p>
          <w:p w:rsidR="003C6C39" w:rsidRDefault="003C6C39" w:rsidP="003C6C39">
            <w:pPr>
              <w:ind w:left="154" w:right="154"/>
              <w:jc w:val="center"/>
            </w:pPr>
            <w:r w:rsidRPr="004A6618">
              <w:rPr>
                <w:rFonts w:ascii="Calibri" w:hAnsi="Calibri"/>
                <w:b/>
                <w:noProof/>
                <w:color w:val="6600CC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26" type="#_x0000_t172" style="position:absolute;left:0;text-align:left;margin-left:91.55pt;margin-top:2.9pt;width:102.75pt;height:58.8pt;z-index:-251655168" wrapcoords="20496 277 10721 3046 8672 3877 3942 4985 -158 6923 -158 19385 1104 21877 1734 21877 2838 21877 3311 21877 14190 18277 17343 18000 21442 15508 21285 4708 22231 4154 22231 1385 21758 277 20496 277" adj="6924" fillcolor="#60c" strokecolor="#c9f">
                  <v:fill color2="#c0c" focus="100%" type="gradient"/>
                  <v:shadow on="t" color="#99f" opacity="52429f" offset="3pt,3pt"/>
                  <v:textpath style="font-family:&quot;Impact&quot;;v-text-kern:t" trim="t" fitpath="t" string="SLOAT"/>
                  <w10:wrap type="tight"/>
                </v:shape>
              </w:pict>
            </w:r>
          </w:p>
          <w:p w:rsidR="003C6C39" w:rsidRDefault="003C6C39" w:rsidP="003C6C39">
            <w:pPr>
              <w:ind w:left="154" w:right="154"/>
              <w:jc w:val="center"/>
            </w:pPr>
          </w:p>
          <w:p w:rsidR="003C6C39" w:rsidRDefault="003C6C39" w:rsidP="003C6C39">
            <w:pPr>
              <w:ind w:left="154" w:right="154"/>
              <w:jc w:val="center"/>
            </w:pPr>
          </w:p>
          <w:p w:rsidR="003C6C39" w:rsidRDefault="003C6C39" w:rsidP="003C6C39">
            <w:pPr>
              <w:ind w:left="154" w:right="154"/>
              <w:jc w:val="center"/>
            </w:pPr>
          </w:p>
          <w:p w:rsidR="003C6C39" w:rsidRDefault="003C6C39" w:rsidP="003C6C39">
            <w:pPr>
              <w:ind w:left="154" w:right="154"/>
              <w:jc w:val="center"/>
            </w:pPr>
          </w:p>
          <w:p w:rsidR="003C6C39" w:rsidRPr="00DA04CA" w:rsidRDefault="003C6C39" w:rsidP="003C6C39">
            <w:pPr>
              <w:ind w:left="154" w:right="154"/>
              <w:jc w:val="center"/>
              <w:rPr>
                <w:color w:val="6600CC"/>
                <w:sz w:val="26"/>
                <w:szCs w:val="26"/>
              </w:rPr>
            </w:pPr>
            <w:r w:rsidRPr="00DA04CA">
              <w:rPr>
                <w:rFonts w:ascii="Arial Black" w:hAnsi="Arial Black"/>
                <w:b/>
                <w:color w:val="6600CC"/>
                <w:sz w:val="26"/>
                <w:szCs w:val="26"/>
              </w:rPr>
              <w:t>Essex County College – Spring 2011</w:t>
            </w:r>
          </w:p>
        </w:tc>
        <w:tc>
          <w:tcPr>
            <w:tcW w:w="270" w:type="dxa"/>
            <w:vAlign w:val="center"/>
          </w:tcPr>
          <w:p w:rsidR="003C6C39" w:rsidRDefault="003C6C39" w:rsidP="003C6C39">
            <w:pPr>
              <w:ind w:left="154" w:right="154"/>
              <w:jc w:val="center"/>
            </w:pPr>
          </w:p>
        </w:tc>
        <w:tc>
          <w:tcPr>
            <w:tcW w:w="5760" w:type="dxa"/>
            <w:vAlign w:val="center"/>
          </w:tcPr>
          <w:p w:rsidR="003C6C39" w:rsidRPr="00AE23C3" w:rsidRDefault="003C6C39" w:rsidP="003C6C39">
            <w:pPr>
              <w:ind w:left="154" w:right="154"/>
              <w:jc w:val="center"/>
              <w:rPr>
                <w:rFonts w:ascii="Arial Black" w:hAnsi="Arial Black"/>
                <w:b/>
                <w:color w:val="6600CC"/>
                <w:sz w:val="32"/>
                <w:szCs w:val="32"/>
              </w:rPr>
            </w:pPr>
            <w:r w:rsidRPr="00AE23C3">
              <w:rPr>
                <w:rFonts w:ascii="Arial Black" w:hAnsi="Arial Black"/>
                <w:b/>
                <w:color w:val="6600CC"/>
                <w:sz w:val="32"/>
                <w:szCs w:val="32"/>
              </w:rPr>
              <w:t>Student Learning Outcomes</w:t>
            </w:r>
          </w:p>
          <w:p w:rsidR="003C6C39" w:rsidRPr="00AE23C3" w:rsidRDefault="003C6C39" w:rsidP="003C6C39">
            <w:pPr>
              <w:ind w:left="154" w:right="154"/>
              <w:jc w:val="center"/>
              <w:rPr>
                <w:rFonts w:ascii="Calibri" w:hAnsi="Calibri"/>
                <w:b/>
                <w:color w:val="6600CC"/>
                <w:sz w:val="40"/>
                <w:szCs w:val="40"/>
              </w:rPr>
            </w:pPr>
            <w:r w:rsidRPr="00AE23C3">
              <w:rPr>
                <w:rFonts w:ascii="Arial Black" w:hAnsi="Arial Black"/>
                <w:b/>
                <w:color w:val="6600CC"/>
                <w:sz w:val="32"/>
                <w:szCs w:val="32"/>
              </w:rPr>
              <w:t>Assessment Team</w:t>
            </w:r>
          </w:p>
          <w:p w:rsidR="003C6C39" w:rsidRDefault="003C6C39" w:rsidP="003C6C39">
            <w:pPr>
              <w:ind w:left="154" w:right="154"/>
              <w:jc w:val="center"/>
            </w:pPr>
            <w:r w:rsidRPr="004A6618">
              <w:rPr>
                <w:rFonts w:ascii="Calibri" w:hAnsi="Calibri"/>
                <w:b/>
                <w:noProof/>
                <w:color w:val="6600CC"/>
              </w:rPr>
              <w:pict>
                <v:shape id="_x0000_s1027" type="#_x0000_t172" style="position:absolute;left:0;text-align:left;margin-left:91.55pt;margin-top:2.9pt;width:102.75pt;height:58.8pt;z-index:-251656192" wrapcoords="20496 277 10721 3046 8672 3877 3942 4985 -158 6923 -158 19385 1104 21877 1734 21877 2838 21877 3311 21877 14190 18277 17343 18000 21442 15508 21285 4708 22231 4154 22231 1385 21758 277 20496 277" adj="6924" fillcolor="#60c" strokecolor="#c9f">
                  <v:fill color2="#c0c" focus="100%" type="gradient"/>
                  <v:shadow on="t" color="#99f" opacity="52429f" offset="3pt,3pt"/>
                  <v:textpath style="font-family:&quot;Impact&quot;;v-text-kern:t" trim="t" fitpath="t" string="SLOAT"/>
                  <w10:wrap type="tight"/>
                </v:shape>
              </w:pict>
            </w:r>
          </w:p>
          <w:p w:rsidR="003C6C39" w:rsidRDefault="003C6C39" w:rsidP="003C6C39">
            <w:pPr>
              <w:ind w:left="154" w:right="154"/>
              <w:jc w:val="center"/>
            </w:pPr>
          </w:p>
          <w:p w:rsidR="003C6C39" w:rsidRDefault="003C6C39" w:rsidP="003C6C39">
            <w:pPr>
              <w:ind w:left="154" w:right="154"/>
              <w:jc w:val="center"/>
            </w:pPr>
          </w:p>
          <w:p w:rsidR="003C6C39" w:rsidRDefault="003C6C39" w:rsidP="003C6C39">
            <w:pPr>
              <w:ind w:left="154" w:right="154"/>
              <w:jc w:val="center"/>
            </w:pPr>
          </w:p>
          <w:p w:rsidR="003C6C39" w:rsidRDefault="003C6C39" w:rsidP="003C6C39">
            <w:pPr>
              <w:ind w:left="154" w:right="154"/>
              <w:jc w:val="center"/>
            </w:pPr>
          </w:p>
          <w:p w:rsidR="003C6C39" w:rsidRDefault="003C6C39" w:rsidP="003C6C39">
            <w:pPr>
              <w:ind w:left="154" w:right="154"/>
              <w:jc w:val="center"/>
            </w:pPr>
            <w:r w:rsidRPr="00DA04CA">
              <w:rPr>
                <w:rFonts w:ascii="Arial Black" w:hAnsi="Arial Black"/>
                <w:b/>
                <w:color w:val="6600CC"/>
                <w:sz w:val="26"/>
                <w:szCs w:val="26"/>
              </w:rPr>
              <w:t>Essex County College – Spring 2011</w:t>
            </w:r>
          </w:p>
        </w:tc>
      </w:tr>
      <w:tr w:rsidR="003C6C39" w:rsidTr="003D3548">
        <w:tblPrEx>
          <w:tblCellMar>
            <w:top w:w="0" w:type="dxa"/>
            <w:bottom w:w="0" w:type="dxa"/>
          </w:tblCellMar>
        </w:tblPrEx>
        <w:trPr>
          <w:cantSplit/>
          <w:trHeight w:hRule="exact" w:val="4799"/>
        </w:trPr>
        <w:tc>
          <w:tcPr>
            <w:tcW w:w="5760" w:type="dxa"/>
            <w:vAlign w:val="center"/>
          </w:tcPr>
          <w:p w:rsidR="003C6C39" w:rsidRPr="00AE23C3" w:rsidRDefault="003C6C39" w:rsidP="00490FCE">
            <w:pPr>
              <w:ind w:left="154" w:right="154"/>
              <w:jc w:val="center"/>
              <w:rPr>
                <w:rFonts w:ascii="Arial Black" w:hAnsi="Arial Black"/>
                <w:b/>
                <w:color w:val="6600CC"/>
                <w:sz w:val="32"/>
                <w:szCs w:val="32"/>
              </w:rPr>
            </w:pPr>
            <w:r w:rsidRPr="00AE23C3">
              <w:rPr>
                <w:rFonts w:ascii="Arial Black" w:hAnsi="Arial Black"/>
                <w:b/>
                <w:color w:val="6600CC"/>
                <w:sz w:val="32"/>
                <w:szCs w:val="32"/>
              </w:rPr>
              <w:t>Student Learning Outcomes</w:t>
            </w:r>
          </w:p>
          <w:p w:rsidR="003C6C39" w:rsidRPr="00AE23C3" w:rsidRDefault="003C6C39" w:rsidP="00490FCE">
            <w:pPr>
              <w:ind w:left="154" w:right="154"/>
              <w:jc w:val="center"/>
              <w:rPr>
                <w:rFonts w:ascii="Calibri" w:hAnsi="Calibri"/>
                <w:b/>
                <w:color w:val="6600CC"/>
                <w:sz w:val="40"/>
                <w:szCs w:val="40"/>
              </w:rPr>
            </w:pPr>
            <w:r w:rsidRPr="00AE23C3">
              <w:rPr>
                <w:rFonts w:ascii="Arial Black" w:hAnsi="Arial Black"/>
                <w:b/>
                <w:color w:val="6600CC"/>
                <w:sz w:val="32"/>
                <w:szCs w:val="32"/>
              </w:rPr>
              <w:t>Assessment Team</w:t>
            </w:r>
          </w:p>
          <w:p w:rsidR="003C6C39" w:rsidRDefault="003C6C39" w:rsidP="00490FCE">
            <w:pPr>
              <w:ind w:left="154" w:right="154"/>
              <w:jc w:val="center"/>
            </w:pPr>
            <w:r w:rsidRPr="004A6618">
              <w:rPr>
                <w:rFonts w:ascii="Calibri" w:hAnsi="Calibri"/>
                <w:b/>
                <w:noProof/>
                <w:color w:val="6600CC"/>
              </w:rPr>
              <w:pict>
                <v:shape id="_x0000_s1028" type="#_x0000_t172" style="position:absolute;left:0;text-align:left;margin-left:91.55pt;margin-top:2.9pt;width:102.75pt;height:58.8pt;z-index:-251653120" wrapcoords="20496 277 10721 3046 8672 3877 3942 4985 -158 6923 -158 19385 1104 21877 1734 21877 2838 21877 3311 21877 14190 18277 17343 18000 21442 15508 21285 4708 22231 4154 22231 1385 21758 277 20496 277" adj="6924" fillcolor="#60c" strokecolor="#c9f">
                  <v:fill color2="#c0c" focus="100%" type="gradient"/>
                  <v:shadow on="t" color="#99f" opacity="52429f" offset="3pt,3pt"/>
                  <v:textpath style="font-family:&quot;Impact&quot;;v-text-kern:t" trim="t" fitpath="t" string="SLOAT"/>
                  <w10:wrap type="tight"/>
                </v:shape>
              </w:pict>
            </w:r>
          </w:p>
          <w:p w:rsidR="003C6C39" w:rsidRDefault="003C6C39" w:rsidP="00490FCE">
            <w:pPr>
              <w:ind w:left="154" w:right="154"/>
              <w:jc w:val="center"/>
            </w:pPr>
          </w:p>
          <w:p w:rsidR="003C6C39" w:rsidRDefault="003C6C39" w:rsidP="00490FCE">
            <w:pPr>
              <w:ind w:left="154" w:right="154"/>
              <w:jc w:val="center"/>
            </w:pPr>
          </w:p>
          <w:p w:rsidR="003C6C39" w:rsidRDefault="003C6C39" w:rsidP="00490FCE">
            <w:pPr>
              <w:ind w:left="154" w:right="154"/>
              <w:jc w:val="center"/>
            </w:pPr>
          </w:p>
          <w:p w:rsidR="003C6C39" w:rsidRDefault="003C6C39" w:rsidP="00490FCE">
            <w:pPr>
              <w:ind w:left="154" w:right="154"/>
              <w:jc w:val="center"/>
            </w:pPr>
          </w:p>
          <w:p w:rsidR="003C6C39" w:rsidRPr="00DA04CA" w:rsidRDefault="003C6C39" w:rsidP="00490FCE">
            <w:pPr>
              <w:ind w:left="154" w:right="154"/>
              <w:jc w:val="center"/>
              <w:rPr>
                <w:color w:val="6600CC"/>
                <w:sz w:val="26"/>
                <w:szCs w:val="26"/>
              </w:rPr>
            </w:pPr>
            <w:r w:rsidRPr="00DA04CA">
              <w:rPr>
                <w:rFonts w:ascii="Arial Black" w:hAnsi="Arial Black"/>
                <w:b/>
                <w:color w:val="6600CC"/>
                <w:sz w:val="26"/>
                <w:szCs w:val="26"/>
              </w:rPr>
              <w:t>Essex County College – Spring 2011</w:t>
            </w:r>
          </w:p>
        </w:tc>
        <w:tc>
          <w:tcPr>
            <w:tcW w:w="270" w:type="dxa"/>
            <w:vAlign w:val="center"/>
          </w:tcPr>
          <w:p w:rsidR="003C6C39" w:rsidRDefault="003C6C39" w:rsidP="00490FCE">
            <w:pPr>
              <w:ind w:left="154" w:right="154"/>
              <w:jc w:val="center"/>
            </w:pPr>
          </w:p>
        </w:tc>
        <w:tc>
          <w:tcPr>
            <w:tcW w:w="5760" w:type="dxa"/>
            <w:vAlign w:val="center"/>
          </w:tcPr>
          <w:p w:rsidR="003C6C39" w:rsidRPr="00AE23C3" w:rsidRDefault="003C6C39" w:rsidP="00490FCE">
            <w:pPr>
              <w:ind w:left="154" w:right="154"/>
              <w:jc w:val="center"/>
              <w:rPr>
                <w:rFonts w:ascii="Arial Black" w:hAnsi="Arial Black"/>
                <w:b/>
                <w:color w:val="6600CC"/>
                <w:sz w:val="32"/>
                <w:szCs w:val="32"/>
              </w:rPr>
            </w:pPr>
            <w:r w:rsidRPr="00AE23C3">
              <w:rPr>
                <w:rFonts w:ascii="Arial Black" w:hAnsi="Arial Black"/>
                <w:b/>
                <w:color w:val="6600CC"/>
                <w:sz w:val="32"/>
                <w:szCs w:val="32"/>
              </w:rPr>
              <w:t>Student Learning Outcomes</w:t>
            </w:r>
          </w:p>
          <w:p w:rsidR="003C6C39" w:rsidRPr="00AE23C3" w:rsidRDefault="003C6C39" w:rsidP="00490FCE">
            <w:pPr>
              <w:ind w:left="154" w:right="154"/>
              <w:jc w:val="center"/>
              <w:rPr>
                <w:rFonts w:ascii="Calibri" w:hAnsi="Calibri"/>
                <w:b/>
                <w:color w:val="6600CC"/>
                <w:sz w:val="40"/>
                <w:szCs w:val="40"/>
              </w:rPr>
            </w:pPr>
            <w:r w:rsidRPr="00AE23C3">
              <w:rPr>
                <w:rFonts w:ascii="Arial Black" w:hAnsi="Arial Black"/>
                <w:b/>
                <w:color w:val="6600CC"/>
                <w:sz w:val="32"/>
                <w:szCs w:val="32"/>
              </w:rPr>
              <w:t>Assessment Team</w:t>
            </w:r>
          </w:p>
          <w:p w:rsidR="003C6C39" w:rsidRDefault="003C6C39" w:rsidP="00490FCE">
            <w:pPr>
              <w:ind w:left="154" w:right="154"/>
              <w:jc w:val="center"/>
            </w:pPr>
            <w:r w:rsidRPr="004A6618">
              <w:rPr>
                <w:rFonts w:ascii="Calibri" w:hAnsi="Calibri"/>
                <w:b/>
                <w:noProof/>
                <w:color w:val="6600CC"/>
              </w:rPr>
              <w:pict>
                <v:shape id="_x0000_s1029" type="#_x0000_t172" style="position:absolute;left:0;text-align:left;margin-left:91.55pt;margin-top:2.9pt;width:102.75pt;height:58.8pt;z-index:-251652096" wrapcoords="20496 277 10721 3046 8672 3877 3942 4985 -158 6923 -158 19385 1104 21877 1734 21877 2838 21877 3311 21877 14190 18277 17343 18000 21442 15508 21285 4708 22231 4154 22231 1385 21758 277 20496 277" adj="6924" fillcolor="#60c" strokecolor="#c9f">
                  <v:fill color2="#c0c" focus="100%" type="gradient"/>
                  <v:shadow on="t" color="#99f" opacity="52429f" offset="3pt,3pt"/>
                  <v:textpath style="font-family:&quot;Impact&quot;;v-text-kern:t" trim="t" fitpath="t" string="SLOAT"/>
                  <w10:wrap type="tight"/>
                </v:shape>
              </w:pict>
            </w:r>
          </w:p>
          <w:p w:rsidR="003C6C39" w:rsidRDefault="003C6C39" w:rsidP="00490FCE">
            <w:pPr>
              <w:ind w:left="154" w:right="154"/>
              <w:jc w:val="center"/>
            </w:pPr>
          </w:p>
          <w:p w:rsidR="003C6C39" w:rsidRDefault="003C6C39" w:rsidP="00490FCE">
            <w:pPr>
              <w:ind w:left="154" w:right="154"/>
              <w:jc w:val="center"/>
            </w:pPr>
          </w:p>
          <w:p w:rsidR="003C6C39" w:rsidRDefault="003C6C39" w:rsidP="00490FCE">
            <w:pPr>
              <w:ind w:left="154" w:right="154"/>
              <w:jc w:val="center"/>
            </w:pPr>
          </w:p>
          <w:p w:rsidR="003C6C39" w:rsidRDefault="003C6C39" w:rsidP="00490FCE">
            <w:pPr>
              <w:ind w:left="154" w:right="154"/>
              <w:jc w:val="center"/>
            </w:pPr>
          </w:p>
          <w:p w:rsidR="003C6C39" w:rsidRDefault="003C6C39" w:rsidP="00490FCE">
            <w:pPr>
              <w:ind w:left="154" w:right="154"/>
              <w:jc w:val="center"/>
            </w:pPr>
            <w:r w:rsidRPr="00DA04CA">
              <w:rPr>
                <w:rFonts w:ascii="Arial Black" w:hAnsi="Arial Black"/>
                <w:b/>
                <w:color w:val="6600CC"/>
                <w:sz w:val="26"/>
                <w:szCs w:val="26"/>
              </w:rPr>
              <w:t>Essex County College – Spring 2011</w:t>
            </w:r>
          </w:p>
        </w:tc>
      </w:tr>
      <w:tr w:rsidR="003C6C39" w:rsidTr="00D35845">
        <w:tblPrEx>
          <w:tblCellMar>
            <w:top w:w="0" w:type="dxa"/>
            <w:bottom w:w="0" w:type="dxa"/>
          </w:tblCellMar>
        </w:tblPrEx>
        <w:trPr>
          <w:cantSplit/>
          <w:trHeight w:hRule="exact" w:val="4799"/>
        </w:trPr>
        <w:tc>
          <w:tcPr>
            <w:tcW w:w="5760" w:type="dxa"/>
            <w:vAlign w:val="center"/>
          </w:tcPr>
          <w:p w:rsidR="003C6C39" w:rsidRPr="00AE23C3" w:rsidRDefault="003C6C39" w:rsidP="00490FCE">
            <w:pPr>
              <w:ind w:left="154" w:right="154"/>
              <w:jc w:val="center"/>
              <w:rPr>
                <w:rFonts w:ascii="Arial Black" w:hAnsi="Arial Black"/>
                <w:b/>
                <w:color w:val="6600CC"/>
                <w:sz w:val="32"/>
                <w:szCs w:val="32"/>
              </w:rPr>
            </w:pPr>
            <w:r w:rsidRPr="00AE23C3">
              <w:rPr>
                <w:rFonts w:ascii="Arial Black" w:hAnsi="Arial Black"/>
                <w:b/>
                <w:color w:val="6600CC"/>
                <w:sz w:val="32"/>
                <w:szCs w:val="32"/>
              </w:rPr>
              <w:t>Student Learning Outcomes</w:t>
            </w:r>
          </w:p>
          <w:p w:rsidR="003C6C39" w:rsidRPr="00AE23C3" w:rsidRDefault="003C6C39" w:rsidP="00490FCE">
            <w:pPr>
              <w:ind w:left="154" w:right="154"/>
              <w:jc w:val="center"/>
              <w:rPr>
                <w:rFonts w:ascii="Calibri" w:hAnsi="Calibri"/>
                <w:b/>
                <w:color w:val="6600CC"/>
                <w:sz w:val="40"/>
                <w:szCs w:val="40"/>
              </w:rPr>
            </w:pPr>
            <w:r w:rsidRPr="00AE23C3">
              <w:rPr>
                <w:rFonts w:ascii="Arial Black" w:hAnsi="Arial Black"/>
                <w:b/>
                <w:color w:val="6600CC"/>
                <w:sz w:val="32"/>
                <w:szCs w:val="32"/>
              </w:rPr>
              <w:t>Assessment Team</w:t>
            </w:r>
          </w:p>
          <w:p w:rsidR="003C6C39" w:rsidRDefault="003C6C39" w:rsidP="00490FCE">
            <w:pPr>
              <w:ind w:left="154" w:right="154"/>
              <w:jc w:val="center"/>
            </w:pPr>
            <w:r w:rsidRPr="004A6618">
              <w:rPr>
                <w:rFonts w:ascii="Calibri" w:hAnsi="Calibri"/>
                <w:b/>
                <w:noProof/>
                <w:color w:val="6600CC"/>
              </w:rPr>
              <w:pict>
                <v:shape id="_x0000_s1030" type="#_x0000_t172" style="position:absolute;left:0;text-align:left;margin-left:91.55pt;margin-top:2.9pt;width:102.75pt;height:58.8pt;z-index:-251650048" wrapcoords="20496 277 10721 3046 8672 3877 3942 4985 -158 6923 -158 19385 1104 21877 1734 21877 2838 21877 3311 21877 14190 18277 17343 18000 21442 15508 21285 4708 22231 4154 22231 1385 21758 277 20496 277" adj="6924" fillcolor="#60c" strokecolor="#c9f">
                  <v:fill color2="#c0c" focus="100%" type="gradient"/>
                  <v:shadow on="t" color="#99f" opacity="52429f" offset="3pt,3pt"/>
                  <v:textpath style="font-family:&quot;Impact&quot;;v-text-kern:t" trim="t" fitpath="t" string="SLOAT"/>
                  <w10:wrap type="tight"/>
                </v:shape>
              </w:pict>
            </w:r>
          </w:p>
          <w:p w:rsidR="003C6C39" w:rsidRDefault="003C6C39" w:rsidP="00490FCE">
            <w:pPr>
              <w:ind w:left="154" w:right="154"/>
              <w:jc w:val="center"/>
            </w:pPr>
          </w:p>
          <w:p w:rsidR="003C6C39" w:rsidRDefault="003C6C39" w:rsidP="00490FCE">
            <w:pPr>
              <w:ind w:left="154" w:right="154"/>
              <w:jc w:val="center"/>
            </w:pPr>
          </w:p>
          <w:p w:rsidR="003C6C39" w:rsidRDefault="003C6C39" w:rsidP="00490FCE">
            <w:pPr>
              <w:ind w:left="154" w:right="154"/>
              <w:jc w:val="center"/>
            </w:pPr>
          </w:p>
          <w:p w:rsidR="003C6C39" w:rsidRDefault="003C6C39" w:rsidP="00490FCE">
            <w:pPr>
              <w:ind w:left="154" w:right="154"/>
              <w:jc w:val="center"/>
            </w:pPr>
          </w:p>
          <w:p w:rsidR="003C6C39" w:rsidRPr="00DA04CA" w:rsidRDefault="003C6C39" w:rsidP="00490FCE">
            <w:pPr>
              <w:ind w:left="154" w:right="154"/>
              <w:jc w:val="center"/>
              <w:rPr>
                <w:color w:val="6600CC"/>
                <w:sz w:val="26"/>
                <w:szCs w:val="26"/>
              </w:rPr>
            </w:pPr>
            <w:r w:rsidRPr="00DA04CA">
              <w:rPr>
                <w:rFonts w:ascii="Arial Black" w:hAnsi="Arial Black"/>
                <w:b/>
                <w:color w:val="6600CC"/>
                <w:sz w:val="26"/>
                <w:szCs w:val="26"/>
              </w:rPr>
              <w:t>Essex County College – Spring 2011</w:t>
            </w:r>
          </w:p>
        </w:tc>
        <w:tc>
          <w:tcPr>
            <w:tcW w:w="270" w:type="dxa"/>
            <w:vAlign w:val="center"/>
          </w:tcPr>
          <w:p w:rsidR="003C6C39" w:rsidRDefault="003C6C39" w:rsidP="00490FCE">
            <w:pPr>
              <w:ind w:left="154" w:right="154"/>
              <w:jc w:val="center"/>
            </w:pPr>
          </w:p>
        </w:tc>
        <w:tc>
          <w:tcPr>
            <w:tcW w:w="5760" w:type="dxa"/>
            <w:vAlign w:val="center"/>
          </w:tcPr>
          <w:p w:rsidR="003C6C39" w:rsidRPr="00AE23C3" w:rsidRDefault="003C6C39" w:rsidP="00490FCE">
            <w:pPr>
              <w:ind w:left="154" w:right="154"/>
              <w:jc w:val="center"/>
              <w:rPr>
                <w:rFonts w:ascii="Arial Black" w:hAnsi="Arial Black"/>
                <w:b/>
                <w:color w:val="6600CC"/>
                <w:sz w:val="32"/>
                <w:szCs w:val="32"/>
              </w:rPr>
            </w:pPr>
            <w:r w:rsidRPr="00AE23C3">
              <w:rPr>
                <w:rFonts w:ascii="Arial Black" w:hAnsi="Arial Black"/>
                <w:b/>
                <w:color w:val="6600CC"/>
                <w:sz w:val="32"/>
                <w:szCs w:val="32"/>
              </w:rPr>
              <w:t>Student Learning Outcomes</w:t>
            </w:r>
          </w:p>
          <w:p w:rsidR="003C6C39" w:rsidRPr="00AE23C3" w:rsidRDefault="003C6C39" w:rsidP="00490FCE">
            <w:pPr>
              <w:ind w:left="154" w:right="154"/>
              <w:jc w:val="center"/>
              <w:rPr>
                <w:rFonts w:ascii="Calibri" w:hAnsi="Calibri"/>
                <w:b/>
                <w:color w:val="6600CC"/>
                <w:sz w:val="40"/>
                <w:szCs w:val="40"/>
              </w:rPr>
            </w:pPr>
            <w:r w:rsidRPr="00AE23C3">
              <w:rPr>
                <w:rFonts w:ascii="Arial Black" w:hAnsi="Arial Black"/>
                <w:b/>
                <w:color w:val="6600CC"/>
                <w:sz w:val="32"/>
                <w:szCs w:val="32"/>
              </w:rPr>
              <w:t>Assessment Team</w:t>
            </w:r>
          </w:p>
          <w:p w:rsidR="003C6C39" w:rsidRDefault="003C6C39" w:rsidP="00490FCE">
            <w:pPr>
              <w:ind w:left="154" w:right="154"/>
              <w:jc w:val="center"/>
            </w:pPr>
            <w:r w:rsidRPr="004A6618">
              <w:rPr>
                <w:rFonts w:ascii="Calibri" w:hAnsi="Calibri"/>
                <w:b/>
                <w:noProof/>
                <w:color w:val="6600CC"/>
              </w:rPr>
              <w:pict>
                <v:shape id="_x0000_s1031" type="#_x0000_t172" style="position:absolute;left:0;text-align:left;margin-left:91.55pt;margin-top:2.9pt;width:102.75pt;height:58.8pt;z-index:-251649024" wrapcoords="20496 277 10721 3046 8672 3877 3942 4985 -158 6923 -158 19385 1104 21877 1734 21877 2838 21877 3311 21877 14190 18277 17343 18000 21442 15508 21285 4708 22231 4154 22231 1385 21758 277 20496 277" adj="6924" fillcolor="#60c" strokecolor="#c9f">
                  <v:fill color2="#c0c" focus="100%" type="gradient"/>
                  <v:shadow on="t" color="#99f" opacity="52429f" offset="3pt,3pt"/>
                  <v:textpath style="font-family:&quot;Impact&quot;;v-text-kern:t" trim="t" fitpath="t" string="SLOAT"/>
                  <w10:wrap type="tight"/>
                </v:shape>
              </w:pict>
            </w:r>
          </w:p>
          <w:p w:rsidR="003C6C39" w:rsidRDefault="003C6C39" w:rsidP="00490FCE">
            <w:pPr>
              <w:ind w:left="154" w:right="154"/>
              <w:jc w:val="center"/>
            </w:pPr>
          </w:p>
          <w:p w:rsidR="003C6C39" w:rsidRDefault="003C6C39" w:rsidP="00490FCE">
            <w:pPr>
              <w:ind w:left="154" w:right="154"/>
              <w:jc w:val="center"/>
            </w:pPr>
          </w:p>
          <w:p w:rsidR="003C6C39" w:rsidRDefault="003C6C39" w:rsidP="00490FCE">
            <w:pPr>
              <w:ind w:left="154" w:right="154"/>
              <w:jc w:val="center"/>
            </w:pPr>
          </w:p>
          <w:p w:rsidR="003C6C39" w:rsidRDefault="003C6C39" w:rsidP="00490FCE">
            <w:pPr>
              <w:ind w:left="154" w:right="154"/>
              <w:jc w:val="center"/>
            </w:pPr>
          </w:p>
          <w:p w:rsidR="003C6C39" w:rsidRDefault="003C6C39" w:rsidP="00490FCE">
            <w:pPr>
              <w:ind w:left="154" w:right="154"/>
              <w:jc w:val="center"/>
            </w:pPr>
            <w:r w:rsidRPr="00DA04CA">
              <w:rPr>
                <w:rFonts w:ascii="Arial Black" w:hAnsi="Arial Black"/>
                <w:b/>
                <w:color w:val="6600CC"/>
                <w:sz w:val="26"/>
                <w:szCs w:val="26"/>
              </w:rPr>
              <w:t>Essex County College – Spring 2011</w:t>
            </w:r>
          </w:p>
        </w:tc>
      </w:tr>
    </w:tbl>
    <w:p w:rsidR="00AF13BB" w:rsidRPr="003C6C39" w:rsidRDefault="00AF13BB" w:rsidP="003C6C39">
      <w:pPr>
        <w:ind w:left="154" w:right="154"/>
        <w:rPr>
          <w:vanish/>
        </w:rPr>
      </w:pPr>
    </w:p>
    <w:sectPr w:rsidR="00AF13BB" w:rsidRPr="003C6C39" w:rsidSect="003C6C39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3C6C39"/>
    <w:rsid w:val="002E57B7"/>
    <w:rsid w:val="003C6C39"/>
    <w:rsid w:val="00732D55"/>
    <w:rsid w:val="00AF1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13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6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> 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Gaulden</dc:creator>
  <cp:keywords/>
  <dc:description/>
  <cp:lastModifiedBy>Susan Gaulden</cp:lastModifiedBy>
  <cp:revision>1</cp:revision>
  <dcterms:created xsi:type="dcterms:W3CDTF">2011-01-17T14:55:00Z</dcterms:created>
  <dcterms:modified xsi:type="dcterms:W3CDTF">2011-01-17T14:56:00Z</dcterms:modified>
</cp:coreProperties>
</file>