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094" w:rsidRPr="00334AD0" w:rsidRDefault="00636094" w:rsidP="00636094">
      <w:pPr>
        <w:pStyle w:val="normal0"/>
        <w:jc w:val="center"/>
        <w:rPr>
          <w:rFonts w:ascii="Calibri" w:hAnsi="Calibri"/>
        </w:rPr>
      </w:pPr>
      <w:r w:rsidRPr="00334AD0">
        <w:rPr>
          <w:rStyle w:val="normalchar1"/>
          <w:rFonts w:ascii="Calibri" w:hAnsi="Calibri" w:cs="Arial"/>
          <w:b/>
          <w:bCs/>
        </w:rPr>
        <w:t>ESSEX COUNTY COLLEGE</w:t>
      </w:r>
    </w:p>
    <w:p w:rsidR="00636094" w:rsidRPr="00334AD0" w:rsidRDefault="00535D2A" w:rsidP="00636094">
      <w:pPr>
        <w:pStyle w:val="normal0"/>
        <w:jc w:val="center"/>
        <w:rPr>
          <w:rFonts w:ascii="Calibri" w:hAnsi="Calibri"/>
        </w:rPr>
      </w:pPr>
      <w:r>
        <w:rPr>
          <w:rStyle w:val="normalchar1"/>
          <w:rFonts w:ascii="Calibri" w:hAnsi="Calibri" w:cs="Arial"/>
          <w:b/>
          <w:bCs/>
        </w:rPr>
        <w:t>Social Sciences</w:t>
      </w:r>
      <w:r w:rsidR="00636094" w:rsidRPr="00334AD0">
        <w:rPr>
          <w:rStyle w:val="normalchar1"/>
          <w:rFonts w:ascii="Calibri" w:hAnsi="Calibri" w:cs="Arial"/>
          <w:b/>
          <w:bCs/>
        </w:rPr>
        <w:t xml:space="preserve"> Division</w:t>
      </w:r>
    </w:p>
    <w:p w:rsidR="00636094" w:rsidRPr="00334AD0" w:rsidRDefault="00535D2A" w:rsidP="00636094">
      <w:pPr>
        <w:pStyle w:val="normal0"/>
        <w:jc w:val="center"/>
        <w:rPr>
          <w:rFonts w:ascii="Calibri" w:hAnsi="Calibri"/>
        </w:rPr>
      </w:pPr>
      <w:r>
        <w:rPr>
          <w:rStyle w:val="normalchar1"/>
          <w:rFonts w:ascii="Calibri" w:hAnsi="Calibri" w:cs="Arial"/>
          <w:b/>
          <w:bCs/>
        </w:rPr>
        <w:t xml:space="preserve">SOC </w:t>
      </w:r>
      <w:r w:rsidR="00FA6744">
        <w:rPr>
          <w:rStyle w:val="normalchar1"/>
          <w:rFonts w:ascii="Calibri" w:hAnsi="Calibri" w:cs="Arial"/>
          <w:b/>
          <w:bCs/>
        </w:rPr>
        <w:t>20</w:t>
      </w:r>
      <w:r w:rsidR="00131B5C">
        <w:rPr>
          <w:rStyle w:val="normalchar1"/>
          <w:rFonts w:ascii="Calibri" w:hAnsi="Calibri" w:cs="Arial"/>
          <w:b/>
          <w:bCs/>
        </w:rPr>
        <w:t>5</w:t>
      </w:r>
      <w:r w:rsidR="00636094" w:rsidRPr="00334AD0">
        <w:rPr>
          <w:rStyle w:val="normalchar1"/>
          <w:rFonts w:ascii="Calibri" w:hAnsi="Calibri" w:cs="Arial"/>
          <w:b/>
          <w:bCs/>
          <w:i/>
          <w:iCs/>
          <w:color w:val="FF0000"/>
        </w:rPr>
        <w:t xml:space="preserve"> </w:t>
      </w:r>
      <w:r w:rsidR="00636094" w:rsidRPr="00334AD0">
        <w:rPr>
          <w:rStyle w:val="normalchar1"/>
          <w:rFonts w:ascii="Calibri" w:hAnsi="Calibri" w:cs="Arial"/>
          <w:b/>
          <w:bCs/>
          <w:i/>
          <w:iCs/>
        </w:rPr>
        <w:t>–</w:t>
      </w:r>
      <w:r w:rsidR="00636094" w:rsidRPr="00334AD0">
        <w:rPr>
          <w:rStyle w:val="normalchar1"/>
          <w:rFonts w:ascii="Calibri" w:hAnsi="Calibri" w:cs="Arial"/>
          <w:b/>
          <w:bCs/>
        </w:rPr>
        <w:t xml:space="preserve"> </w:t>
      </w:r>
      <w:r w:rsidR="000851BC">
        <w:rPr>
          <w:rStyle w:val="normalchar1"/>
          <w:rFonts w:ascii="Calibri" w:hAnsi="Calibri" w:cs="Arial"/>
          <w:b/>
          <w:bCs/>
        </w:rPr>
        <w:t>Sociology</w:t>
      </w:r>
      <w:r w:rsidR="00131B5C">
        <w:rPr>
          <w:rStyle w:val="normalchar1"/>
          <w:rFonts w:ascii="Calibri" w:hAnsi="Calibri" w:cs="Arial"/>
          <w:b/>
          <w:bCs/>
        </w:rPr>
        <w:t xml:space="preserve"> of the Black Community</w:t>
      </w:r>
    </w:p>
    <w:p w:rsidR="00636094" w:rsidRDefault="00636094" w:rsidP="00636094">
      <w:pPr>
        <w:pStyle w:val="normal0"/>
        <w:jc w:val="center"/>
        <w:rPr>
          <w:rStyle w:val="normalchar1"/>
          <w:rFonts w:ascii="Calibri" w:hAnsi="Calibri" w:cs="Arial"/>
          <w:b/>
          <w:bCs/>
        </w:rPr>
      </w:pPr>
      <w:r w:rsidRPr="00334AD0">
        <w:rPr>
          <w:rStyle w:val="normalchar1"/>
          <w:rFonts w:ascii="Calibri" w:hAnsi="Calibri" w:cs="Arial"/>
          <w:b/>
          <w:bCs/>
        </w:rPr>
        <w:t>Course Outline</w:t>
      </w:r>
    </w:p>
    <w:p w:rsidR="00334AD0" w:rsidRPr="00576A9A" w:rsidRDefault="00334AD0" w:rsidP="00636094">
      <w:pPr>
        <w:pStyle w:val="normal0"/>
        <w:jc w:val="center"/>
        <w:rPr>
          <w:rFonts w:ascii="Calibri" w:hAnsi="Calibri"/>
        </w:rPr>
      </w:pPr>
    </w:p>
    <w:p w:rsidR="00D415A4" w:rsidRPr="00576A9A" w:rsidRDefault="00D415A4" w:rsidP="00636094">
      <w:pPr>
        <w:pStyle w:val="normal0"/>
        <w:jc w:val="center"/>
        <w:rPr>
          <w:rFonts w:ascii="Calibri" w:hAnsi="Calibri"/>
        </w:rPr>
      </w:pPr>
    </w:p>
    <w:p w:rsidR="00636094" w:rsidRPr="00D415A4" w:rsidRDefault="00636094" w:rsidP="00D415A4">
      <w:pPr>
        <w:pStyle w:val="normal0"/>
        <w:contextualSpacing/>
        <w:jc w:val="both"/>
        <w:rPr>
          <w:rStyle w:val="normalchar1"/>
          <w:rFonts w:ascii="Calibri" w:hAnsi="Calibri" w:cs="Arial"/>
          <w:sz w:val="22"/>
          <w:szCs w:val="22"/>
        </w:rPr>
      </w:pPr>
      <w:r w:rsidRPr="00D415A4">
        <w:rPr>
          <w:rStyle w:val="normalchar1"/>
          <w:rFonts w:ascii="Calibri" w:hAnsi="Calibri" w:cs="Arial"/>
          <w:b/>
          <w:bCs/>
          <w:sz w:val="22"/>
          <w:szCs w:val="22"/>
        </w:rPr>
        <w:t>Course Number &amp; Name:</w:t>
      </w:r>
      <w:r w:rsidRPr="00D415A4">
        <w:rPr>
          <w:rStyle w:val="normalchar1"/>
          <w:rFonts w:ascii="Calibri" w:hAnsi="Calibri" w:cs="Arial"/>
          <w:sz w:val="22"/>
          <w:szCs w:val="22"/>
        </w:rPr>
        <w:t xml:space="preserve">  </w:t>
      </w:r>
      <w:r w:rsidR="00535D2A" w:rsidRPr="00D415A4">
        <w:rPr>
          <w:rStyle w:val="normalchar1"/>
          <w:rFonts w:ascii="Calibri" w:hAnsi="Calibri" w:cs="Arial"/>
          <w:sz w:val="22"/>
          <w:szCs w:val="22"/>
        </w:rPr>
        <w:t xml:space="preserve">SOC </w:t>
      </w:r>
      <w:r w:rsidR="00B55279">
        <w:rPr>
          <w:rStyle w:val="normalchar1"/>
          <w:rFonts w:ascii="Calibri" w:hAnsi="Calibri" w:cs="Arial"/>
          <w:sz w:val="22"/>
          <w:szCs w:val="22"/>
        </w:rPr>
        <w:t>20</w:t>
      </w:r>
      <w:r w:rsidR="00131B5C">
        <w:rPr>
          <w:rStyle w:val="normalchar1"/>
          <w:rFonts w:ascii="Calibri" w:hAnsi="Calibri" w:cs="Arial"/>
          <w:sz w:val="22"/>
          <w:szCs w:val="22"/>
        </w:rPr>
        <w:t>5</w:t>
      </w:r>
      <w:r w:rsidR="00535D2A" w:rsidRPr="00D415A4">
        <w:rPr>
          <w:rStyle w:val="normalchar1"/>
          <w:rFonts w:ascii="Calibri" w:hAnsi="Calibri" w:cs="Arial"/>
          <w:sz w:val="22"/>
          <w:szCs w:val="22"/>
        </w:rPr>
        <w:t xml:space="preserve"> </w:t>
      </w:r>
      <w:r w:rsidR="000851BC">
        <w:rPr>
          <w:rStyle w:val="normalchar1"/>
          <w:rFonts w:ascii="Calibri" w:hAnsi="Calibri" w:cs="Arial"/>
          <w:sz w:val="22"/>
          <w:szCs w:val="22"/>
        </w:rPr>
        <w:t>Sociology</w:t>
      </w:r>
      <w:r w:rsidR="00131B5C">
        <w:rPr>
          <w:rStyle w:val="normalchar1"/>
          <w:rFonts w:ascii="Calibri" w:hAnsi="Calibri" w:cs="Arial"/>
          <w:sz w:val="22"/>
          <w:szCs w:val="22"/>
        </w:rPr>
        <w:t xml:space="preserve"> of the Black Community</w:t>
      </w:r>
    </w:p>
    <w:p w:rsidR="00334AD0" w:rsidRPr="00576A9A" w:rsidRDefault="00334AD0" w:rsidP="00D415A4">
      <w:pPr>
        <w:pStyle w:val="normal0"/>
        <w:contextualSpacing/>
        <w:jc w:val="both"/>
        <w:rPr>
          <w:rFonts w:ascii="Calibri" w:hAnsi="Calibri"/>
          <w:sz w:val="12"/>
          <w:szCs w:val="12"/>
        </w:rPr>
      </w:pPr>
    </w:p>
    <w:p w:rsidR="00636094" w:rsidRPr="00D415A4" w:rsidRDefault="0016407F" w:rsidP="00D415A4">
      <w:pPr>
        <w:pStyle w:val="normal0"/>
        <w:contextualSpacing/>
        <w:jc w:val="both"/>
        <w:rPr>
          <w:rStyle w:val="normalchar1"/>
          <w:rFonts w:ascii="Calibri" w:hAnsi="Calibri" w:cs="Arial"/>
          <w:sz w:val="22"/>
          <w:szCs w:val="22"/>
        </w:rPr>
      </w:pPr>
      <w:r w:rsidRPr="00D415A4">
        <w:rPr>
          <w:rFonts w:ascii="Calibri" w:hAnsi="Calibri"/>
          <w:b/>
          <w:sz w:val="22"/>
          <w:szCs w:val="22"/>
        </w:rPr>
        <w:t xml:space="preserve">Credit Hours: </w:t>
      </w:r>
      <w:r w:rsidRPr="00D415A4">
        <w:rPr>
          <w:rFonts w:ascii="Calibri" w:hAnsi="Calibri"/>
          <w:sz w:val="22"/>
          <w:szCs w:val="22"/>
        </w:rPr>
        <w:t xml:space="preserve"> </w:t>
      </w:r>
      <w:r w:rsidR="00535D2A" w:rsidRPr="00D415A4">
        <w:rPr>
          <w:rFonts w:ascii="Calibri" w:hAnsi="Calibri"/>
          <w:sz w:val="22"/>
          <w:szCs w:val="22"/>
        </w:rPr>
        <w:t>3</w:t>
      </w:r>
      <w:r w:rsidRPr="00D415A4">
        <w:rPr>
          <w:rFonts w:ascii="Calibri" w:hAnsi="Calibri"/>
          <w:sz w:val="22"/>
          <w:szCs w:val="22"/>
        </w:rPr>
        <w:tab/>
        <w:t>.0</w:t>
      </w:r>
      <w:r w:rsidRPr="00D415A4">
        <w:rPr>
          <w:rFonts w:ascii="Calibri" w:hAnsi="Calibri"/>
          <w:sz w:val="22"/>
          <w:szCs w:val="22"/>
        </w:rPr>
        <w:tab/>
      </w:r>
      <w:r w:rsidRPr="00D415A4">
        <w:rPr>
          <w:rFonts w:ascii="Calibri" w:hAnsi="Calibri"/>
          <w:b/>
          <w:sz w:val="22"/>
          <w:szCs w:val="22"/>
        </w:rPr>
        <w:t xml:space="preserve">Contact Hours: </w:t>
      </w:r>
      <w:r w:rsidRPr="00D415A4">
        <w:rPr>
          <w:rFonts w:ascii="Calibri" w:hAnsi="Calibri"/>
          <w:color w:val="FF0000"/>
          <w:sz w:val="22"/>
          <w:szCs w:val="22"/>
        </w:rPr>
        <w:t xml:space="preserve"> </w:t>
      </w:r>
      <w:r w:rsidR="00535D2A" w:rsidRPr="00D415A4">
        <w:rPr>
          <w:rFonts w:ascii="Calibri" w:hAnsi="Calibri"/>
          <w:sz w:val="22"/>
          <w:szCs w:val="22"/>
        </w:rPr>
        <w:t>3</w:t>
      </w:r>
      <w:r w:rsidRPr="00D415A4">
        <w:rPr>
          <w:rFonts w:ascii="Calibri" w:hAnsi="Calibri"/>
          <w:sz w:val="22"/>
          <w:szCs w:val="22"/>
        </w:rPr>
        <w:t>.0</w:t>
      </w:r>
      <w:r w:rsidRPr="00D415A4">
        <w:rPr>
          <w:rFonts w:ascii="Calibri" w:hAnsi="Calibri"/>
          <w:sz w:val="22"/>
          <w:szCs w:val="22"/>
        </w:rPr>
        <w:tab/>
      </w:r>
      <w:r w:rsidRPr="00D415A4">
        <w:rPr>
          <w:rFonts w:ascii="Calibri" w:hAnsi="Calibri"/>
          <w:b/>
          <w:sz w:val="22"/>
          <w:szCs w:val="22"/>
        </w:rPr>
        <w:t>Lecture:</w:t>
      </w:r>
      <w:r w:rsidRPr="00D415A4">
        <w:rPr>
          <w:rFonts w:ascii="Calibri" w:hAnsi="Calibri"/>
          <w:sz w:val="22"/>
          <w:szCs w:val="22"/>
        </w:rPr>
        <w:t xml:space="preserve">  </w:t>
      </w:r>
      <w:r w:rsidR="00535D2A" w:rsidRPr="00D415A4">
        <w:rPr>
          <w:rFonts w:ascii="Calibri" w:hAnsi="Calibri"/>
          <w:sz w:val="22"/>
          <w:szCs w:val="22"/>
        </w:rPr>
        <w:t>3</w:t>
      </w:r>
      <w:r w:rsidRPr="00D415A4">
        <w:rPr>
          <w:rFonts w:ascii="Calibri" w:hAnsi="Calibri"/>
          <w:sz w:val="22"/>
          <w:szCs w:val="22"/>
        </w:rPr>
        <w:t>.0</w:t>
      </w:r>
      <w:r w:rsidRPr="00D415A4">
        <w:rPr>
          <w:rFonts w:ascii="Calibri" w:hAnsi="Calibri"/>
          <w:sz w:val="22"/>
          <w:szCs w:val="22"/>
        </w:rPr>
        <w:tab/>
      </w:r>
      <w:r w:rsidRPr="00D415A4">
        <w:rPr>
          <w:rFonts w:ascii="Calibri" w:hAnsi="Calibri"/>
          <w:b/>
          <w:sz w:val="22"/>
          <w:szCs w:val="22"/>
        </w:rPr>
        <w:t xml:space="preserve">Lab: </w:t>
      </w:r>
      <w:r w:rsidRPr="00D415A4">
        <w:rPr>
          <w:rFonts w:ascii="Calibri" w:hAnsi="Calibri"/>
          <w:sz w:val="22"/>
          <w:szCs w:val="22"/>
        </w:rPr>
        <w:t xml:space="preserve"> N/A</w:t>
      </w:r>
      <w:r w:rsidRPr="00D415A4">
        <w:rPr>
          <w:rFonts w:ascii="Calibri" w:hAnsi="Calibri"/>
          <w:sz w:val="22"/>
          <w:szCs w:val="22"/>
        </w:rPr>
        <w:tab/>
      </w:r>
      <w:r w:rsidRPr="00D415A4">
        <w:rPr>
          <w:rFonts w:ascii="Calibri" w:hAnsi="Calibri"/>
          <w:b/>
          <w:sz w:val="22"/>
          <w:szCs w:val="22"/>
        </w:rPr>
        <w:t xml:space="preserve">Other: </w:t>
      </w:r>
      <w:r w:rsidRPr="00D415A4">
        <w:rPr>
          <w:rFonts w:ascii="Calibri" w:hAnsi="Calibri"/>
          <w:sz w:val="22"/>
          <w:szCs w:val="22"/>
        </w:rPr>
        <w:t xml:space="preserve"> N/A</w:t>
      </w:r>
    </w:p>
    <w:p w:rsidR="00576A9A" w:rsidRPr="00576A9A" w:rsidRDefault="00576A9A" w:rsidP="00576A9A">
      <w:pPr>
        <w:pStyle w:val="normal0"/>
        <w:contextualSpacing/>
        <w:jc w:val="both"/>
        <w:rPr>
          <w:rFonts w:ascii="Calibri" w:hAnsi="Calibri"/>
          <w:sz w:val="12"/>
          <w:szCs w:val="12"/>
        </w:rPr>
      </w:pPr>
    </w:p>
    <w:p w:rsidR="00636094" w:rsidRDefault="00636094" w:rsidP="00D415A4">
      <w:pPr>
        <w:pStyle w:val="normal0"/>
        <w:contextualSpacing/>
        <w:jc w:val="both"/>
        <w:rPr>
          <w:rStyle w:val="normalchar1"/>
          <w:rFonts w:ascii="Calibri" w:hAnsi="Calibri" w:cs="Arial"/>
          <w:sz w:val="22"/>
          <w:szCs w:val="22"/>
        </w:rPr>
      </w:pPr>
      <w:r w:rsidRPr="00D415A4">
        <w:rPr>
          <w:rStyle w:val="normalchar1"/>
          <w:rFonts w:ascii="Calibri" w:hAnsi="Calibri" w:cs="Arial"/>
          <w:b/>
          <w:bCs/>
          <w:sz w:val="22"/>
          <w:szCs w:val="22"/>
        </w:rPr>
        <w:t>Prerequisites</w:t>
      </w:r>
      <w:r w:rsidRPr="00D415A4">
        <w:rPr>
          <w:rStyle w:val="normalchar1"/>
          <w:rFonts w:ascii="Calibri" w:hAnsi="Calibri" w:cs="Arial"/>
          <w:sz w:val="22"/>
          <w:szCs w:val="22"/>
        </w:rPr>
        <w:t xml:space="preserve">:  </w:t>
      </w:r>
      <w:r w:rsidR="00CA32FE">
        <w:rPr>
          <w:rStyle w:val="normalchar1"/>
          <w:rFonts w:ascii="Calibri" w:hAnsi="Calibri" w:cs="Arial"/>
          <w:sz w:val="22"/>
          <w:szCs w:val="22"/>
        </w:rPr>
        <w:t xml:space="preserve">Grade of </w:t>
      </w:r>
      <w:r w:rsidR="00B55279" w:rsidRPr="00B55279">
        <w:rPr>
          <w:rStyle w:val="normalchar1"/>
          <w:rFonts w:ascii="Calibri" w:hAnsi="Calibri" w:cs="Arial"/>
          <w:sz w:val="22"/>
          <w:szCs w:val="22"/>
        </w:rPr>
        <w:t>“C” or better in SOC 101</w:t>
      </w:r>
    </w:p>
    <w:p w:rsidR="00576A9A" w:rsidRPr="00576A9A" w:rsidRDefault="00576A9A" w:rsidP="00576A9A">
      <w:pPr>
        <w:pStyle w:val="normal0"/>
        <w:contextualSpacing/>
        <w:jc w:val="both"/>
        <w:rPr>
          <w:rFonts w:ascii="Calibri" w:hAnsi="Calibri"/>
          <w:sz w:val="12"/>
          <w:szCs w:val="12"/>
        </w:rPr>
      </w:pPr>
    </w:p>
    <w:p w:rsidR="0016407F" w:rsidRPr="00D415A4" w:rsidRDefault="0016407F" w:rsidP="00D415A4">
      <w:pPr>
        <w:contextualSpacing/>
        <w:jc w:val="both"/>
        <w:rPr>
          <w:rFonts w:ascii="Calibri" w:hAnsi="Calibri"/>
          <w:sz w:val="22"/>
          <w:szCs w:val="22"/>
        </w:rPr>
      </w:pPr>
      <w:r w:rsidRPr="00D415A4">
        <w:rPr>
          <w:rFonts w:ascii="Calibri" w:hAnsi="Calibri"/>
          <w:b/>
          <w:sz w:val="22"/>
          <w:szCs w:val="22"/>
        </w:rPr>
        <w:t>Co-requisites:</w:t>
      </w:r>
      <w:r w:rsidRPr="00D415A4">
        <w:rPr>
          <w:rFonts w:ascii="Calibri" w:hAnsi="Calibri"/>
          <w:sz w:val="22"/>
          <w:szCs w:val="22"/>
        </w:rPr>
        <w:t xml:space="preserve">  None</w:t>
      </w:r>
      <w:r w:rsidRPr="00D415A4">
        <w:rPr>
          <w:rFonts w:ascii="Calibri" w:hAnsi="Calibri"/>
          <w:sz w:val="22"/>
          <w:szCs w:val="22"/>
        </w:rPr>
        <w:tab/>
      </w:r>
      <w:r w:rsidRPr="00D415A4">
        <w:rPr>
          <w:rFonts w:ascii="Calibri" w:hAnsi="Calibri"/>
          <w:sz w:val="22"/>
          <w:szCs w:val="22"/>
        </w:rPr>
        <w:tab/>
      </w:r>
      <w:r w:rsidRPr="00D415A4">
        <w:rPr>
          <w:rFonts w:ascii="Calibri" w:hAnsi="Calibri"/>
          <w:sz w:val="22"/>
          <w:szCs w:val="22"/>
        </w:rPr>
        <w:tab/>
      </w:r>
      <w:r w:rsidRPr="00D415A4">
        <w:rPr>
          <w:rFonts w:ascii="Calibri" w:hAnsi="Calibri"/>
          <w:sz w:val="22"/>
          <w:szCs w:val="22"/>
        </w:rPr>
        <w:tab/>
      </w:r>
      <w:r w:rsidRPr="00D415A4">
        <w:rPr>
          <w:rFonts w:ascii="Calibri" w:hAnsi="Calibri"/>
          <w:b/>
          <w:sz w:val="22"/>
          <w:szCs w:val="22"/>
        </w:rPr>
        <w:t>Concurrent Courses:</w:t>
      </w:r>
      <w:r w:rsidRPr="00D415A4">
        <w:rPr>
          <w:rFonts w:ascii="Calibri" w:hAnsi="Calibri"/>
          <w:sz w:val="22"/>
          <w:szCs w:val="22"/>
        </w:rPr>
        <w:t xml:space="preserve">  None</w:t>
      </w:r>
    </w:p>
    <w:p w:rsidR="00576A9A" w:rsidRPr="00576A9A" w:rsidRDefault="00576A9A" w:rsidP="00576A9A">
      <w:pPr>
        <w:pStyle w:val="normal0"/>
        <w:contextualSpacing/>
        <w:jc w:val="both"/>
        <w:rPr>
          <w:rFonts w:ascii="Calibri" w:hAnsi="Calibri"/>
          <w:sz w:val="12"/>
          <w:szCs w:val="12"/>
        </w:rPr>
      </w:pPr>
    </w:p>
    <w:p w:rsidR="00636094" w:rsidRPr="00D415A4" w:rsidRDefault="00D07515" w:rsidP="00D415A4">
      <w:pPr>
        <w:pStyle w:val="normal0"/>
        <w:pBdr>
          <w:bottom w:val="double" w:sz="6" w:space="1" w:color="auto"/>
        </w:pBdr>
        <w:contextualSpacing/>
        <w:jc w:val="both"/>
        <w:rPr>
          <w:rStyle w:val="normalchar1"/>
          <w:rFonts w:ascii="Calibri" w:hAnsi="Calibri" w:cs="Arial"/>
          <w:sz w:val="22"/>
          <w:szCs w:val="22"/>
        </w:rPr>
      </w:pPr>
      <w:r w:rsidRPr="00D415A4">
        <w:rPr>
          <w:rStyle w:val="normalchar1"/>
          <w:rFonts w:ascii="Calibri" w:hAnsi="Calibri" w:cs="Arial"/>
          <w:b/>
          <w:bCs/>
          <w:sz w:val="22"/>
          <w:szCs w:val="22"/>
        </w:rPr>
        <w:t>Course Outline Revision</w:t>
      </w:r>
      <w:r w:rsidR="00636094" w:rsidRPr="00D415A4">
        <w:rPr>
          <w:rStyle w:val="normalchar1"/>
          <w:rFonts w:ascii="Calibri" w:hAnsi="Calibri" w:cs="Arial"/>
          <w:b/>
          <w:bCs/>
          <w:sz w:val="22"/>
          <w:szCs w:val="22"/>
        </w:rPr>
        <w:t xml:space="preserve"> Date:</w:t>
      </w:r>
      <w:r w:rsidR="00636094" w:rsidRPr="00D415A4">
        <w:rPr>
          <w:rStyle w:val="normalchar1"/>
          <w:rFonts w:ascii="Calibri" w:hAnsi="Calibri" w:cs="Arial"/>
          <w:sz w:val="22"/>
          <w:szCs w:val="22"/>
        </w:rPr>
        <w:t xml:space="preserve">  </w:t>
      </w:r>
      <w:r w:rsidR="000851BC">
        <w:rPr>
          <w:rStyle w:val="normalchar1"/>
          <w:rFonts w:ascii="Calibri" w:hAnsi="Calibri" w:cs="Arial"/>
          <w:sz w:val="22"/>
          <w:szCs w:val="22"/>
        </w:rPr>
        <w:t>Spring 2011</w:t>
      </w:r>
    </w:p>
    <w:p w:rsidR="00334AD0" w:rsidRPr="00576A9A" w:rsidRDefault="00334AD0" w:rsidP="00D415A4">
      <w:pPr>
        <w:pStyle w:val="normal0"/>
        <w:pBdr>
          <w:bottom w:val="double" w:sz="6" w:space="1" w:color="auto"/>
        </w:pBdr>
        <w:contextualSpacing/>
        <w:jc w:val="both"/>
        <w:rPr>
          <w:rStyle w:val="normalchar1"/>
          <w:rFonts w:ascii="Calibri" w:hAnsi="Calibri" w:cs="Arial"/>
          <w:sz w:val="22"/>
          <w:szCs w:val="22"/>
        </w:rPr>
      </w:pPr>
    </w:p>
    <w:p w:rsidR="00334AD0" w:rsidRPr="00576A9A" w:rsidRDefault="00334AD0" w:rsidP="00D415A4">
      <w:pPr>
        <w:pStyle w:val="list0020paragraph"/>
        <w:ind w:left="0"/>
        <w:contextualSpacing/>
        <w:jc w:val="both"/>
        <w:rPr>
          <w:rStyle w:val="list0020paragraphchar1"/>
          <w:rFonts w:ascii="Calibri" w:hAnsi="Calibri" w:cs="Arial"/>
          <w:b/>
          <w:bCs/>
          <w:sz w:val="22"/>
          <w:szCs w:val="22"/>
        </w:rPr>
      </w:pPr>
    </w:p>
    <w:p w:rsidR="00B55279" w:rsidRPr="00B55279" w:rsidRDefault="00636094" w:rsidP="00CA32FE">
      <w:pPr>
        <w:jc w:val="both"/>
        <w:rPr>
          <w:rFonts w:ascii="Calibri" w:hAnsi="Calibri" w:cs="Arial"/>
          <w:sz w:val="22"/>
          <w:szCs w:val="22"/>
        </w:rPr>
      </w:pPr>
      <w:r w:rsidRPr="00D415A4">
        <w:rPr>
          <w:rStyle w:val="list0020paragraphchar1"/>
          <w:rFonts w:ascii="Calibri" w:hAnsi="Calibri" w:cs="Arial"/>
          <w:b/>
          <w:bCs/>
          <w:sz w:val="22"/>
          <w:szCs w:val="22"/>
        </w:rPr>
        <w:t>Course Description</w:t>
      </w:r>
      <w:r w:rsidRPr="00D415A4">
        <w:rPr>
          <w:rStyle w:val="emphasischar1"/>
          <w:rFonts w:ascii="Calibri" w:hAnsi="Calibri" w:cs="Arial"/>
          <w:i w:val="0"/>
          <w:iCs w:val="0"/>
          <w:sz w:val="22"/>
          <w:szCs w:val="22"/>
        </w:rPr>
        <w:t xml:space="preserve">: </w:t>
      </w:r>
      <w:r w:rsidR="00131B5C">
        <w:rPr>
          <w:rFonts w:ascii="Calibri" w:hAnsi="Calibri" w:cs="Arial"/>
          <w:sz w:val="22"/>
          <w:szCs w:val="22"/>
        </w:rPr>
        <w:t>This course examines the social forces operating in the Black community.  Consideration is given to the changes in the philosophy of the Black movement and changes in attitude about integration.  Black leadership is particularly stressed</w:t>
      </w:r>
      <w:r w:rsidR="00B55279" w:rsidRPr="00B55279">
        <w:rPr>
          <w:rFonts w:ascii="Calibri" w:hAnsi="Calibri" w:cs="Arial"/>
          <w:sz w:val="22"/>
          <w:szCs w:val="22"/>
        </w:rPr>
        <w:t xml:space="preserve">. </w:t>
      </w:r>
    </w:p>
    <w:p w:rsidR="00D77964" w:rsidRDefault="00D77964" w:rsidP="00D415A4">
      <w:pPr>
        <w:pStyle w:val="list0020paragraph"/>
        <w:ind w:left="0"/>
        <w:contextualSpacing/>
        <w:jc w:val="both"/>
        <w:rPr>
          <w:rFonts w:ascii="Calibri" w:hAnsi="Calibri" w:cs="Arial"/>
          <w:sz w:val="22"/>
          <w:szCs w:val="22"/>
        </w:rPr>
      </w:pPr>
    </w:p>
    <w:p w:rsidR="00955722" w:rsidRDefault="00955722" w:rsidP="00D415A4">
      <w:pPr>
        <w:pStyle w:val="list0020paragraph"/>
        <w:ind w:left="0"/>
        <w:contextualSpacing/>
        <w:jc w:val="both"/>
        <w:rPr>
          <w:rFonts w:ascii="Calibri" w:hAnsi="Calibri" w:cs="Arial"/>
          <w:sz w:val="22"/>
          <w:szCs w:val="22"/>
        </w:rPr>
      </w:pPr>
    </w:p>
    <w:p w:rsidR="00131B5C" w:rsidRPr="00D415A4" w:rsidRDefault="00131B5C" w:rsidP="00955722">
      <w:pPr>
        <w:pStyle w:val="BodyText"/>
        <w:contextualSpacing/>
        <w:jc w:val="both"/>
        <w:rPr>
          <w:rStyle w:val="body0020textchar1"/>
          <w:rFonts w:ascii="Calibri" w:hAnsi="Calibri"/>
          <w:sz w:val="22"/>
        </w:rPr>
      </w:pPr>
      <w:r w:rsidRPr="00D415A4">
        <w:rPr>
          <w:rFonts w:ascii="Calibri" w:hAnsi="Calibri"/>
          <w:b/>
          <w:sz w:val="22"/>
          <w:szCs w:val="22"/>
        </w:rPr>
        <w:t>General Education Goals</w:t>
      </w:r>
      <w:r w:rsidRPr="00D415A4">
        <w:rPr>
          <w:rFonts w:ascii="Calibri" w:hAnsi="Calibri"/>
          <w:sz w:val="22"/>
          <w:szCs w:val="22"/>
        </w:rPr>
        <w:t xml:space="preserve">: </w:t>
      </w:r>
      <w:r w:rsidR="00955722">
        <w:rPr>
          <w:rFonts w:ascii="Calibri" w:hAnsi="Calibri"/>
          <w:sz w:val="22"/>
          <w:szCs w:val="22"/>
        </w:rPr>
        <w:t>SOC 205</w:t>
      </w:r>
      <w:r w:rsidR="00955722">
        <w:rPr>
          <w:rFonts w:ascii="Calibri" w:hAnsi="Calibri"/>
          <w:sz w:val="22"/>
        </w:rPr>
        <w:t xml:space="preserve"> is affirmed in the following General Education Foundation Category:  </w:t>
      </w:r>
      <w:r w:rsidR="00955722" w:rsidRPr="0063002C">
        <w:rPr>
          <w:rFonts w:ascii="Calibri" w:hAnsi="Calibri"/>
          <w:b/>
          <w:sz w:val="22"/>
        </w:rPr>
        <w:t>Gl</w:t>
      </w:r>
      <w:r w:rsidR="00955722" w:rsidRPr="00CB7D5F">
        <w:rPr>
          <w:rFonts w:ascii="Calibri" w:hAnsi="Calibri"/>
          <w:b/>
          <w:sz w:val="22"/>
        </w:rPr>
        <w:t>obal and Cultural Awareness of Diversity</w:t>
      </w:r>
      <w:r w:rsidR="00955722">
        <w:rPr>
          <w:rFonts w:ascii="Calibri" w:hAnsi="Calibri"/>
          <w:sz w:val="22"/>
        </w:rPr>
        <w:t>.  The corresponding General Education Goal is as follows:</w:t>
      </w:r>
      <w:r w:rsidR="00955722" w:rsidRPr="00925E5A">
        <w:rPr>
          <w:rFonts w:ascii="Calibri" w:hAnsi="Calibri"/>
          <w:sz w:val="22"/>
        </w:rPr>
        <w:t xml:space="preserve"> </w:t>
      </w:r>
      <w:r w:rsidR="00955722" w:rsidRPr="00FC53D9">
        <w:rPr>
          <w:rFonts w:ascii="Calibri" w:hAnsi="Calibri"/>
          <w:sz w:val="22"/>
        </w:rPr>
        <w:t xml:space="preserve">Students will </w:t>
      </w:r>
      <w:r w:rsidR="00955722">
        <w:rPr>
          <w:rFonts w:ascii="Calibri" w:hAnsi="Calibri"/>
          <w:sz w:val="22"/>
        </w:rPr>
        <w:t>understand</w:t>
      </w:r>
      <w:r w:rsidR="00955722" w:rsidRPr="00FC53D9">
        <w:rPr>
          <w:rFonts w:ascii="Calibri" w:hAnsi="Calibri"/>
          <w:sz w:val="22"/>
        </w:rPr>
        <w:t xml:space="preserve"> the </w:t>
      </w:r>
      <w:r w:rsidR="00955722">
        <w:rPr>
          <w:rFonts w:ascii="Calibri" w:hAnsi="Calibri"/>
          <w:sz w:val="22"/>
        </w:rPr>
        <w:t>importance</w:t>
      </w:r>
      <w:r w:rsidR="00955722" w:rsidRPr="00FC53D9">
        <w:rPr>
          <w:rFonts w:ascii="Calibri" w:hAnsi="Calibri"/>
          <w:sz w:val="22"/>
        </w:rPr>
        <w:t xml:space="preserve"> of </w:t>
      </w:r>
      <w:r w:rsidR="00955722">
        <w:rPr>
          <w:rFonts w:ascii="Calibri" w:hAnsi="Calibri"/>
          <w:sz w:val="22"/>
        </w:rPr>
        <w:t>global perspective</w:t>
      </w:r>
      <w:r w:rsidR="00955722" w:rsidRPr="00FC53D9">
        <w:rPr>
          <w:rFonts w:ascii="Calibri" w:hAnsi="Calibri"/>
          <w:sz w:val="22"/>
        </w:rPr>
        <w:t xml:space="preserve"> and culturally diverse peoples. </w:t>
      </w:r>
    </w:p>
    <w:p w:rsidR="00955722" w:rsidRDefault="00955722" w:rsidP="00D415A4">
      <w:pPr>
        <w:pStyle w:val="list0020paragraph"/>
        <w:ind w:left="0"/>
        <w:contextualSpacing/>
        <w:jc w:val="both"/>
        <w:rPr>
          <w:rFonts w:ascii="Calibri" w:hAnsi="Calibri" w:cs="Arial"/>
          <w:sz w:val="22"/>
          <w:szCs w:val="22"/>
        </w:rPr>
      </w:pPr>
    </w:p>
    <w:p w:rsidR="00955722" w:rsidRDefault="00955722" w:rsidP="00D415A4">
      <w:pPr>
        <w:pStyle w:val="list0020paragraph"/>
        <w:ind w:left="0"/>
        <w:contextualSpacing/>
        <w:jc w:val="both"/>
        <w:rPr>
          <w:rFonts w:ascii="Calibri" w:hAnsi="Calibri" w:cs="Arial"/>
          <w:sz w:val="22"/>
          <w:szCs w:val="22"/>
        </w:rPr>
      </w:pPr>
    </w:p>
    <w:p w:rsidR="00636094" w:rsidRPr="00D415A4" w:rsidRDefault="00636094" w:rsidP="00CA32FE">
      <w:pPr>
        <w:pStyle w:val="normal0"/>
        <w:contextualSpacing/>
        <w:jc w:val="both"/>
        <w:rPr>
          <w:rStyle w:val="normalchar1"/>
          <w:rFonts w:ascii="Calibri" w:hAnsi="Calibri" w:cs="Arial"/>
          <w:sz w:val="22"/>
          <w:szCs w:val="22"/>
        </w:rPr>
      </w:pPr>
      <w:r w:rsidRPr="00D415A4">
        <w:rPr>
          <w:rStyle w:val="normalchar1"/>
          <w:rFonts w:ascii="Calibri" w:hAnsi="Calibri" w:cs="Arial"/>
          <w:b/>
          <w:bCs/>
          <w:sz w:val="22"/>
          <w:szCs w:val="22"/>
        </w:rPr>
        <w:t xml:space="preserve">Course Goals: </w:t>
      </w:r>
      <w:r w:rsidRPr="00D415A4">
        <w:rPr>
          <w:rStyle w:val="normalchar1"/>
          <w:rFonts w:ascii="Calibri" w:hAnsi="Calibri" w:cs="Arial"/>
          <w:sz w:val="22"/>
          <w:szCs w:val="22"/>
        </w:rPr>
        <w:t>Upon successful completion of this course, students should be able to do the following:</w:t>
      </w:r>
    </w:p>
    <w:p w:rsidR="00334AD0" w:rsidRPr="00045B56" w:rsidRDefault="00334AD0" w:rsidP="00CA32FE">
      <w:pPr>
        <w:pStyle w:val="normal0"/>
        <w:contextualSpacing/>
        <w:jc w:val="both"/>
        <w:rPr>
          <w:rFonts w:ascii="Calibri" w:hAnsi="Calibri"/>
          <w:sz w:val="12"/>
          <w:szCs w:val="12"/>
        </w:rPr>
      </w:pPr>
    </w:p>
    <w:p w:rsidR="00BD67DA" w:rsidRDefault="00131B5C" w:rsidP="00CA32FE">
      <w:pPr>
        <w:pStyle w:val="normal0"/>
        <w:numPr>
          <w:ilvl w:val="0"/>
          <w:numId w:val="6"/>
        </w:numPr>
        <w:ind w:left="360"/>
        <w:contextualSpacing/>
        <w:jc w:val="both"/>
        <w:rPr>
          <w:rStyle w:val="normalchar1"/>
          <w:rFonts w:ascii="Calibri" w:hAnsi="Calibri" w:cs="Arial"/>
          <w:sz w:val="22"/>
          <w:szCs w:val="22"/>
        </w:rPr>
      </w:pPr>
      <w:r>
        <w:rPr>
          <w:rFonts w:ascii="Calibri" w:hAnsi="Calibri" w:cs="Arial"/>
          <w:sz w:val="22"/>
          <w:szCs w:val="22"/>
        </w:rPr>
        <w:t xml:space="preserve">identify elements of African antiquity that contribute to notions of being or existence in African </w:t>
      </w:r>
      <w:r w:rsidR="00576A9A">
        <w:rPr>
          <w:rFonts w:ascii="Calibri" w:hAnsi="Calibri" w:cs="Arial"/>
          <w:sz w:val="22"/>
          <w:szCs w:val="22"/>
        </w:rPr>
        <w:t>D</w:t>
      </w:r>
      <w:r>
        <w:rPr>
          <w:rFonts w:ascii="Calibri" w:hAnsi="Calibri" w:cs="Arial"/>
          <w:sz w:val="22"/>
          <w:szCs w:val="22"/>
        </w:rPr>
        <w:t>iaspora communities</w:t>
      </w:r>
      <w:r w:rsidR="00BD67DA">
        <w:rPr>
          <w:rStyle w:val="normalchar1"/>
          <w:rFonts w:ascii="Calibri" w:hAnsi="Calibri" w:cs="Arial"/>
          <w:sz w:val="22"/>
          <w:szCs w:val="22"/>
        </w:rPr>
        <w:t>;</w:t>
      </w:r>
    </w:p>
    <w:p w:rsidR="00045B56" w:rsidRPr="00045B56" w:rsidRDefault="00045B56" w:rsidP="00CA32FE">
      <w:pPr>
        <w:pStyle w:val="normal0"/>
        <w:contextualSpacing/>
        <w:jc w:val="both"/>
        <w:rPr>
          <w:rStyle w:val="normalchar1"/>
          <w:rFonts w:ascii="Calibri" w:hAnsi="Calibri" w:cs="Arial"/>
          <w:sz w:val="12"/>
          <w:szCs w:val="12"/>
        </w:rPr>
      </w:pPr>
    </w:p>
    <w:p w:rsidR="0094562E" w:rsidRDefault="00131B5C" w:rsidP="00CA32FE">
      <w:pPr>
        <w:pStyle w:val="normal0"/>
        <w:numPr>
          <w:ilvl w:val="0"/>
          <w:numId w:val="6"/>
        </w:numPr>
        <w:ind w:left="360"/>
        <w:contextualSpacing/>
        <w:jc w:val="both"/>
        <w:rPr>
          <w:rFonts w:ascii="Calibri" w:hAnsi="Calibri" w:cs="Arial"/>
          <w:sz w:val="22"/>
          <w:szCs w:val="22"/>
        </w:rPr>
      </w:pPr>
      <w:r>
        <w:rPr>
          <w:rFonts w:ascii="Calibri" w:hAnsi="Calibri" w:cs="Arial"/>
          <w:sz w:val="22"/>
          <w:szCs w:val="22"/>
        </w:rPr>
        <w:t xml:space="preserve">critically analyze the historical evolution of cultural links that maintain the integrity of the African </w:t>
      </w:r>
      <w:r w:rsidR="00576A9A">
        <w:rPr>
          <w:rFonts w:ascii="Calibri" w:hAnsi="Calibri" w:cs="Arial"/>
          <w:sz w:val="22"/>
          <w:szCs w:val="22"/>
        </w:rPr>
        <w:t>D</w:t>
      </w:r>
      <w:r>
        <w:rPr>
          <w:rFonts w:ascii="Calibri" w:hAnsi="Calibri" w:cs="Arial"/>
          <w:sz w:val="22"/>
          <w:szCs w:val="22"/>
        </w:rPr>
        <w:t>iaspora</w:t>
      </w:r>
      <w:r w:rsidR="00CA32FE">
        <w:rPr>
          <w:rFonts w:ascii="Calibri" w:hAnsi="Calibri" w:cs="Arial"/>
          <w:sz w:val="22"/>
          <w:szCs w:val="22"/>
        </w:rPr>
        <w:t>;</w:t>
      </w:r>
    </w:p>
    <w:p w:rsidR="0094562E" w:rsidRPr="00CA32FE" w:rsidRDefault="0094562E" w:rsidP="00CA32FE">
      <w:pPr>
        <w:pStyle w:val="ListParagraph"/>
        <w:jc w:val="both"/>
        <w:rPr>
          <w:rFonts w:ascii="Calibri" w:hAnsi="Calibri" w:cs="Arial"/>
          <w:sz w:val="12"/>
          <w:szCs w:val="12"/>
        </w:rPr>
      </w:pPr>
    </w:p>
    <w:p w:rsidR="00C769F5" w:rsidRDefault="00131B5C" w:rsidP="00CA32FE">
      <w:pPr>
        <w:pStyle w:val="normal0"/>
        <w:numPr>
          <w:ilvl w:val="0"/>
          <w:numId w:val="6"/>
        </w:numPr>
        <w:ind w:left="360"/>
        <w:contextualSpacing/>
        <w:jc w:val="both"/>
        <w:rPr>
          <w:rStyle w:val="normalchar1"/>
          <w:rFonts w:ascii="Calibri" w:hAnsi="Calibri" w:cs="Arial"/>
          <w:sz w:val="22"/>
          <w:szCs w:val="22"/>
        </w:rPr>
      </w:pPr>
      <w:r>
        <w:rPr>
          <w:rFonts w:ascii="Calibri" w:hAnsi="Calibri" w:cs="Arial"/>
          <w:sz w:val="22"/>
          <w:szCs w:val="22"/>
        </w:rPr>
        <w:t>describe and evaluate the key elements required for integrity in leadership</w:t>
      </w:r>
      <w:r w:rsidR="00E953AA">
        <w:rPr>
          <w:rFonts w:ascii="Calibri" w:hAnsi="Calibri" w:cs="Arial"/>
          <w:sz w:val="22"/>
          <w:szCs w:val="22"/>
        </w:rPr>
        <w:t>;</w:t>
      </w:r>
      <w:r w:rsidR="00CA32FE">
        <w:rPr>
          <w:rStyle w:val="normalchar1"/>
          <w:rFonts w:ascii="Calibri" w:hAnsi="Calibri" w:cs="Arial"/>
          <w:sz w:val="22"/>
          <w:szCs w:val="22"/>
        </w:rPr>
        <w:t xml:space="preserve"> and</w:t>
      </w:r>
    </w:p>
    <w:p w:rsidR="00045B56" w:rsidRPr="00045B56" w:rsidRDefault="00045B56" w:rsidP="00CA32FE">
      <w:pPr>
        <w:pStyle w:val="normal0"/>
        <w:ind w:left="360"/>
        <w:contextualSpacing/>
        <w:jc w:val="both"/>
        <w:rPr>
          <w:rStyle w:val="normalchar1"/>
          <w:rFonts w:ascii="Calibri" w:hAnsi="Calibri" w:cs="Arial"/>
          <w:sz w:val="12"/>
          <w:szCs w:val="12"/>
        </w:rPr>
      </w:pPr>
    </w:p>
    <w:p w:rsidR="00C769F5" w:rsidRDefault="00131B5C" w:rsidP="00CA32FE">
      <w:pPr>
        <w:pStyle w:val="normal0"/>
        <w:numPr>
          <w:ilvl w:val="0"/>
          <w:numId w:val="6"/>
        </w:numPr>
        <w:ind w:left="360"/>
        <w:contextualSpacing/>
        <w:jc w:val="both"/>
        <w:rPr>
          <w:rFonts w:ascii="Calibri" w:hAnsi="Calibri" w:cs="Arial"/>
          <w:sz w:val="22"/>
          <w:szCs w:val="22"/>
        </w:rPr>
      </w:pPr>
      <w:proofErr w:type="gramStart"/>
      <w:r>
        <w:rPr>
          <w:rFonts w:ascii="Calibri" w:hAnsi="Calibri" w:cs="Arial"/>
          <w:sz w:val="22"/>
          <w:szCs w:val="22"/>
        </w:rPr>
        <w:t>evaluate</w:t>
      </w:r>
      <w:proofErr w:type="gramEnd"/>
      <w:r>
        <w:rPr>
          <w:rFonts w:ascii="Calibri" w:hAnsi="Calibri" w:cs="Arial"/>
          <w:sz w:val="22"/>
          <w:szCs w:val="22"/>
        </w:rPr>
        <w:t xml:space="preserve"> the impact of enslavement of African people on the African American community today</w:t>
      </w:r>
      <w:r w:rsidR="00CA32FE">
        <w:rPr>
          <w:rFonts w:ascii="Calibri" w:hAnsi="Calibri" w:cs="Arial"/>
          <w:sz w:val="22"/>
          <w:szCs w:val="22"/>
        </w:rPr>
        <w:t>.</w:t>
      </w:r>
      <w:r w:rsidR="00C769F5" w:rsidRPr="00D415A4">
        <w:rPr>
          <w:rFonts w:ascii="Calibri" w:hAnsi="Calibri" w:cs="Arial"/>
          <w:sz w:val="22"/>
          <w:szCs w:val="22"/>
        </w:rPr>
        <w:t xml:space="preserve">  </w:t>
      </w:r>
    </w:p>
    <w:p w:rsidR="00045B56" w:rsidRPr="00CA32FE" w:rsidRDefault="00045B56" w:rsidP="00CA32FE">
      <w:pPr>
        <w:pStyle w:val="normal0"/>
        <w:ind w:left="360"/>
        <w:contextualSpacing/>
        <w:jc w:val="both"/>
        <w:rPr>
          <w:rFonts w:ascii="Calibri" w:hAnsi="Calibri" w:cs="Arial"/>
          <w:sz w:val="22"/>
          <w:szCs w:val="22"/>
        </w:rPr>
      </w:pPr>
    </w:p>
    <w:p w:rsidR="00D557A6" w:rsidRPr="00CA32FE" w:rsidRDefault="00D557A6" w:rsidP="00CA32FE">
      <w:pPr>
        <w:pStyle w:val="normal0"/>
        <w:ind w:left="360"/>
        <w:contextualSpacing/>
        <w:jc w:val="both"/>
        <w:rPr>
          <w:rFonts w:ascii="Calibri" w:hAnsi="Calibri" w:cs="Arial"/>
          <w:sz w:val="22"/>
          <w:szCs w:val="22"/>
        </w:rPr>
      </w:pPr>
    </w:p>
    <w:p w:rsidR="00636094" w:rsidRDefault="00636094" w:rsidP="00CA32FE">
      <w:pPr>
        <w:pStyle w:val="normal0"/>
        <w:contextualSpacing/>
        <w:jc w:val="both"/>
        <w:rPr>
          <w:rStyle w:val="normalchar1"/>
          <w:rFonts w:ascii="Calibri" w:hAnsi="Calibri"/>
          <w:sz w:val="22"/>
        </w:rPr>
      </w:pPr>
      <w:r w:rsidRPr="00D415A4">
        <w:rPr>
          <w:rStyle w:val="normalchar1"/>
          <w:rFonts w:ascii="Calibri" w:hAnsi="Calibri" w:cs="Arial"/>
          <w:b/>
          <w:bCs/>
          <w:sz w:val="22"/>
          <w:szCs w:val="22"/>
        </w:rPr>
        <w:t>Measurable Course Performance Objectives (MPOs)</w:t>
      </w:r>
      <w:r w:rsidRPr="00D415A4">
        <w:rPr>
          <w:rStyle w:val="normalchar1"/>
          <w:rFonts w:ascii="Calibri" w:hAnsi="Calibri" w:cs="Arial"/>
          <w:sz w:val="22"/>
          <w:szCs w:val="22"/>
        </w:rPr>
        <w:t>: Upon successful completion of this course, students should specifically be able to do the following:</w:t>
      </w:r>
    </w:p>
    <w:p w:rsidR="00E953AA" w:rsidRPr="00CA32FE" w:rsidRDefault="00E953AA" w:rsidP="00CA32FE">
      <w:pPr>
        <w:pStyle w:val="normal0"/>
        <w:contextualSpacing/>
        <w:jc w:val="both"/>
        <w:rPr>
          <w:rFonts w:ascii="Calibri" w:hAnsi="Calibri"/>
          <w:sz w:val="12"/>
          <w:szCs w:val="12"/>
        </w:rPr>
      </w:pPr>
    </w:p>
    <w:p w:rsidR="00E953AA" w:rsidRPr="00576A9A" w:rsidRDefault="00131B5C" w:rsidP="00CA32FE">
      <w:pPr>
        <w:numPr>
          <w:ilvl w:val="0"/>
          <w:numId w:val="7"/>
        </w:numPr>
        <w:contextualSpacing/>
        <w:jc w:val="both"/>
        <w:rPr>
          <w:rFonts w:ascii="Calibri" w:hAnsi="Calibri"/>
          <w:sz w:val="22"/>
        </w:rPr>
      </w:pPr>
      <w:r>
        <w:rPr>
          <w:rFonts w:ascii="Calibri" w:hAnsi="Calibri" w:cs="Arial"/>
          <w:sz w:val="22"/>
          <w:szCs w:val="22"/>
        </w:rPr>
        <w:t xml:space="preserve">Identify elements of African antiquity that contribute to notions of being or existence in African </w:t>
      </w:r>
      <w:r w:rsidR="00576A9A">
        <w:rPr>
          <w:rFonts w:ascii="Calibri" w:hAnsi="Calibri" w:cs="Arial"/>
          <w:sz w:val="22"/>
          <w:szCs w:val="22"/>
        </w:rPr>
        <w:t>D</w:t>
      </w:r>
      <w:r>
        <w:rPr>
          <w:rFonts w:ascii="Calibri" w:hAnsi="Calibri" w:cs="Arial"/>
          <w:sz w:val="22"/>
          <w:szCs w:val="22"/>
        </w:rPr>
        <w:t>iaspora communities</w:t>
      </w:r>
      <w:r w:rsidR="00E953AA" w:rsidRPr="00885AD2">
        <w:rPr>
          <w:rFonts w:ascii="Calibri" w:hAnsi="Calibri" w:cstheme="majorHAnsi"/>
          <w:bCs/>
          <w:sz w:val="22"/>
          <w:szCs w:val="22"/>
        </w:rPr>
        <w:t>:</w:t>
      </w:r>
    </w:p>
    <w:p w:rsidR="00576A9A" w:rsidRPr="00576A9A" w:rsidRDefault="00576A9A" w:rsidP="00576A9A">
      <w:pPr>
        <w:ind w:left="360"/>
        <w:contextualSpacing/>
        <w:jc w:val="both"/>
        <w:rPr>
          <w:rFonts w:ascii="Calibri" w:hAnsi="Calibri"/>
          <w:sz w:val="12"/>
          <w:szCs w:val="12"/>
        </w:rPr>
      </w:pPr>
    </w:p>
    <w:p w:rsidR="00C47448" w:rsidRPr="00CA32FE" w:rsidRDefault="00131B5C" w:rsidP="00CA32FE">
      <w:pPr>
        <w:numPr>
          <w:ilvl w:val="1"/>
          <w:numId w:val="9"/>
        </w:numPr>
        <w:contextualSpacing/>
        <w:jc w:val="both"/>
        <w:rPr>
          <w:rFonts w:ascii="Calibri" w:hAnsi="Calibri"/>
          <w:i/>
          <w:sz w:val="22"/>
        </w:rPr>
      </w:pPr>
      <w:r w:rsidRPr="00131B5C">
        <w:rPr>
          <w:rFonts w:ascii="Calibri" w:hAnsi="Calibri"/>
          <w:i/>
          <w:sz w:val="22"/>
        </w:rPr>
        <w:t>explain the differences and similarities between various African creation stories</w:t>
      </w:r>
      <w:r w:rsidR="00C47448" w:rsidRPr="00CA32FE">
        <w:rPr>
          <w:rFonts w:ascii="Calibri" w:hAnsi="Calibri"/>
          <w:i/>
          <w:sz w:val="22"/>
        </w:rPr>
        <w:t xml:space="preserve">; </w:t>
      </w:r>
    </w:p>
    <w:p w:rsidR="00131B5C" w:rsidRPr="00131B5C" w:rsidRDefault="00131B5C" w:rsidP="00CA32FE">
      <w:pPr>
        <w:numPr>
          <w:ilvl w:val="1"/>
          <w:numId w:val="9"/>
        </w:numPr>
        <w:contextualSpacing/>
        <w:jc w:val="both"/>
        <w:rPr>
          <w:rFonts w:ascii="Calibri" w:hAnsi="Calibri"/>
          <w:i/>
          <w:sz w:val="22"/>
        </w:rPr>
      </w:pPr>
      <w:r w:rsidRPr="00131B5C">
        <w:rPr>
          <w:rFonts w:ascii="Calibri" w:hAnsi="Calibri" w:cstheme="majorHAnsi"/>
          <w:i/>
          <w:sz w:val="22"/>
          <w:szCs w:val="22"/>
        </w:rPr>
        <w:t>identify the meaning and significance of community for sociologists</w:t>
      </w:r>
      <w:r w:rsidRPr="00CA32FE">
        <w:rPr>
          <w:rFonts w:ascii="Calibri" w:hAnsi="Calibri" w:cstheme="majorHAnsi"/>
          <w:i/>
          <w:sz w:val="22"/>
          <w:szCs w:val="22"/>
        </w:rPr>
        <w:t>;</w:t>
      </w:r>
      <w:r w:rsidRPr="00885AD2">
        <w:rPr>
          <w:rFonts w:ascii="Calibri" w:hAnsi="Calibri" w:cstheme="majorHAnsi"/>
          <w:sz w:val="22"/>
          <w:szCs w:val="22"/>
        </w:rPr>
        <w:t xml:space="preserve"> and</w:t>
      </w:r>
      <w:r w:rsidRPr="00131B5C">
        <w:rPr>
          <w:rFonts w:ascii="Calibri" w:hAnsi="Calibri" w:cstheme="majorHAnsi"/>
          <w:sz w:val="22"/>
          <w:szCs w:val="22"/>
        </w:rPr>
        <w:t xml:space="preserve"> </w:t>
      </w:r>
    </w:p>
    <w:p w:rsidR="00EF1917" w:rsidRPr="00131B5C" w:rsidRDefault="00131B5C" w:rsidP="00CA32FE">
      <w:pPr>
        <w:numPr>
          <w:ilvl w:val="1"/>
          <w:numId w:val="9"/>
        </w:numPr>
        <w:contextualSpacing/>
        <w:jc w:val="both"/>
        <w:rPr>
          <w:rFonts w:ascii="Calibri" w:hAnsi="Calibri"/>
          <w:i/>
          <w:sz w:val="22"/>
        </w:rPr>
      </w:pPr>
      <w:r w:rsidRPr="00131B5C">
        <w:rPr>
          <w:rFonts w:ascii="Calibri" w:hAnsi="Calibri" w:cstheme="majorHAnsi"/>
          <w:i/>
          <w:sz w:val="22"/>
          <w:szCs w:val="22"/>
        </w:rPr>
        <w:t>define the concept of community for African people</w:t>
      </w:r>
    </w:p>
    <w:p w:rsidR="00576A9A" w:rsidRPr="00576A9A" w:rsidRDefault="00576A9A" w:rsidP="00576A9A">
      <w:pPr>
        <w:pStyle w:val="ListParagraph"/>
        <w:ind w:left="360"/>
        <w:contextualSpacing/>
        <w:jc w:val="both"/>
        <w:rPr>
          <w:rFonts w:ascii="Calibri" w:hAnsi="Calibri" w:cstheme="majorHAnsi"/>
          <w:bCs/>
          <w:sz w:val="12"/>
          <w:szCs w:val="12"/>
        </w:rPr>
      </w:pPr>
      <w:r w:rsidRPr="00576A9A">
        <w:rPr>
          <w:rFonts w:ascii="Calibri" w:hAnsi="Calibri" w:cstheme="majorHAnsi"/>
          <w:bCs/>
          <w:sz w:val="12"/>
          <w:szCs w:val="12"/>
        </w:rPr>
        <w:t> </w:t>
      </w:r>
    </w:p>
    <w:p w:rsidR="00576A9A" w:rsidRPr="00576A9A" w:rsidRDefault="00576A9A" w:rsidP="00576A9A">
      <w:pPr>
        <w:pStyle w:val="ListParagraph"/>
        <w:ind w:left="360"/>
        <w:contextualSpacing/>
        <w:jc w:val="both"/>
        <w:rPr>
          <w:rFonts w:ascii="Calibri" w:hAnsi="Calibri"/>
          <w:sz w:val="22"/>
        </w:rPr>
      </w:pPr>
    </w:p>
    <w:p w:rsidR="00576A9A" w:rsidRDefault="00576A9A" w:rsidP="00576A9A">
      <w:pPr>
        <w:contextualSpacing/>
        <w:jc w:val="both"/>
        <w:rPr>
          <w:rStyle w:val="normalchar1"/>
          <w:rFonts w:ascii="Calibri" w:hAnsi="Calibri" w:cs="Arial"/>
          <w:b/>
          <w:bCs/>
          <w:sz w:val="22"/>
          <w:szCs w:val="22"/>
        </w:rPr>
      </w:pPr>
    </w:p>
    <w:p w:rsidR="00576A9A" w:rsidRPr="00576A9A" w:rsidRDefault="00576A9A" w:rsidP="00576A9A">
      <w:pPr>
        <w:contextualSpacing/>
        <w:jc w:val="both"/>
        <w:rPr>
          <w:rFonts w:ascii="Calibri" w:hAnsi="Calibri"/>
          <w:sz w:val="22"/>
        </w:rPr>
      </w:pPr>
      <w:r w:rsidRPr="00576A9A">
        <w:rPr>
          <w:rStyle w:val="normalchar1"/>
          <w:rFonts w:ascii="Calibri" w:hAnsi="Calibri" w:cs="Arial"/>
          <w:b/>
          <w:bCs/>
          <w:sz w:val="22"/>
          <w:szCs w:val="22"/>
        </w:rPr>
        <w:lastRenderedPageBreak/>
        <w:t>Measurable Course Performance Objectives</w:t>
      </w:r>
      <w:r w:rsidRPr="00576A9A">
        <w:rPr>
          <w:rStyle w:val="normalchar1"/>
          <w:rFonts w:ascii="Calibri" w:hAnsi="Calibri" w:cs="Arial"/>
          <w:bCs/>
          <w:sz w:val="22"/>
          <w:szCs w:val="22"/>
        </w:rPr>
        <w:t xml:space="preserve"> </w:t>
      </w:r>
      <w:r w:rsidRPr="00576A9A">
        <w:rPr>
          <w:rStyle w:val="normalchar1"/>
          <w:rFonts w:ascii="Calibri" w:hAnsi="Calibri" w:cs="Arial"/>
          <w:b/>
          <w:bCs/>
          <w:sz w:val="22"/>
          <w:szCs w:val="22"/>
        </w:rPr>
        <w:t xml:space="preserve">(MPOs) </w:t>
      </w:r>
      <w:r w:rsidRPr="00576A9A">
        <w:rPr>
          <w:rStyle w:val="normalchar1"/>
          <w:rFonts w:ascii="Calibri" w:hAnsi="Calibri" w:cs="Arial"/>
          <w:bCs/>
          <w:sz w:val="22"/>
          <w:szCs w:val="22"/>
        </w:rPr>
        <w:t>(continued)</w:t>
      </w:r>
      <w:r w:rsidRPr="00576A9A">
        <w:rPr>
          <w:rStyle w:val="normalchar1"/>
          <w:rFonts w:ascii="Calibri" w:hAnsi="Calibri" w:cs="Arial"/>
          <w:sz w:val="22"/>
          <w:szCs w:val="22"/>
        </w:rPr>
        <w:t>:</w:t>
      </w:r>
    </w:p>
    <w:p w:rsidR="00E953AA" w:rsidRPr="00885AD2" w:rsidRDefault="00A62715" w:rsidP="00576A9A">
      <w:pPr>
        <w:tabs>
          <w:tab w:val="left" w:pos="3600"/>
        </w:tabs>
        <w:contextualSpacing/>
        <w:jc w:val="both"/>
        <w:rPr>
          <w:rFonts w:ascii="Calibri" w:hAnsi="Calibri"/>
          <w:sz w:val="22"/>
        </w:rPr>
      </w:pPr>
      <w:r w:rsidRPr="00885AD2">
        <w:rPr>
          <w:rFonts w:ascii="Calibri" w:hAnsi="Calibri"/>
          <w:sz w:val="22"/>
        </w:rPr>
        <w:tab/>
      </w:r>
    </w:p>
    <w:p w:rsidR="006C2173" w:rsidRPr="00885AD2" w:rsidRDefault="00131B5C" w:rsidP="00CA32FE">
      <w:pPr>
        <w:numPr>
          <w:ilvl w:val="0"/>
          <w:numId w:val="7"/>
        </w:numPr>
        <w:contextualSpacing/>
        <w:jc w:val="both"/>
        <w:rPr>
          <w:rFonts w:ascii="Calibri" w:hAnsi="Calibri"/>
          <w:sz w:val="22"/>
        </w:rPr>
      </w:pPr>
      <w:r>
        <w:rPr>
          <w:rFonts w:ascii="Calibri" w:hAnsi="Calibri" w:cs="Arial"/>
          <w:sz w:val="22"/>
          <w:szCs w:val="22"/>
        </w:rPr>
        <w:t xml:space="preserve">Critically analyze the historical evolution of cultural links that maintain the integrity of the African </w:t>
      </w:r>
      <w:r w:rsidR="00576A9A">
        <w:rPr>
          <w:rFonts w:ascii="Calibri" w:hAnsi="Calibri" w:cs="Arial"/>
          <w:sz w:val="22"/>
          <w:szCs w:val="22"/>
        </w:rPr>
        <w:t>D</w:t>
      </w:r>
      <w:r>
        <w:rPr>
          <w:rFonts w:ascii="Calibri" w:hAnsi="Calibri" w:cs="Arial"/>
          <w:sz w:val="22"/>
          <w:szCs w:val="22"/>
        </w:rPr>
        <w:t>iaspora</w:t>
      </w:r>
      <w:r w:rsidR="00E953AA" w:rsidRPr="00885AD2">
        <w:rPr>
          <w:rFonts w:ascii="Calibri" w:hAnsi="Calibri" w:cs="Arial"/>
          <w:sz w:val="22"/>
          <w:szCs w:val="22"/>
        </w:rPr>
        <w:t>:</w:t>
      </w:r>
      <w:r w:rsidR="009B162C" w:rsidRPr="00885AD2">
        <w:rPr>
          <w:rFonts w:ascii="Calibri" w:hAnsi="Calibri"/>
          <w:sz w:val="22"/>
        </w:rPr>
        <w:t> </w:t>
      </w:r>
    </w:p>
    <w:p w:rsidR="00E953AA" w:rsidRPr="00885AD2" w:rsidRDefault="00E953AA" w:rsidP="00CA32FE">
      <w:pPr>
        <w:ind w:left="360"/>
        <w:contextualSpacing/>
        <w:jc w:val="both"/>
        <w:rPr>
          <w:rFonts w:ascii="Calibri" w:hAnsi="Calibri" w:cstheme="majorHAnsi"/>
          <w:bCs/>
          <w:sz w:val="12"/>
          <w:szCs w:val="12"/>
        </w:rPr>
      </w:pPr>
    </w:p>
    <w:p w:rsidR="006C2173" w:rsidRPr="00885AD2" w:rsidRDefault="00131B5C" w:rsidP="00131B5C">
      <w:pPr>
        <w:numPr>
          <w:ilvl w:val="1"/>
          <w:numId w:val="10"/>
        </w:numPr>
        <w:contextualSpacing/>
        <w:jc w:val="both"/>
        <w:rPr>
          <w:rFonts w:ascii="Calibri" w:hAnsi="Calibri"/>
          <w:sz w:val="22"/>
        </w:rPr>
      </w:pPr>
      <w:r w:rsidRPr="00131B5C">
        <w:rPr>
          <w:rFonts w:ascii="Calibri" w:hAnsi="Calibri" w:cstheme="majorHAnsi"/>
          <w:i/>
          <w:sz w:val="22"/>
          <w:szCs w:val="22"/>
        </w:rPr>
        <w:t xml:space="preserve">analyze the relevance of </w:t>
      </w:r>
      <w:proofErr w:type="spellStart"/>
      <w:r w:rsidRPr="00131B5C">
        <w:rPr>
          <w:rFonts w:ascii="Calibri" w:hAnsi="Calibri" w:cstheme="majorHAnsi"/>
          <w:i/>
          <w:sz w:val="22"/>
          <w:szCs w:val="22"/>
        </w:rPr>
        <w:t>Ptahhotep’s</w:t>
      </w:r>
      <w:proofErr w:type="spellEnd"/>
      <w:r w:rsidRPr="00131B5C">
        <w:rPr>
          <w:rFonts w:ascii="Calibri" w:hAnsi="Calibri" w:cstheme="majorHAnsi"/>
          <w:i/>
          <w:sz w:val="22"/>
          <w:szCs w:val="22"/>
        </w:rPr>
        <w:t xml:space="preserve"> writings</w:t>
      </w:r>
      <w:r w:rsidR="00EC2876" w:rsidRPr="00CA32FE">
        <w:rPr>
          <w:rFonts w:ascii="Calibri" w:hAnsi="Calibri" w:cstheme="majorHAnsi"/>
          <w:i/>
          <w:sz w:val="22"/>
          <w:szCs w:val="22"/>
        </w:rPr>
        <w:t>;</w:t>
      </w:r>
      <w:r w:rsidR="00EC2876" w:rsidRPr="00885AD2">
        <w:rPr>
          <w:rFonts w:ascii="Calibri" w:hAnsi="Calibri" w:cstheme="majorHAnsi"/>
          <w:sz w:val="22"/>
          <w:szCs w:val="22"/>
        </w:rPr>
        <w:t xml:space="preserve"> and</w:t>
      </w:r>
    </w:p>
    <w:p w:rsidR="009D080D" w:rsidRPr="00131B5C" w:rsidRDefault="00131B5C" w:rsidP="00CA32FE">
      <w:pPr>
        <w:numPr>
          <w:ilvl w:val="1"/>
          <w:numId w:val="10"/>
        </w:numPr>
        <w:contextualSpacing/>
        <w:jc w:val="both"/>
        <w:rPr>
          <w:rFonts w:ascii="Calibri" w:hAnsi="Calibri"/>
          <w:i/>
          <w:sz w:val="22"/>
        </w:rPr>
      </w:pPr>
      <w:r w:rsidRPr="00131B5C">
        <w:rPr>
          <w:rFonts w:ascii="Calibri" w:hAnsi="Calibri"/>
          <w:i/>
          <w:sz w:val="22"/>
        </w:rPr>
        <w:t xml:space="preserve">discuss the role of spirituality in connecting the African and African </w:t>
      </w:r>
      <w:r w:rsidR="00576A9A">
        <w:rPr>
          <w:rFonts w:ascii="Calibri" w:hAnsi="Calibri"/>
          <w:i/>
          <w:sz w:val="22"/>
        </w:rPr>
        <w:t>D</w:t>
      </w:r>
      <w:r w:rsidRPr="00131B5C">
        <w:rPr>
          <w:rFonts w:ascii="Calibri" w:hAnsi="Calibri"/>
          <w:i/>
          <w:sz w:val="22"/>
        </w:rPr>
        <w:t>iaspora populations</w:t>
      </w:r>
    </w:p>
    <w:p w:rsidR="000851BC" w:rsidRPr="00885AD2" w:rsidRDefault="000851BC" w:rsidP="000851BC">
      <w:pPr>
        <w:contextualSpacing/>
        <w:jc w:val="both"/>
        <w:rPr>
          <w:rFonts w:ascii="Calibri" w:hAnsi="Calibri" w:cstheme="majorHAnsi"/>
          <w:sz w:val="22"/>
          <w:szCs w:val="22"/>
        </w:rPr>
      </w:pPr>
    </w:p>
    <w:p w:rsidR="006C2173" w:rsidRPr="00885AD2" w:rsidRDefault="00131B5C" w:rsidP="00CA32FE">
      <w:pPr>
        <w:numPr>
          <w:ilvl w:val="0"/>
          <w:numId w:val="7"/>
        </w:numPr>
        <w:contextualSpacing/>
        <w:jc w:val="both"/>
        <w:rPr>
          <w:rFonts w:ascii="Calibri" w:hAnsi="Calibri"/>
          <w:sz w:val="22"/>
        </w:rPr>
      </w:pPr>
      <w:r>
        <w:rPr>
          <w:rFonts w:ascii="Calibri" w:hAnsi="Calibri" w:cs="Arial"/>
          <w:sz w:val="22"/>
          <w:szCs w:val="22"/>
        </w:rPr>
        <w:t>Describe and evaluate the key elements required for integrity in leadership</w:t>
      </w:r>
      <w:r w:rsidR="00E953AA" w:rsidRPr="00885AD2">
        <w:rPr>
          <w:rFonts w:ascii="Calibri" w:hAnsi="Calibri" w:cstheme="majorHAnsi"/>
          <w:bCs/>
          <w:sz w:val="22"/>
          <w:szCs w:val="22"/>
        </w:rPr>
        <w:t>:</w:t>
      </w:r>
      <w:r w:rsidR="009B162C" w:rsidRPr="00885AD2">
        <w:rPr>
          <w:rFonts w:ascii="Calibri" w:hAnsi="Calibri"/>
          <w:sz w:val="22"/>
        </w:rPr>
        <w:t xml:space="preserve">  </w:t>
      </w:r>
    </w:p>
    <w:p w:rsidR="00E953AA" w:rsidRPr="00885AD2" w:rsidRDefault="00E953AA" w:rsidP="00CA32FE">
      <w:pPr>
        <w:ind w:left="360"/>
        <w:contextualSpacing/>
        <w:jc w:val="both"/>
        <w:rPr>
          <w:rFonts w:ascii="Calibri" w:hAnsi="Calibri" w:cstheme="majorHAnsi"/>
          <w:bCs/>
          <w:sz w:val="12"/>
          <w:szCs w:val="12"/>
        </w:rPr>
      </w:pPr>
    </w:p>
    <w:p w:rsidR="006C2173" w:rsidRPr="00CA32FE" w:rsidRDefault="00131B5C" w:rsidP="00CA32FE">
      <w:pPr>
        <w:numPr>
          <w:ilvl w:val="1"/>
          <w:numId w:val="12"/>
        </w:numPr>
        <w:contextualSpacing/>
        <w:jc w:val="both"/>
        <w:rPr>
          <w:rFonts w:ascii="Calibri" w:hAnsi="Calibri"/>
          <w:i/>
          <w:sz w:val="22"/>
        </w:rPr>
      </w:pPr>
      <w:r w:rsidRPr="00131B5C">
        <w:rPr>
          <w:rFonts w:ascii="Calibri" w:hAnsi="Calibri" w:cstheme="majorHAnsi"/>
          <w:i/>
          <w:sz w:val="22"/>
          <w:szCs w:val="22"/>
        </w:rPr>
        <w:t>identify the four key components to leadership – PIRC</w:t>
      </w:r>
      <w:r w:rsidR="00E953AA" w:rsidRPr="00CA32FE">
        <w:rPr>
          <w:rFonts w:ascii="Calibri" w:hAnsi="Calibri" w:cstheme="majorHAnsi"/>
          <w:i/>
          <w:sz w:val="22"/>
          <w:szCs w:val="22"/>
        </w:rPr>
        <w:t xml:space="preserve">; </w:t>
      </w:r>
    </w:p>
    <w:p w:rsidR="00960B71" w:rsidRPr="00885AD2" w:rsidRDefault="00131B5C" w:rsidP="00CA32FE">
      <w:pPr>
        <w:numPr>
          <w:ilvl w:val="1"/>
          <w:numId w:val="12"/>
        </w:numPr>
        <w:contextualSpacing/>
        <w:jc w:val="both"/>
        <w:rPr>
          <w:rFonts w:ascii="Calibri" w:hAnsi="Calibri"/>
          <w:sz w:val="22"/>
        </w:rPr>
      </w:pPr>
      <w:r w:rsidRPr="00131B5C">
        <w:rPr>
          <w:rFonts w:ascii="Calibri" w:hAnsi="Calibri" w:cstheme="majorHAnsi"/>
          <w:i/>
          <w:sz w:val="22"/>
          <w:szCs w:val="22"/>
        </w:rPr>
        <w:t xml:space="preserve">examine how </w:t>
      </w:r>
      <w:r>
        <w:rPr>
          <w:rFonts w:ascii="Calibri" w:hAnsi="Calibri" w:cstheme="majorHAnsi"/>
          <w:i/>
          <w:sz w:val="22"/>
          <w:szCs w:val="22"/>
        </w:rPr>
        <w:t>p</w:t>
      </w:r>
      <w:r w:rsidRPr="00131B5C">
        <w:rPr>
          <w:rFonts w:ascii="Calibri" w:hAnsi="Calibri" w:cstheme="majorHAnsi"/>
          <w:i/>
          <w:sz w:val="22"/>
          <w:szCs w:val="22"/>
        </w:rPr>
        <w:t>assion provides a foundation to leadership</w:t>
      </w:r>
      <w:r w:rsidR="00960B71" w:rsidRPr="00CA32FE">
        <w:rPr>
          <w:rFonts w:ascii="Calibri" w:hAnsi="Calibri" w:cstheme="majorHAnsi"/>
          <w:i/>
          <w:sz w:val="22"/>
          <w:szCs w:val="22"/>
        </w:rPr>
        <w:t>;</w:t>
      </w:r>
    </w:p>
    <w:p w:rsidR="006C2173" w:rsidRPr="000851BC" w:rsidRDefault="00131B5C" w:rsidP="00CA32FE">
      <w:pPr>
        <w:numPr>
          <w:ilvl w:val="1"/>
          <w:numId w:val="12"/>
        </w:numPr>
        <w:contextualSpacing/>
        <w:jc w:val="both"/>
        <w:rPr>
          <w:rFonts w:ascii="Calibri" w:hAnsi="Calibri"/>
          <w:i/>
          <w:sz w:val="22"/>
        </w:rPr>
      </w:pPr>
      <w:r w:rsidRPr="00131B5C">
        <w:rPr>
          <w:rFonts w:ascii="Calibri" w:hAnsi="Calibri" w:cstheme="majorHAnsi"/>
          <w:i/>
          <w:sz w:val="22"/>
          <w:szCs w:val="22"/>
        </w:rPr>
        <w:t xml:space="preserve">define and debate the concept of </w:t>
      </w:r>
      <w:r>
        <w:rPr>
          <w:rFonts w:ascii="Calibri" w:hAnsi="Calibri" w:cstheme="majorHAnsi"/>
          <w:i/>
          <w:sz w:val="22"/>
          <w:szCs w:val="22"/>
        </w:rPr>
        <w:t>i</w:t>
      </w:r>
      <w:r w:rsidRPr="00131B5C">
        <w:rPr>
          <w:rFonts w:ascii="Calibri" w:hAnsi="Calibri" w:cstheme="majorHAnsi"/>
          <w:i/>
          <w:sz w:val="22"/>
          <w:szCs w:val="22"/>
        </w:rPr>
        <w:t>ntegrity</w:t>
      </w:r>
      <w:r w:rsidR="000851BC" w:rsidRPr="000851BC">
        <w:rPr>
          <w:rFonts w:ascii="Calibri" w:hAnsi="Calibri" w:cstheme="majorHAnsi"/>
          <w:i/>
          <w:sz w:val="22"/>
          <w:szCs w:val="22"/>
        </w:rPr>
        <w:t>;</w:t>
      </w:r>
    </w:p>
    <w:p w:rsidR="000851BC" w:rsidRPr="00131B5C" w:rsidRDefault="00131B5C" w:rsidP="00CA32FE">
      <w:pPr>
        <w:numPr>
          <w:ilvl w:val="1"/>
          <w:numId w:val="12"/>
        </w:numPr>
        <w:contextualSpacing/>
        <w:jc w:val="both"/>
        <w:rPr>
          <w:rFonts w:ascii="Calibri" w:hAnsi="Calibri"/>
          <w:i/>
          <w:sz w:val="22"/>
        </w:rPr>
      </w:pPr>
      <w:r w:rsidRPr="00131B5C">
        <w:rPr>
          <w:rFonts w:ascii="Calibri" w:hAnsi="Calibri" w:cstheme="majorHAnsi"/>
          <w:i/>
          <w:sz w:val="22"/>
          <w:szCs w:val="22"/>
        </w:rPr>
        <w:t>analyze the role of risk taking in leadership</w:t>
      </w:r>
      <w:r w:rsidR="000851BC" w:rsidRPr="00131B5C">
        <w:rPr>
          <w:rFonts w:ascii="Calibri" w:hAnsi="Calibri" w:cstheme="majorHAnsi"/>
          <w:i/>
          <w:sz w:val="22"/>
          <w:szCs w:val="22"/>
        </w:rPr>
        <w:t>;</w:t>
      </w:r>
    </w:p>
    <w:p w:rsidR="000851BC" w:rsidRPr="00131B5C" w:rsidRDefault="00131B5C" w:rsidP="00CA32FE">
      <w:pPr>
        <w:numPr>
          <w:ilvl w:val="1"/>
          <w:numId w:val="12"/>
        </w:numPr>
        <w:contextualSpacing/>
        <w:jc w:val="both"/>
        <w:rPr>
          <w:rFonts w:ascii="Calibri" w:hAnsi="Calibri"/>
          <w:i/>
          <w:sz w:val="22"/>
        </w:rPr>
      </w:pPr>
      <w:r w:rsidRPr="00131B5C">
        <w:rPr>
          <w:rFonts w:ascii="Calibri" w:hAnsi="Calibri"/>
          <w:i/>
          <w:sz w:val="22"/>
        </w:rPr>
        <w:t xml:space="preserve">explore how courage </w:t>
      </w:r>
      <w:r w:rsidRPr="00131B5C">
        <w:rPr>
          <w:rFonts w:ascii="Calibri" w:hAnsi="Calibri" w:cstheme="majorHAnsi"/>
          <w:i/>
          <w:sz w:val="22"/>
          <w:szCs w:val="22"/>
        </w:rPr>
        <w:t>connects to risk in leadership development</w:t>
      </w:r>
      <w:r w:rsidR="000851BC" w:rsidRPr="00131B5C">
        <w:rPr>
          <w:rFonts w:ascii="Calibri" w:hAnsi="Calibri" w:cstheme="majorHAnsi"/>
          <w:i/>
          <w:sz w:val="22"/>
          <w:szCs w:val="22"/>
        </w:rPr>
        <w:t>;</w:t>
      </w:r>
      <w:r w:rsidR="000851BC" w:rsidRPr="00131B5C">
        <w:rPr>
          <w:rFonts w:ascii="Calibri" w:hAnsi="Calibri"/>
          <w:sz w:val="22"/>
        </w:rPr>
        <w:t xml:space="preserve"> and</w:t>
      </w:r>
    </w:p>
    <w:p w:rsidR="000851BC" w:rsidRPr="00131B5C" w:rsidRDefault="000851BC" w:rsidP="00CA32FE">
      <w:pPr>
        <w:numPr>
          <w:ilvl w:val="1"/>
          <w:numId w:val="12"/>
        </w:numPr>
        <w:contextualSpacing/>
        <w:jc w:val="both"/>
        <w:rPr>
          <w:rFonts w:ascii="Calibri" w:hAnsi="Calibri"/>
          <w:i/>
          <w:sz w:val="22"/>
        </w:rPr>
      </w:pPr>
      <w:r w:rsidRPr="000851BC">
        <w:rPr>
          <w:rFonts w:ascii="Calibri" w:hAnsi="Calibri" w:cstheme="majorHAnsi"/>
          <w:i/>
          <w:sz w:val="22"/>
          <w:szCs w:val="22"/>
        </w:rPr>
        <w:t xml:space="preserve">assess </w:t>
      </w:r>
      <w:r w:rsidR="00131B5C" w:rsidRPr="00131B5C">
        <w:rPr>
          <w:rFonts w:ascii="Calibri" w:hAnsi="Calibri" w:cstheme="majorHAnsi"/>
          <w:i/>
          <w:sz w:val="22"/>
          <w:szCs w:val="22"/>
        </w:rPr>
        <w:t>ethical leadership patterns in the African community</w:t>
      </w:r>
    </w:p>
    <w:p w:rsidR="00E953AA" w:rsidRPr="00885AD2" w:rsidRDefault="00E953AA" w:rsidP="00CA32FE">
      <w:pPr>
        <w:ind w:left="792"/>
        <w:contextualSpacing/>
        <w:jc w:val="both"/>
        <w:rPr>
          <w:rFonts w:ascii="Calibri" w:hAnsi="Calibri" w:cstheme="majorHAnsi"/>
          <w:sz w:val="22"/>
          <w:szCs w:val="22"/>
        </w:rPr>
      </w:pPr>
    </w:p>
    <w:p w:rsidR="006C2173" w:rsidRPr="00885AD2" w:rsidRDefault="00131B5C" w:rsidP="00CA32FE">
      <w:pPr>
        <w:numPr>
          <w:ilvl w:val="0"/>
          <w:numId w:val="7"/>
        </w:numPr>
        <w:contextualSpacing/>
        <w:jc w:val="both"/>
        <w:rPr>
          <w:rFonts w:ascii="Calibri" w:hAnsi="Calibri"/>
          <w:sz w:val="22"/>
        </w:rPr>
      </w:pPr>
      <w:r>
        <w:rPr>
          <w:rFonts w:ascii="Calibri" w:hAnsi="Calibri" w:cs="Arial"/>
          <w:sz w:val="22"/>
          <w:szCs w:val="22"/>
        </w:rPr>
        <w:t>Evaluate the impact of enslavement of African people on the African American community today</w:t>
      </w:r>
      <w:r w:rsidR="00E953AA" w:rsidRPr="00885AD2">
        <w:rPr>
          <w:rFonts w:ascii="Calibri" w:hAnsi="Calibri" w:cstheme="majorHAnsi"/>
          <w:bCs/>
          <w:sz w:val="22"/>
          <w:szCs w:val="22"/>
        </w:rPr>
        <w:t>:</w:t>
      </w:r>
      <w:r w:rsidR="006C2173" w:rsidRPr="00885AD2">
        <w:rPr>
          <w:rFonts w:ascii="Calibri" w:hAnsi="Calibri"/>
          <w:sz w:val="22"/>
        </w:rPr>
        <w:t xml:space="preserve">  </w:t>
      </w:r>
    </w:p>
    <w:p w:rsidR="00E953AA" w:rsidRPr="00885AD2" w:rsidRDefault="00A62715" w:rsidP="00CA32FE">
      <w:pPr>
        <w:tabs>
          <w:tab w:val="left" w:pos="3645"/>
        </w:tabs>
        <w:ind w:left="360"/>
        <w:contextualSpacing/>
        <w:jc w:val="both"/>
        <w:rPr>
          <w:rFonts w:ascii="Calibri" w:hAnsi="Calibri" w:cstheme="majorHAnsi"/>
          <w:bCs/>
          <w:sz w:val="12"/>
          <w:szCs w:val="12"/>
        </w:rPr>
      </w:pPr>
      <w:r w:rsidRPr="00885AD2">
        <w:rPr>
          <w:rFonts w:ascii="Calibri" w:hAnsi="Calibri" w:cstheme="majorHAnsi"/>
          <w:bCs/>
          <w:sz w:val="12"/>
          <w:szCs w:val="12"/>
        </w:rPr>
        <w:tab/>
      </w:r>
    </w:p>
    <w:p w:rsidR="00281BDF" w:rsidRPr="00CA32FE" w:rsidRDefault="00131B5C" w:rsidP="00CA32FE">
      <w:pPr>
        <w:numPr>
          <w:ilvl w:val="1"/>
          <w:numId w:val="7"/>
        </w:numPr>
        <w:contextualSpacing/>
        <w:jc w:val="both"/>
        <w:rPr>
          <w:rFonts w:ascii="Calibri" w:hAnsi="Calibri"/>
          <w:i/>
          <w:sz w:val="22"/>
        </w:rPr>
      </w:pPr>
      <w:r w:rsidRPr="00131B5C">
        <w:rPr>
          <w:rFonts w:ascii="Calibri" w:hAnsi="Calibri" w:cstheme="majorHAnsi"/>
          <w:i/>
          <w:sz w:val="22"/>
          <w:szCs w:val="22"/>
        </w:rPr>
        <w:t>compare various slave narratives</w:t>
      </w:r>
      <w:r w:rsidR="000851BC">
        <w:rPr>
          <w:rFonts w:ascii="Calibri" w:hAnsi="Calibri" w:cstheme="majorHAnsi"/>
          <w:i/>
          <w:sz w:val="22"/>
          <w:szCs w:val="22"/>
        </w:rPr>
        <w:t>;</w:t>
      </w:r>
    </w:p>
    <w:p w:rsidR="006C2173" w:rsidRPr="000851BC" w:rsidRDefault="00131B5C" w:rsidP="00CA32FE">
      <w:pPr>
        <w:numPr>
          <w:ilvl w:val="1"/>
          <w:numId w:val="7"/>
        </w:numPr>
        <w:contextualSpacing/>
        <w:jc w:val="both"/>
        <w:rPr>
          <w:rFonts w:ascii="Calibri" w:hAnsi="Calibri"/>
          <w:sz w:val="22"/>
        </w:rPr>
      </w:pPr>
      <w:r w:rsidRPr="00131B5C">
        <w:rPr>
          <w:rFonts w:ascii="Calibri" w:hAnsi="Calibri"/>
          <w:i/>
          <w:sz w:val="22"/>
        </w:rPr>
        <w:t>debate the role and significance of various slave rebellions</w:t>
      </w:r>
      <w:r w:rsidRPr="00131B5C">
        <w:rPr>
          <w:rFonts w:ascii="Calibri" w:hAnsi="Calibri" w:cstheme="majorHAnsi"/>
          <w:i/>
          <w:sz w:val="22"/>
          <w:szCs w:val="22"/>
        </w:rPr>
        <w:t>;</w:t>
      </w:r>
      <w:r>
        <w:rPr>
          <w:rFonts w:ascii="Calibri" w:hAnsi="Calibri" w:cstheme="majorHAnsi"/>
          <w:sz w:val="22"/>
          <w:szCs w:val="22"/>
        </w:rPr>
        <w:t xml:space="preserve"> </w:t>
      </w:r>
      <w:r w:rsidR="000851BC">
        <w:rPr>
          <w:rFonts w:ascii="Calibri" w:hAnsi="Calibri" w:cstheme="majorHAnsi"/>
          <w:sz w:val="22"/>
          <w:szCs w:val="22"/>
        </w:rPr>
        <w:t>and</w:t>
      </w:r>
    </w:p>
    <w:p w:rsidR="000851BC" w:rsidRPr="00131B5C" w:rsidRDefault="00131B5C" w:rsidP="00CA32FE">
      <w:pPr>
        <w:numPr>
          <w:ilvl w:val="1"/>
          <w:numId w:val="7"/>
        </w:numPr>
        <w:contextualSpacing/>
        <w:jc w:val="both"/>
        <w:rPr>
          <w:rFonts w:ascii="Calibri" w:hAnsi="Calibri"/>
          <w:i/>
          <w:sz w:val="22"/>
        </w:rPr>
      </w:pPr>
      <w:r w:rsidRPr="00131B5C">
        <w:rPr>
          <w:rFonts w:ascii="Calibri" w:hAnsi="Calibri" w:cstheme="majorHAnsi"/>
          <w:i/>
          <w:sz w:val="22"/>
          <w:szCs w:val="22"/>
        </w:rPr>
        <w:t>investigate contemporary African American cultural traditions to identify those practices that linger from enslavement or colonial experiences</w:t>
      </w:r>
    </w:p>
    <w:p w:rsidR="000851BC" w:rsidRPr="00576A9A" w:rsidRDefault="000851BC" w:rsidP="00CA32FE">
      <w:pPr>
        <w:tabs>
          <w:tab w:val="left" w:pos="2865"/>
        </w:tabs>
        <w:contextualSpacing/>
        <w:jc w:val="both"/>
        <w:rPr>
          <w:rFonts w:ascii="Calibri" w:hAnsi="Calibri"/>
          <w:sz w:val="22"/>
          <w:szCs w:val="22"/>
        </w:rPr>
      </w:pPr>
    </w:p>
    <w:p w:rsidR="00576A9A" w:rsidRPr="00576A9A" w:rsidRDefault="00576A9A" w:rsidP="00CA32FE">
      <w:pPr>
        <w:tabs>
          <w:tab w:val="left" w:pos="2865"/>
        </w:tabs>
        <w:contextualSpacing/>
        <w:jc w:val="both"/>
        <w:rPr>
          <w:rFonts w:ascii="Calibri" w:hAnsi="Calibri"/>
          <w:sz w:val="22"/>
          <w:szCs w:val="22"/>
        </w:rPr>
      </w:pPr>
    </w:p>
    <w:p w:rsidR="00CA32FE" w:rsidRPr="00576A9A" w:rsidRDefault="00CA32FE" w:rsidP="00CA32FE">
      <w:pPr>
        <w:tabs>
          <w:tab w:val="left" w:pos="2865"/>
        </w:tabs>
        <w:contextualSpacing/>
        <w:jc w:val="both"/>
        <w:rPr>
          <w:rFonts w:ascii="Calibri" w:hAnsi="Calibri"/>
          <w:sz w:val="22"/>
          <w:szCs w:val="22"/>
        </w:rPr>
      </w:pPr>
    </w:p>
    <w:p w:rsidR="00F9304C" w:rsidRDefault="00A75F87" w:rsidP="00CA32FE">
      <w:pPr>
        <w:tabs>
          <w:tab w:val="left" w:pos="2865"/>
        </w:tabs>
        <w:contextualSpacing/>
        <w:jc w:val="both"/>
        <w:rPr>
          <w:rStyle w:val="normalchar1"/>
          <w:rFonts w:ascii="Calibri" w:hAnsi="Calibri" w:cs="Arial"/>
          <w:sz w:val="22"/>
          <w:szCs w:val="22"/>
        </w:rPr>
      </w:pPr>
      <w:r w:rsidRPr="00D415A4">
        <w:rPr>
          <w:rStyle w:val="normalchar1"/>
          <w:rFonts w:ascii="Calibri" w:hAnsi="Calibri" w:cs="Arial"/>
          <w:b/>
          <w:bCs/>
          <w:sz w:val="22"/>
          <w:szCs w:val="22"/>
        </w:rPr>
        <w:t>Me</w:t>
      </w:r>
      <w:r w:rsidR="00636094" w:rsidRPr="00D415A4">
        <w:rPr>
          <w:rStyle w:val="normalchar1"/>
          <w:rFonts w:ascii="Calibri" w:hAnsi="Calibri" w:cs="Arial"/>
          <w:b/>
          <w:bCs/>
          <w:sz w:val="22"/>
          <w:szCs w:val="22"/>
        </w:rPr>
        <w:t>thods of Instruction</w:t>
      </w:r>
      <w:r w:rsidR="00636094" w:rsidRPr="00D415A4">
        <w:rPr>
          <w:rStyle w:val="normalchar1"/>
          <w:rFonts w:ascii="Calibri" w:hAnsi="Calibri" w:cs="Arial"/>
          <w:sz w:val="22"/>
          <w:szCs w:val="22"/>
        </w:rPr>
        <w:t xml:space="preserve">: </w:t>
      </w:r>
      <w:r w:rsidR="00F9304C">
        <w:rPr>
          <w:rStyle w:val="normalchar1"/>
          <w:rFonts w:ascii="Calibri" w:hAnsi="Calibri" w:cs="Arial"/>
          <w:sz w:val="22"/>
          <w:szCs w:val="22"/>
        </w:rPr>
        <w:t>Instruction consists of l</w:t>
      </w:r>
      <w:r w:rsidR="008B2049" w:rsidRPr="00D415A4">
        <w:rPr>
          <w:rStyle w:val="normalchar1"/>
          <w:rFonts w:ascii="Calibri" w:hAnsi="Calibri" w:cs="Arial"/>
          <w:sz w:val="22"/>
          <w:szCs w:val="22"/>
        </w:rPr>
        <w:t xml:space="preserve">ectures, </w:t>
      </w:r>
      <w:r w:rsidR="00F9304C">
        <w:rPr>
          <w:rStyle w:val="normalchar1"/>
          <w:rFonts w:ascii="Calibri" w:hAnsi="Calibri" w:cs="Arial"/>
          <w:sz w:val="22"/>
          <w:szCs w:val="22"/>
        </w:rPr>
        <w:t xml:space="preserve">class </w:t>
      </w:r>
      <w:r w:rsidR="00827161" w:rsidRPr="00D415A4">
        <w:rPr>
          <w:rStyle w:val="normalchar1"/>
          <w:rFonts w:ascii="Calibri" w:hAnsi="Calibri" w:cs="Arial"/>
          <w:sz w:val="22"/>
          <w:szCs w:val="22"/>
        </w:rPr>
        <w:t>discussions, videos, and a scholarly research project</w:t>
      </w:r>
      <w:r w:rsidR="00F9304C">
        <w:rPr>
          <w:rStyle w:val="normalchar1"/>
          <w:rFonts w:ascii="Calibri" w:hAnsi="Calibri" w:cs="Arial"/>
          <w:sz w:val="22"/>
          <w:szCs w:val="22"/>
        </w:rPr>
        <w:t>.</w:t>
      </w:r>
    </w:p>
    <w:p w:rsidR="000851BC" w:rsidRDefault="000851BC" w:rsidP="00CA32FE">
      <w:pPr>
        <w:tabs>
          <w:tab w:val="left" w:pos="2865"/>
        </w:tabs>
        <w:contextualSpacing/>
        <w:jc w:val="both"/>
        <w:rPr>
          <w:rStyle w:val="normalchar1"/>
          <w:rFonts w:ascii="Calibri" w:hAnsi="Calibri" w:cs="Arial"/>
          <w:sz w:val="22"/>
          <w:szCs w:val="22"/>
        </w:rPr>
      </w:pPr>
    </w:p>
    <w:p w:rsidR="00576A9A" w:rsidRPr="00576A9A" w:rsidRDefault="00576A9A" w:rsidP="00CA32FE">
      <w:pPr>
        <w:tabs>
          <w:tab w:val="left" w:pos="2865"/>
        </w:tabs>
        <w:contextualSpacing/>
        <w:jc w:val="both"/>
        <w:rPr>
          <w:rStyle w:val="normalchar1"/>
          <w:rFonts w:ascii="Calibri" w:hAnsi="Calibri" w:cs="Arial"/>
          <w:sz w:val="22"/>
          <w:szCs w:val="22"/>
        </w:rPr>
      </w:pPr>
    </w:p>
    <w:p w:rsidR="00955722" w:rsidRPr="00576A9A" w:rsidRDefault="00955722" w:rsidP="00CA32FE">
      <w:pPr>
        <w:tabs>
          <w:tab w:val="left" w:pos="2865"/>
        </w:tabs>
        <w:contextualSpacing/>
        <w:jc w:val="both"/>
        <w:rPr>
          <w:rStyle w:val="normalchar1"/>
          <w:rFonts w:ascii="Calibri" w:hAnsi="Calibri" w:cs="Arial"/>
          <w:sz w:val="22"/>
          <w:szCs w:val="22"/>
        </w:rPr>
      </w:pPr>
    </w:p>
    <w:p w:rsidR="00F9304C" w:rsidRPr="00F9304C" w:rsidRDefault="00636094" w:rsidP="00F9304C">
      <w:pPr>
        <w:pStyle w:val="BodyText2"/>
        <w:spacing w:after="0" w:line="240" w:lineRule="auto"/>
        <w:jc w:val="both"/>
        <w:rPr>
          <w:rFonts w:ascii="Calibri" w:hAnsi="Calibri"/>
          <w:b/>
          <w:sz w:val="22"/>
        </w:rPr>
      </w:pPr>
      <w:r w:rsidRPr="00D415A4">
        <w:rPr>
          <w:rStyle w:val="body005f0020text005f00202005f005fchar1char1"/>
          <w:rFonts w:ascii="Calibri" w:hAnsi="Calibri" w:cs="Arial"/>
          <w:b/>
          <w:bCs/>
        </w:rPr>
        <w:t xml:space="preserve">Outcomes Assessment: </w:t>
      </w:r>
      <w:r w:rsidR="008E53B4">
        <w:rPr>
          <w:rStyle w:val="body0020text00202char1"/>
          <w:rFonts w:ascii="Calibri" w:hAnsi="Calibri" w:cs="Arial"/>
        </w:rPr>
        <w:t>W</w:t>
      </w:r>
      <w:r w:rsidR="008E53B4" w:rsidRPr="00F9304C">
        <w:rPr>
          <w:rStyle w:val="body0020text00202char1"/>
          <w:rFonts w:ascii="Calibri" w:hAnsi="Calibri" w:cs="Arial"/>
        </w:rPr>
        <w:t>eekly analytical reflections</w:t>
      </w:r>
      <w:r w:rsidR="008E53B4">
        <w:rPr>
          <w:rStyle w:val="body0020text00202char1"/>
          <w:rFonts w:ascii="Calibri" w:hAnsi="Calibri" w:cs="Arial"/>
        </w:rPr>
        <w:t xml:space="preserve"> and/or q</w:t>
      </w:r>
      <w:r w:rsidR="004954E7" w:rsidRPr="00F9304C">
        <w:rPr>
          <w:rStyle w:val="body005f0020text005f00202005f005fchar1char1"/>
          <w:rFonts w:ascii="Calibri" w:hAnsi="Calibri" w:cs="Arial"/>
          <w:bCs/>
        </w:rPr>
        <w:t xml:space="preserve">uiz and exam questions are blueprinted to course objectives.  Rubrics are used to evaluate the </w:t>
      </w:r>
      <w:r w:rsidR="004954E7" w:rsidRPr="00F9304C">
        <w:rPr>
          <w:rStyle w:val="body0020text00202char1"/>
          <w:rFonts w:ascii="Calibri" w:hAnsi="Calibri" w:cs="Arial"/>
        </w:rPr>
        <w:t>assigned</w:t>
      </w:r>
      <w:r w:rsidR="008E53B4">
        <w:rPr>
          <w:rStyle w:val="body0020text00202char1"/>
          <w:rFonts w:ascii="Calibri" w:hAnsi="Calibri" w:cs="Arial"/>
        </w:rPr>
        <w:t xml:space="preserve"> </w:t>
      </w:r>
      <w:r w:rsidR="00D84E70">
        <w:rPr>
          <w:rStyle w:val="body0020text00202char1"/>
          <w:rFonts w:ascii="Calibri" w:hAnsi="Calibri" w:cs="Arial"/>
        </w:rPr>
        <w:t>research paper</w:t>
      </w:r>
      <w:r w:rsidR="002F518D" w:rsidRPr="00F9304C">
        <w:rPr>
          <w:rStyle w:val="body0020text00202char1"/>
          <w:rFonts w:ascii="Calibri" w:hAnsi="Calibri" w:cs="Arial"/>
        </w:rPr>
        <w:t xml:space="preserve"> and the final presentation</w:t>
      </w:r>
      <w:r w:rsidR="004954E7" w:rsidRPr="00F9304C">
        <w:rPr>
          <w:rStyle w:val="body0020text00202char1"/>
          <w:rFonts w:ascii="Calibri" w:hAnsi="Calibri" w:cs="Arial"/>
        </w:rPr>
        <w:t xml:space="preserve"> for the presence of course objectives</w:t>
      </w:r>
      <w:r w:rsidR="002F518D" w:rsidRPr="00F9304C">
        <w:rPr>
          <w:rStyle w:val="body0020text00202char1"/>
          <w:rFonts w:ascii="Calibri" w:hAnsi="Calibri" w:cs="Arial"/>
        </w:rPr>
        <w:t>.</w:t>
      </w:r>
      <w:r w:rsidR="00F9304C" w:rsidRPr="00F9304C">
        <w:rPr>
          <w:rStyle w:val="body0020text00202char1"/>
          <w:rFonts w:ascii="Calibri" w:hAnsi="Calibri" w:cs="Arial"/>
        </w:rPr>
        <w:t xml:space="preserve">  </w:t>
      </w:r>
      <w:r w:rsidR="00F9304C" w:rsidRPr="00F9304C">
        <w:rPr>
          <w:rFonts w:ascii="Calibri" w:hAnsi="Calibri"/>
          <w:sz w:val="22"/>
          <w:szCs w:val="22"/>
        </w:rPr>
        <w:t>Data is collected and analyzed to determine the level of student performance on these assessment instruments in regards to meeting course objectives.  The results of this data analysis are used to guide necessary pedagogical and/or curricular revisions</w:t>
      </w:r>
      <w:r w:rsidR="00F9304C" w:rsidRPr="00F9304C">
        <w:rPr>
          <w:rFonts w:ascii="Calibri" w:hAnsi="Calibri"/>
          <w:sz w:val="22"/>
        </w:rPr>
        <w:t>.</w:t>
      </w:r>
    </w:p>
    <w:p w:rsidR="000851BC" w:rsidRPr="00576A9A" w:rsidRDefault="000851BC" w:rsidP="00D415A4">
      <w:pPr>
        <w:pStyle w:val="normal0"/>
        <w:contextualSpacing/>
        <w:jc w:val="both"/>
        <w:rPr>
          <w:rStyle w:val="normalchar1"/>
          <w:rFonts w:ascii="Calibri" w:hAnsi="Calibri"/>
          <w:b/>
          <w:sz w:val="22"/>
          <w:szCs w:val="22"/>
        </w:rPr>
      </w:pPr>
    </w:p>
    <w:p w:rsidR="00955722" w:rsidRPr="00576A9A" w:rsidRDefault="00955722" w:rsidP="00D415A4">
      <w:pPr>
        <w:pStyle w:val="normal0"/>
        <w:contextualSpacing/>
        <w:jc w:val="both"/>
        <w:rPr>
          <w:rStyle w:val="normalchar1"/>
          <w:rFonts w:ascii="Calibri" w:hAnsi="Calibri"/>
          <w:b/>
          <w:sz w:val="22"/>
          <w:szCs w:val="22"/>
        </w:rPr>
      </w:pPr>
    </w:p>
    <w:p w:rsidR="00576A9A" w:rsidRDefault="00576A9A" w:rsidP="00CA32FE">
      <w:pPr>
        <w:pStyle w:val="normal0"/>
        <w:contextualSpacing/>
        <w:jc w:val="both"/>
        <w:rPr>
          <w:rStyle w:val="normalchar1"/>
          <w:rFonts w:ascii="Calibri" w:hAnsi="Calibri"/>
          <w:b/>
          <w:sz w:val="22"/>
        </w:rPr>
      </w:pPr>
    </w:p>
    <w:p w:rsidR="00523F26" w:rsidRPr="00D415A4" w:rsidRDefault="00636094" w:rsidP="00CA32FE">
      <w:pPr>
        <w:pStyle w:val="normal0"/>
        <w:contextualSpacing/>
        <w:jc w:val="both"/>
        <w:rPr>
          <w:rStyle w:val="normalchar1"/>
          <w:rFonts w:ascii="Calibri" w:hAnsi="Calibri"/>
          <w:sz w:val="22"/>
        </w:rPr>
      </w:pPr>
      <w:r w:rsidRPr="00D415A4">
        <w:rPr>
          <w:rStyle w:val="normalchar1"/>
          <w:rFonts w:ascii="Calibri" w:hAnsi="Calibri"/>
          <w:b/>
          <w:sz w:val="22"/>
        </w:rPr>
        <w:t>Course Requirements:</w:t>
      </w:r>
      <w:r w:rsidR="00523F26" w:rsidRPr="00D415A4">
        <w:rPr>
          <w:rStyle w:val="normalchar1"/>
          <w:rFonts w:ascii="Calibri" w:hAnsi="Calibri"/>
          <w:b/>
          <w:sz w:val="22"/>
        </w:rPr>
        <w:t xml:space="preserve"> </w:t>
      </w:r>
      <w:r w:rsidR="00523F26" w:rsidRPr="00D415A4">
        <w:rPr>
          <w:rStyle w:val="normalchar1"/>
          <w:rFonts w:ascii="Calibri" w:hAnsi="Calibri"/>
          <w:sz w:val="22"/>
        </w:rPr>
        <w:t>All students are required to:</w:t>
      </w:r>
    </w:p>
    <w:p w:rsidR="00334AD0" w:rsidRPr="00281BDF" w:rsidRDefault="00334AD0" w:rsidP="00CA32FE">
      <w:pPr>
        <w:pStyle w:val="normal0"/>
        <w:contextualSpacing/>
        <w:jc w:val="both"/>
        <w:rPr>
          <w:rFonts w:ascii="Calibri" w:hAnsi="Calibri"/>
          <w:sz w:val="12"/>
        </w:rPr>
      </w:pPr>
    </w:p>
    <w:p w:rsidR="00775C89" w:rsidRDefault="00775C89" w:rsidP="00CA32FE">
      <w:pPr>
        <w:pStyle w:val="BodyText2"/>
        <w:numPr>
          <w:ilvl w:val="0"/>
          <w:numId w:val="8"/>
        </w:numPr>
        <w:spacing w:after="0" w:line="240" w:lineRule="auto"/>
        <w:contextualSpacing/>
        <w:jc w:val="both"/>
        <w:rPr>
          <w:rFonts w:ascii="Calibri" w:hAnsi="Calibri" w:cstheme="majorHAnsi"/>
          <w:sz w:val="22"/>
          <w:szCs w:val="22"/>
        </w:rPr>
      </w:pPr>
      <w:r w:rsidRPr="00D415A4">
        <w:rPr>
          <w:rFonts w:ascii="Calibri" w:hAnsi="Calibri"/>
          <w:sz w:val="22"/>
        </w:rPr>
        <w:t xml:space="preserve">Read </w:t>
      </w:r>
      <w:r w:rsidR="004954E7">
        <w:rPr>
          <w:rFonts w:ascii="Calibri" w:hAnsi="Calibri" w:cstheme="majorHAnsi"/>
          <w:sz w:val="22"/>
          <w:szCs w:val="22"/>
        </w:rPr>
        <w:t xml:space="preserve">all assigned </w:t>
      </w:r>
      <w:r w:rsidRPr="00D415A4">
        <w:rPr>
          <w:rFonts w:ascii="Calibri" w:hAnsi="Calibri"/>
          <w:sz w:val="22"/>
        </w:rPr>
        <w:t>course m</w:t>
      </w:r>
      <w:r w:rsidR="004954E7">
        <w:rPr>
          <w:rFonts w:ascii="Calibri" w:hAnsi="Calibri"/>
          <w:sz w:val="22"/>
        </w:rPr>
        <w:t xml:space="preserve">aterials including the textbook </w:t>
      </w:r>
      <w:r w:rsidR="004954E7">
        <w:rPr>
          <w:rFonts w:ascii="Calibri" w:hAnsi="Calibri" w:cstheme="majorHAnsi"/>
          <w:sz w:val="22"/>
          <w:szCs w:val="22"/>
        </w:rPr>
        <w:t>selections.</w:t>
      </w:r>
    </w:p>
    <w:p w:rsidR="004954E7" w:rsidRPr="004954E7" w:rsidRDefault="004954E7" w:rsidP="00CA32FE">
      <w:pPr>
        <w:pStyle w:val="BodyText2"/>
        <w:spacing w:after="0" w:line="240" w:lineRule="auto"/>
        <w:ind w:left="360"/>
        <w:contextualSpacing/>
        <w:jc w:val="both"/>
        <w:rPr>
          <w:rFonts w:ascii="Calibri" w:hAnsi="Calibri"/>
          <w:sz w:val="12"/>
        </w:rPr>
      </w:pPr>
    </w:p>
    <w:p w:rsidR="00775C89" w:rsidRDefault="00775C89" w:rsidP="00CA32FE">
      <w:pPr>
        <w:pStyle w:val="BodyText2"/>
        <w:numPr>
          <w:ilvl w:val="0"/>
          <w:numId w:val="8"/>
        </w:numPr>
        <w:spacing w:after="0" w:line="240" w:lineRule="auto"/>
        <w:contextualSpacing/>
        <w:jc w:val="both"/>
        <w:rPr>
          <w:rFonts w:ascii="Calibri" w:hAnsi="Calibri" w:cstheme="majorHAnsi"/>
          <w:sz w:val="22"/>
          <w:szCs w:val="22"/>
        </w:rPr>
      </w:pPr>
      <w:r w:rsidRPr="00D415A4">
        <w:rPr>
          <w:rFonts w:ascii="Calibri" w:hAnsi="Calibri"/>
          <w:sz w:val="22"/>
        </w:rPr>
        <w:t>Attend class regularly</w:t>
      </w:r>
      <w:r w:rsidR="004954E7">
        <w:rPr>
          <w:rFonts w:ascii="Calibri" w:hAnsi="Calibri" w:cstheme="majorHAnsi"/>
          <w:sz w:val="22"/>
          <w:szCs w:val="22"/>
        </w:rPr>
        <w:t>.</w:t>
      </w:r>
    </w:p>
    <w:p w:rsidR="004954E7" w:rsidRPr="004954E7" w:rsidRDefault="004954E7" w:rsidP="00CA32FE">
      <w:pPr>
        <w:pStyle w:val="BodyText2"/>
        <w:spacing w:after="0" w:line="240" w:lineRule="auto"/>
        <w:ind w:left="360"/>
        <w:contextualSpacing/>
        <w:jc w:val="both"/>
        <w:rPr>
          <w:rFonts w:ascii="Calibri" w:hAnsi="Calibri"/>
          <w:sz w:val="12"/>
        </w:rPr>
      </w:pPr>
    </w:p>
    <w:p w:rsidR="00775C89" w:rsidRDefault="00775C89" w:rsidP="00CA32FE">
      <w:pPr>
        <w:pStyle w:val="BodyText2"/>
        <w:numPr>
          <w:ilvl w:val="0"/>
          <w:numId w:val="8"/>
        </w:numPr>
        <w:spacing w:after="0" w:line="240" w:lineRule="auto"/>
        <w:contextualSpacing/>
        <w:jc w:val="both"/>
        <w:rPr>
          <w:rFonts w:ascii="Calibri" w:hAnsi="Calibri" w:cstheme="majorHAnsi"/>
          <w:sz w:val="22"/>
          <w:szCs w:val="22"/>
        </w:rPr>
      </w:pPr>
      <w:r w:rsidRPr="004954E7">
        <w:rPr>
          <w:rFonts w:ascii="Calibri" w:hAnsi="Calibri"/>
          <w:sz w:val="22"/>
        </w:rPr>
        <w:t xml:space="preserve">Complete </w:t>
      </w:r>
      <w:r w:rsidR="004954E7" w:rsidRPr="004954E7">
        <w:rPr>
          <w:rFonts w:ascii="Calibri" w:hAnsi="Calibri" w:cstheme="majorHAnsi"/>
          <w:sz w:val="22"/>
          <w:szCs w:val="22"/>
        </w:rPr>
        <w:t>all</w:t>
      </w:r>
      <w:r w:rsidRPr="004954E7">
        <w:rPr>
          <w:rFonts w:ascii="Calibri" w:hAnsi="Calibri"/>
          <w:sz w:val="22"/>
        </w:rPr>
        <w:t xml:space="preserve"> written assignments and </w:t>
      </w:r>
      <w:r w:rsidR="004954E7">
        <w:rPr>
          <w:rFonts w:ascii="Calibri" w:hAnsi="Calibri" w:cstheme="majorHAnsi"/>
          <w:sz w:val="22"/>
          <w:szCs w:val="22"/>
        </w:rPr>
        <w:t>p</w:t>
      </w:r>
      <w:r w:rsidRPr="004954E7">
        <w:rPr>
          <w:rFonts w:ascii="Calibri" w:hAnsi="Calibri" w:cstheme="majorHAnsi"/>
          <w:sz w:val="22"/>
          <w:szCs w:val="22"/>
        </w:rPr>
        <w:t>articip</w:t>
      </w:r>
      <w:r w:rsidR="004954E7">
        <w:rPr>
          <w:rFonts w:ascii="Calibri" w:hAnsi="Calibri" w:cstheme="majorHAnsi"/>
          <w:sz w:val="22"/>
          <w:szCs w:val="22"/>
        </w:rPr>
        <w:t>ate</w:t>
      </w:r>
      <w:r w:rsidR="004954E7">
        <w:rPr>
          <w:rFonts w:ascii="Calibri" w:hAnsi="Calibri"/>
          <w:sz w:val="22"/>
        </w:rPr>
        <w:t xml:space="preserve"> in classroom discussions.</w:t>
      </w:r>
    </w:p>
    <w:p w:rsidR="004954E7" w:rsidRPr="004954E7" w:rsidRDefault="004954E7" w:rsidP="00CA32FE">
      <w:pPr>
        <w:pStyle w:val="BodyText2"/>
        <w:spacing w:after="0" w:line="240" w:lineRule="auto"/>
        <w:ind w:left="360"/>
        <w:contextualSpacing/>
        <w:jc w:val="both"/>
        <w:rPr>
          <w:rFonts w:ascii="Calibri" w:hAnsi="Calibri"/>
          <w:sz w:val="12"/>
        </w:rPr>
      </w:pPr>
    </w:p>
    <w:p w:rsidR="004954E7" w:rsidRDefault="00775C89" w:rsidP="00CA32FE">
      <w:pPr>
        <w:pStyle w:val="BodyText2"/>
        <w:numPr>
          <w:ilvl w:val="0"/>
          <w:numId w:val="8"/>
        </w:numPr>
        <w:spacing w:after="0" w:line="240" w:lineRule="auto"/>
        <w:contextualSpacing/>
        <w:jc w:val="both"/>
        <w:rPr>
          <w:rFonts w:ascii="Calibri" w:hAnsi="Calibri" w:cstheme="majorHAnsi"/>
          <w:sz w:val="22"/>
          <w:szCs w:val="22"/>
        </w:rPr>
      </w:pPr>
      <w:r w:rsidRPr="004954E7">
        <w:rPr>
          <w:rFonts w:ascii="Calibri" w:hAnsi="Calibri"/>
          <w:sz w:val="22"/>
        </w:rPr>
        <w:t xml:space="preserve">Complete the </w:t>
      </w:r>
      <w:r w:rsidR="004954E7" w:rsidRPr="004954E7">
        <w:rPr>
          <w:rFonts w:ascii="Calibri" w:hAnsi="Calibri" w:cstheme="majorHAnsi"/>
          <w:sz w:val="22"/>
          <w:szCs w:val="22"/>
        </w:rPr>
        <w:t xml:space="preserve">assigned </w:t>
      </w:r>
      <w:r w:rsidRPr="004954E7">
        <w:rPr>
          <w:rFonts w:ascii="Calibri" w:hAnsi="Calibri"/>
          <w:sz w:val="22"/>
        </w:rPr>
        <w:t>research paper using ASA format for reference and citation</w:t>
      </w:r>
      <w:r w:rsidR="004954E7">
        <w:rPr>
          <w:rFonts w:ascii="Calibri" w:hAnsi="Calibri"/>
          <w:sz w:val="22"/>
        </w:rPr>
        <w:t>.</w:t>
      </w:r>
    </w:p>
    <w:p w:rsidR="004954E7" w:rsidRPr="004954E7" w:rsidRDefault="004954E7" w:rsidP="00CA32FE">
      <w:pPr>
        <w:pStyle w:val="BodyText2"/>
        <w:spacing w:after="0" w:line="240" w:lineRule="auto"/>
        <w:ind w:left="360"/>
        <w:contextualSpacing/>
        <w:jc w:val="both"/>
        <w:rPr>
          <w:rFonts w:ascii="Calibri" w:hAnsi="Calibri"/>
          <w:sz w:val="12"/>
        </w:rPr>
      </w:pPr>
    </w:p>
    <w:p w:rsidR="00B6021C" w:rsidRPr="004954E7" w:rsidRDefault="00B6021C" w:rsidP="00CA32FE">
      <w:pPr>
        <w:pStyle w:val="BodyText2"/>
        <w:numPr>
          <w:ilvl w:val="0"/>
          <w:numId w:val="8"/>
        </w:numPr>
        <w:spacing w:after="0" w:line="240" w:lineRule="auto"/>
        <w:contextualSpacing/>
        <w:jc w:val="both"/>
        <w:rPr>
          <w:rStyle w:val="normalchar1"/>
          <w:rFonts w:ascii="Calibri" w:hAnsi="Calibri"/>
          <w:sz w:val="22"/>
        </w:rPr>
      </w:pPr>
      <w:r w:rsidRPr="004954E7">
        <w:rPr>
          <w:rStyle w:val="normalchar1"/>
          <w:rFonts w:ascii="Calibri" w:hAnsi="Calibri" w:cs="Arial"/>
          <w:sz w:val="22"/>
          <w:szCs w:val="22"/>
        </w:rPr>
        <w:t>Tak</w:t>
      </w:r>
      <w:r w:rsidR="00523F26" w:rsidRPr="004954E7">
        <w:rPr>
          <w:rStyle w:val="normalchar1"/>
          <w:rFonts w:ascii="Calibri" w:hAnsi="Calibri" w:cs="Arial"/>
          <w:sz w:val="22"/>
          <w:szCs w:val="22"/>
        </w:rPr>
        <w:t>e</w:t>
      </w:r>
      <w:r w:rsidRPr="004954E7">
        <w:rPr>
          <w:rStyle w:val="normalchar1"/>
          <w:rFonts w:ascii="Calibri" w:hAnsi="Calibri" w:cs="Arial"/>
          <w:sz w:val="22"/>
          <w:szCs w:val="22"/>
        </w:rPr>
        <w:t xml:space="preserve"> exams/quizze</w:t>
      </w:r>
      <w:r w:rsidR="006275BE" w:rsidRPr="004954E7">
        <w:rPr>
          <w:rStyle w:val="normalchar1"/>
          <w:rFonts w:ascii="Calibri" w:hAnsi="Calibri" w:cs="Arial"/>
          <w:sz w:val="22"/>
          <w:szCs w:val="22"/>
        </w:rPr>
        <w:t>s</w:t>
      </w:r>
      <w:r w:rsidR="00F437FE" w:rsidRPr="004954E7">
        <w:rPr>
          <w:rStyle w:val="normalchar1"/>
          <w:rFonts w:ascii="Calibri" w:hAnsi="Calibri" w:cs="Arial"/>
          <w:sz w:val="22"/>
          <w:szCs w:val="22"/>
        </w:rPr>
        <w:t xml:space="preserve"> </w:t>
      </w:r>
      <w:r w:rsidR="004954E7">
        <w:rPr>
          <w:rStyle w:val="normalchar1"/>
          <w:rFonts w:ascii="Calibri" w:hAnsi="Calibri" w:cs="Arial"/>
          <w:sz w:val="22"/>
          <w:szCs w:val="22"/>
        </w:rPr>
        <w:t>as scheduled.</w:t>
      </w:r>
    </w:p>
    <w:p w:rsidR="006D0F50" w:rsidRDefault="006D0F50" w:rsidP="00CA32FE">
      <w:pPr>
        <w:pStyle w:val="BodyText2"/>
        <w:spacing w:after="0" w:line="240" w:lineRule="auto"/>
        <w:contextualSpacing/>
        <w:jc w:val="both"/>
        <w:rPr>
          <w:rStyle w:val="normalchar1"/>
          <w:rFonts w:ascii="Calibri" w:hAnsi="Calibri"/>
        </w:rPr>
      </w:pPr>
    </w:p>
    <w:p w:rsidR="00334AD0" w:rsidRPr="00D415A4" w:rsidRDefault="00334AD0" w:rsidP="00D415A4">
      <w:pPr>
        <w:contextualSpacing/>
        <w:jc w:val="both"/>
        <w:rPr>
          <w:rFonts w:ascii="Calibri" w:hAnsi="Calibri"/>
          <w:sz w:val="22"/>
          <w:szCs w:val="22"/>
        </w:rPr>
      </w:pPr>
      <w:bookmarkStart w:id="0" w:name="graphic04"/>
      <w:bookmarkEnd w:id="0"/>
      <w:r w:rsidRPr="00D415A4">
        <w:rPr>
          <w:rFonts w:ascii="Calibri" w:hAnsi="Calibri"/>
          <w:b/>
          <w:sz w:val="22"/>
          <w:szCs w:val="22"/>
        </w:rPr>
        <w:lastRenderedPageBreak/>
        <w:t>Methods of Evaluation:</w:t>
      </w:r>
      <w:r w:rsidRPr="00D415A4">
        <w:rPr>
          <w:rFonts w:ascii="Calibri" w:hAnsi="Calibri"/>
          <w:b/>
          <w:sz w:val="22"/>
          <w:szCs w:val="22"/>
        </w:rPr>
        <w:tab/>
        <w:t xml:space="preserve"> </w:t>
      </w:r>
      <w:r w:rsidRPr="00D415A4">
        <w:rPr>
          <w:rFonts w:ascii="Calibri" w:hAnsi="Calibri"/>
          <w:sz w:val="22"/>
          <w:szCs w:val="22"/>
        </w:rPr>
        <w:t>Final course grades will be computed as follows:</w:t>
      </w:r>
      <w:r w:rsidRPr="00D415A4">
        <w:rPr>
          <w:rFonts w:ascii="Calibri" w:hAnsi="Calibri"/>
          <w:b/>
          <w:sz w:val="22"/>
          <w:szCs w:val="22"/>
        </w:rPr>
        <w:tab/>
      </w:r>
      <w:r w:rsidRPr="00D415A4">
        <w:rPr>
          <w:rFonts w:ascii="Calibri" w:hAnsi="Calibri"/>
          <w:b/>
          <w:sz w:val="22"/>
          <w:szCs w:val="22"/>
        </w:rPr>
        <w:tab/>
      </w:r>
    </w:p>
    <w:p w:rsidR="00334AD0" w:rsidRPr="00D415A4" w:rsidRDefault="00334AD0" w:rsidP="00D415A4">
      <w:pPr>
        <w:contextualSpacing/>
        <w:jc w:val="both"/>
        <w:rPr>
          <w:rFonts w:ascii="Calibri" w:hAnsi="Calibri"/>
          <w:b/>
          <w:sz w:val="22"/>
          <w:szCs w:val="22"/>
        </w:rPr>
      </w:pPr>
      <w:r w:rsidRPr="00D415A4">
        <w:rPr>
          <w:rFonts w:ascii="Calibri" w:hAnsi="Calibri"/>
          <w:sz w:val="22"/>
          <w:szCs w:val="22"/>
        </w:rPr>
        <w:tab/>
      </w:r>
      <w:r w:rsidRPr="00D415A4">
        <w:rPr>
          <w:rFonts w:ascii="Calibri" w:hAnsi="Calibri"/>
          <w:sz w:val="22"/>
          <w:szCs w:val="22"/>
        </w:rPr>
        <w:tab/>
      </w:r>
      <w:r w:rsidRPr="00D415A4">
        <w:rPr>
          <w:rFonts w:ascii="Calibri" w:hAnsi="Calibri"/>
          <w:sz w:val="22"/>
          <w:szCs w:val="22"/>
        </w:rPr>
        <w:tab/>
        <w:t xml:space="preserve">                  </w:t>
      </w:r>
      <w:r w:rsidRPr="00D415A4">
        <w:rPr>
          <w:rFonts w:ascii="Calibri" w:hAnsi="Calibri"/>
          <w:sz w:val="22"/>
          <w:szCs w:val="22"/>
        </w:rPr>
        <w:tab/>
      </w:r>
      <w:r w:rsidRPr="00D415A4">
        <w:rPr>
          <w:rFonts w:ascii="Calibri" w:hAnsi="Calibri"/>
          <w:sz w:val="22"/>
          <w:szCs w:val="22"/>
        </w:rPr>
        <w:tab/>
      </w:r>
      <w:r w:rsidRPr="00D415A4">
        <w:rPr>
          <w:rFonts w:ascii="Calibri" w:hAnsi="Calibri"/>
          <w:sz w:val="22"/>
          <w:szCs w:val="22"/>
        </w:rPr>
        <w:tab/>
      </w:r>
      <w:r w:rsidRPr="00D415A4">
        <w:rPr>
          <w:rFonts w:ascii="Calibri" w:hAnsi="Calibri"/>
          <w:sz w:val="22"/>
          <w:szCs w:val="22"/>
        </w:rPr>
        <w:tab/>
      </w:r>
      <w:r w:rsidRPr="00D415A4">
        <w:rPr>
          <w:rFonts w:ascii="Calibri" w:hAnsi="Calibri"/>
          <w:sz w:val="22"/>
          <w:szCs w:val="22"/>
        </w:rPr>
        <w:tab/>
      </w:r>
      <w:r w:rsidRPr="00D415A4">
        <w:rPr>
          <w:rFonts w:ascii="Calibri" w:hAnsi="Calibri"/>
          <w:sz w:val="22"/>
          <w:szCs w:val="22"/>
        </w:rPr>
        <w:tab/>
        <w:t xml:space="preserve">        </w:t>
      </w:r>
      <w:r w:rsidRPr="00D415A4">
        <w:rPr>
          <w:rFonts w:ascii="Calibri" w:hAnsi="Calibri"/>
          <w:b/>
          <w:sz w:val="22"/>
          <w:szCs w:val="22"/>
        </w:rPr>
        <w:t xml:space="preserve">% of </w:t>
      </w:r>
    </w:p>
    <w:p w:rsidR="00334AD0" w:rsidRPr="00D415A4" w:rsidRDefault="00334AD0" w:rsidP="00D415A4">
      <w:pPr>
        <w:ind w:left="6480" w:hanging="5760"/>
        <w:contextualSpacing/>
        <w:jc w:val="both"/>
        <w:rPr>
          <w:rFonts w:ascii="Calibri" w:hAnsi="Calibri"/>
          <w:b/>
          <w:sz w:val="22"/>
          <w:szCs w:val="22"/>
        </w:rPr>
      </w:pPr>
      <w:r w:rsidRPr="00D415A4">
        <w:rPr>
          <w:rFonts w:ascii="Calibri" w:hAnsi="Calibri"/>
          <w:b/>
          <w:sz w:val="22"/>
          <w:szCs w:val="22"/>
        </w:rPr>
        <w:t>Grading Components</w:t>
      </w:r>
      <w:r w:rsidRPr="00D415A4">
        <w:rPr>
          <w:rFonts w:ascii="Calibri" w:hAnsi="Calibri"/>
          <w:b/>
          <w:sz w:val="22"/>
          <w:szCs w:val="22"/>
        </w:rPr>
        <w:tab/>
        <w:t xml:space="preserve">          final course grade</w:t>
      </w:r>
    </w:p>
    <w:p w:rsidR="00334AD0" w:rsidRPr="004954E7" w:rsidRDefault="005B42DB" w:rsidP="00D415A4">
      <w:pPr>
        <w:ind w:left="6480" w:hanging="5760"/>
        <w:contextualSpacing/>
        <w:jc w:val="both"/>
        <w:rPr>
          <w:rFonts w:ascii="Calibri" w:hAnsi="Calibri"/>
          <w:sz w:val="12"/>
          <w:szCs w:val="12"/>
        </w:rPr>
      </w:pPr>
      <w:r w:rsidRPr="005B42DB">
        <w:rPr>
          <w:rFonts w:ascii="Calibri" w:hAnsi="Calibri"/>
          <w:b/>
          <w:sz w:val="12"/>
        </w:rPr>
        <w:pict>
          <v:shapetype id="_x0000_t32" coordsize="21600,21600" o:spt="32" o:oned="t" path="m,l21600,21600e" filled="f">
            <v:path arrowok="t" fillok="f" o:connecttype="none"/>
            <o:lock v:ext="edit" shapetype="t"/>
          </v:shapetype>
          <v:shape id="_x0000_s1026" type="#_x0000_t32" style="position:absolute;left:0;text-align:left;margin-left:3pt;margin-top:2.45pt;width:441.75pt;height:0;z-index:251657728" o:connectortype="straight" strokeweight="1.5pt"/>
        </w:pict>
      </w:r>
    </w:p>
    <w:p w:rsidR="00636094" w:rsidRPr="00D415A4" w:rsidRDefault="006D0F50" w:rsidP="00D415A4">
      <w:pPr>
        <w:pStyle w:val="block0020text"/>
        <w:numPr>
          <w:ilvl w:val="0"/>
          <w:numId w:val="4"/>
        </w:numPr>
        <w:tabs>
          <w:tab w:val="left" w:pos="7200"/>
        </w:tabs>
        <w:ind w:right="40"/>
        <w:contextualSpacing/>
        <w:rPr>
          <w:rFonts w:ascii="Calibri" w:hAnsi="Calibri"/>
          <w:sz w:val="22"/>
        </w:rPr>
      </w:pPr>
      <w:r w:rsidRPr="00D415A4">
        <w:rPr>
          <w:rStyle w:val="block0020textchar1"/>
          <w:rFonts w:ascii="Calibri" w:hAnsi="Calibri" w:cs="Arial"/>
          <w:b/>
          <w:bCs/>
          <w:sz w:val="22"/>
          <w:szCs w:val="22"/>
        </w:rPr>
        <w:t>Analytical Reflections</w:t>
      </w:r>
      <w:r w:rsidR="004954E7">
        <w:rPr>
          <w:rStyle w:val="block0020textchar1"/>
          <w:rFonts w:ascii="Calibri" w:hAnsi="Calibri" w:cs="Arial"/>
          <w:b/>
          <w:bCs/>
          <w:sz w:val="22"/>
          <w:szCs w:val="22"/>
        </w:rPr>
        <w:t>/Quizzes/Class Participation/Attendance</w:t>
      </w:r>
      <w:r w:rsidR="00B6021C" w:rsidRPr="00D415A4">
        <w:rPr>
          <w:rStyle w:val="block0020textchar1"/>
          <w:rFonts w:ascii="Calibri" w:hAnsi="Calibri" w:cs="Arial"/>
          <w:b/>
          <w:bCs/>
          <w:sz w:val="22"/>
          <w:szCs w:val="22"/>
        </w:rPr>
        <w:tab/>
      </w:r>
      <w:r w:rsidR="004954E7">
        <w:rPr>
          <w:rStyle w:val="block0020textchar1"/>
          <w:rFonts w:ascii="Calibri" w:hAnsi="Calibri" w:cs="Arial"/>
          <w:b/>
          <w:bCs/>
          <w:sz w:val="22"/>
          <w:szCs w:val="22"/>
        </w:rPr>
        <w:t xml:space="preserve">     </w:t>
      </w:r>
      <w:r w:rsidRPr="00D415A4">
        <w:rPr>
          <w:rStyle w:val="block0020textchar1"/>
          <w:rFonts w:ascii="Calibri" w:hAnsi="Calibri" w:cs="Arial"/>
          <w:b/>
          <w:bCs/>
          <w:sz w:val="22"/>
          <w:szCs w:val="22"/>
        </w:rPr>
        <w:t>30</w:t>
      </w:r>
      <w:r w:rsidR="004954E7">
        <w:rPr>
          <w:rStyle w:val="block0020textchar1"/>
          <w:rFonts w:ascii="Calibri" w:hAnsi="Calibri" w:cs="Arial"/>
          <w:b/>
          <w:bCs/>
          <w:sz w:val="22"/>
          <w:szCs w:val="22"/>
        </w:rPr>
        <w:t xml:space="preserve"> – </w:t>
      </w:r>
      <w:r w:rsidRPr="00D415A4">
        <w:rPr>
          <w:rStyle w:val="block0020textchar1"/>
          <w:rFonts w:ascii="Calibri" w:hAnsi="Calibri" w:cs="Arial"/>
          <w:b/>
          <w:bCs/>
          <w:sz w:val="22"/>
          <w:szCs w:val="22"/>
        </w:rPr>
        <w:t>40</w:t>
      </w:r>
      <w:r w:rsidR="00B6021C" w:rsidRPr="00D415A4">
        <w:rPr>
          <w:rStyle w:val="block0020textchar1"/>
          <w:rFonts w:ascii="Calibri" w:hAnsi="Calibri" w:cs="Arial"/>
          <w:b/>
          <w:bCs/>
          <w:sz w:val="22"/>
          <w:szCs w:val="22"/>
        </w:rPr>
        <w:t>%</w:t>
      </w:r>
    </w:p>
    <w:p w:rsidR="006D0F50" w:rsidRPr="00281BDF" w:rsidRDefault="006D0F50" w:rsidP="004954E7">
      <w:pPr>
        <w:pStyle w:val="block0020text"/>
        <w:ind w:left="720" w:right="3406" w:firstLine="0"/>
        <w:contextualSpacing/>
        <w:rPr>
          <w:rStyle w:val="block0020textchar1"/>
          <w:rFonts w:ascii="Calibri" w:hAnsi="Calibri"/>
          <w:sz w:val="20"/>
        </w:rPr>
      </w:pPr>
      <w:r w:rsidRPr="00576A9A">
        <w:rPr>
          <w:rStyle w:val="block0020textchar1"/>
          <w:rFonts w:ascii="Calibri" w:hAnsi="Calibri"/>
          <w:sz w:val="22"/>
          <w:szCs w:val="22"/>
        </w:rPr>
        <w:t>Weekly assignments</w:t>
      </w:r>
      <w:r w:rsidR="004954E7" w:rsidRPr="00576A9A">
        <w:rPr>
          <w:rStyle w:val="block0020textchar1"/>
          <w:rFonts w:ascii="Calibri" w:hAnsi="Calibri"/>
          <w:sz w:val="22"/>
          <w:szCs w:val="22"/>
        </w:rPr>
        <w:t xml:space="preserve"> </w:t>
      </w:r>
      <w:r w:rsidR="004954E7" w:rsidRPr="00576A9A">
        <w:rPr>
          <w:rStyle w:val="block0020textchar1"/>
          <w:rFonts w:ascii="Calibri" w:hAnsi="Calibri" w:cs="Arial"/>
          <w:sz w:val="22"/>
          <w:szCs w:val="22"/>
        </w:rPr>
        <w:t>are made</w:t>
      </w:r>
      <w:r w:rsidRPr="00576A9A">
        <w:rPr>
          <w:rStyle w:val="block0020textchar1"/>
          <w:rFonts w:ascii="Calibri" w:hAnsi="Calibri" w:cs="Arial"/>
          <w:sz w:val="22"/>
          <w:szCs w:val="22"/>
        </w:rPr>
        <w:t xml:space="preserve"> </w:t>
      </w:r>
      <w:r w:rsidRPr="00576A9A">
        <w:rPr>
          <w:rStyle w:val="block0020textchar1"/>
          <w:rFonts w:ascii="Calibri" w:hAnsi="Calibri"/>
          <w:sz w:val="22"/>
          <w:szCs w:val="22"/>
        </w:rPr>
        <w:t>that analyze</w:t>
      </w:r>
      <w:r w:rsidR="004954E7" w:rsidRPr="00576A9A">
        <w:rPr>
          <w:rStyle w:val="block0020textchar1"/>
          <w:rFonts w:ascii="Calibri" w:hAnsi="Calibri" w:cs="Arial"/>
          <w:sz w:val="22"/>
          <w:szCs w:val="22"/>
        </w:rPr>
        <w:t xml:space="preserve"> </w:t>
      </w:r>
      <w:r w:rsidRPr="00576A9A">
        <w:rPr>
          <w:rStyle w:val="block0020textchar1"/>
          <w:rFonts w:ascii="Calibri" w:hAnsi="Calibri"/>
          <w:sz w:val="22"/>
          <w:szCs w:val="22"/>
        </w:rPr>
        <w:t>reading materials and/or current affairs</w:t>
      </w:r>
      <w:r w:rsidR="004954E7" w:rsidRPr="00576A9A">
        <w:rPr>
          <w:rStyle w:val="block0020textchar1"/>
          <w:rFonts w:ascii="Calibri" w:hAnsi="Calibri" w:cs="Arial"/>
          <w:sz w:val="22"/>
          <w:szCs w:val="22"/>
        </w:rPr>
        <w:t xml:space="preserve">, the selection of which is based on relevance to course objectives. </w:t>
      </w:r>
      <w:r w:rsidR="002B1C3C" w:rsidRPr="00576A9A">
        <w:rPr>
          <w:rStyle w:val="block0020textchar1"/>
          <w:rFonts w:ascii="Calibri" w:hAnsi="Calibri" w:cs="Arial"/>
          <w:sz w:val="22"/>
          <w:szCs w:val="22"/>
        </w:rPr>
        <w:t>Responses to reflective</w:t>
      </w:r>
      <w:r w:rsidR="004954E7" w:rsidRPr="00576A9A">
        <w:rPr>
          <w:rStyle w:val="block0020textchar1"/>
          <w:rFonts w:ascii="Calibri" w:hAnsi="Calibri" w:cs="Arial"/>
          <w:sz w:val="22"/>
          <w:szCs w:val="22"/>
        </w:rPr>
        <w:t xml:space="preserve"> questions</w:t>
      </w:r>
      <w:r w:rsidR="002B1C3C" w:rsidRPr="00576A9A">
        <w:rPr>
          <w:rStyle w:val="block0020textchar1"/>
          <w:rFonts w:ascii="Calibri" w:hAnsi="Calibri" w:cs="Arial"/>
          <w:sz w:val="22"/>
          <w:szCs w:val="22"/>
        </w:rPr>
        <w:t xml:space="preserve"> or quizzes</w:t>
      </w:r>
      <w:r w:rsidR="004954E7" w:rsidRPr="00576A9A">
        <w:rPr>
          <w:rStyle w:val="block0020textchar1"/>
          <w:rFonts w:ascii="Calibri" w:hAnsi="Calibri" w:cs="Arial"/>
          <w:sz w:val="22"/>
          <w:szCs w:val="22"/>
        </w:rPr>
        <w:t xml:space="preserve"> will provide evidence of the extent to which students have met course objectives. </w:t>
      </w:r>
      <w:r w:rsidRPr="00576A9A">
        <w:rPr>
          <w:rStyle w:val="block0020textchar1"/>
          <w:rFonts w:ascii="Calibri" w:hAnsi="Calibri"/>
          <w:sz w:val="22"/>
          <w:szCs w:val="22"/>
        </w:rPr>
        <w:t xml:space="preserve">Classroom participation and attendance </w:t>
      </w:r>
      <w:r w:rsidR="00C160BF" w:rsidRPr="00576A9A">
        <w:rPr>
          <w:rStyle w:val="block0020textchar1"/>
          <w:rFonts w:ascii="Calibri" w:hAnsi="Calibri"/>
          <w:sz w:val="22"/>
          <w:szCs w:val="22"/>
        </w:rPr>
        <w:t>are</w:t>
      </w:r>
      <w:r w:rsidRPr="00576A9A">
        <w:rPr>
          <w:rStyle w:val="block0020textchar1"/>
          <w:rFonts w:ascii="Calibri" w:hAnsi="Calibri"/>
          <w:sz w:val="22"/>
          <w:szCs w:val="22"/>
        </w:rPr>
        <w:t xml:space="preserve"> also considered here</w:t>
      </w:r>
      <w:r w:rsidR="004954E7" w:rsidRPr="00281BDF">
        <w:rPr>
          <w:rStyle w:val="block0020textchar1"/>
          <w:rFonts w:ascii="Calibri" w:hAnsi="Calibri" w:cs="Arial"/>
          <w:sz w:val="20"/>
          <w:szCs w:val="20"/>
        </w:rPr>
        <w:t>.</w:t>
      </w:r>
    </w:p>
    <w:p w:rsidR="004954E7" w:rsidRPr="004954E7" w:rsidRDefault="004954E7" w:rsidP="00D415A4">
      <w:pPr>
        <w:pStyle w:val="block0020text"/>
        <w:ind w:left="720" w:right="40" w:firstLine="0"/>
        <w:contextualSpacing/>
        <w:rPr>
          <w:rStyle w:val="block0020textchar1"/>
          <w:rFonts w:ascii="Calibri" w:hAnsi="Calibri"/>
          <w:sz w:val="12"/>
        </w:rPr>
      </w:pPr>
    </w:p>
    <w:p w:rsidR="00636094" w:rsidRPr="00D415A4" w:rsidRDefault="006D0F50" w:rsidP="00D415A4">
      <w:pPr>
        <w:pStyle w:val="normal0"/>
        <w:numPr>
          <w:ilvl w:val="0"/>
          <w:numId w:val="4"/>
        </w:numPr>
        <w:tabs>
          <w:tab w:val="left" w:pos="7200"/>
        </w:tabs>
        <w:contextualSpacing/>
        <w:jc w:val="both"/>
        <w:rPr>
          <w:rFonts w:ascii="Calibri" w:hAnsi="Calibri"/>
          <w:sz w:val="22"/>
        </w:rPr>
      </w:pPr>
      <w:r w:rsidRPr="00D415A4">
        <w:rPr>
          <w:rStyle w:val="normalchar1"/>
          <w:rFonts w:ascii="Calibri" w:hAnsi="Calibri" w:cs="Arial"/>
          <w:b/>
          <w:bCs/>
          <w:sz w:val="22"/>
          <w:szCs w:val="22"/>
        </w:rPr>
        <w:t xml:space="preserve">Research </w:t>
      </w:r>
      <w:r w:rsidR="004954E7">
        <w:rPr>
          <w:rStyle w:val="normalchar1"/>
          <w:rFonts w:ascii="Calibri" w:hAnsi="Calibri" w:cs="Arial"/>
          <w:b/>
          <w:bCs/>
          <w:sz w:val="22"/>
          <w:szCs w:val="22"/>
        </w:rPr>
        <w:t>P</w:t>
      </w:r>
      <w:r w:rsidRPr="00D415A4">
        <w:rPr>
          <w:rStyle w:val="normalchar1"/>
          <w:rFonts w:ascii="Calibri" w:hAnsi="Calibri" w:cs="Arial"/>
          <w:b/>
          <w:bCs/>
          <w:sz w:val="22"/>
          <w:szCs w:val="22"/>
        </w:rPr>
        <w:t>aper</w:t>
      </w:r>
      <w:r w:rsidR="008615C7">
        <w:rPr>
          <w:rStyle w:val="normalchar1"/>
          <w:rFonts w:ascii="Calibri" w:hAnsi="Calibri"/>
          <w:sz w:val="22"/>
        </w:rPr>
        <w:t xml:space="preserve"> (8</w:t>
      </w:r>
      <w:r w:rsidR="004954E7" w:rsidRPr="004954E7">
        <w:rPr>
          <w:rStyle w:val="normalchar1"/>
          <w:rFonts w:ascii="Calibri" w:hAnsi="Calibri" w:cs="Arial"/>
          <w:bCs/>
          <w:sz w:val="22"/>
          <w:szCs w:val="22"/>
        </w:rPr>
        <w:t xml:space="preserve"> – </w:t>
      </w:r>
      <w:r w:rsidRPr="004954E7">
        <w:rPr>
          <w:rStyle w:val="normalchar1"/>
          <w:rFonts w:ascii="Calibri" w:hAnsi="Calibri"/>
          <w:sz w:val="22"/>
        </w:rPr>
        <w:t>10 pages)</w:t>
      </w:r>
      <w:r w:rsidRPr="00D415A4">
        <w:rPr>
          <w:rStyle w:val="normalchar1"/>
          <w:rFonts w:ascii="Calibri" w:hAnsi="Calibri" w:cs="Arial"/>
          <w:b/>
          <w:bCs/>
          <w:sz w:val="22"/>
          <w:szCs w:val="22"/>
        </w:rPr>
        <w:tab/>
      </w:r>
      <w:r w:rsidR="004954E7">
        <w:rPr>
          <w:rStyle w:val="normalchar1"/>
          <w:rFonts w:ascii="Calibri" w:hAnsi="Calibri" w:cs="Arial"/>
          <w:b/>
          <w:bCs/>
          <w:sz w:val="22"/>
          <w:szCs w:val="22"/>
        </w:rPr>
        <w:t xml:space="preserve">     </w:t>
      </w:r>
      <w:r w:rsidR="00C160BF" w:rsidRPr="00D415A4">
        <w:rPr>
          <w:rStyle w:val="normalchar1"/>
          <w:rFonts w:ascii="Calibri" w:hAnsi="Calibri" w:cs="Arial"/>
          <w:b/>
          <w:bCs/>
          <w:sz w:val="22"/>
          <w:szCs w:val="22"/>
        </w:rPr>
        <w:t>20</w:t>
      </w:r>
      <w:r w:rsidR="004954E7">
        <w:rPr>
          <w:rStyle w:val="normalchar1"/>
          <w:rFonts w:ascii="Calibri" w:hAnsi="Calibri" w:cs="Arial"/>
          <w:b/>
          <w:bCs/>
          <w:sz w:val="22"/>
          <w:szCs w:val="22"/>
        </w:rPr>
        <w:t xml:space="preserve"> – </w:t>
      </w:r>
      <w:r w:rsidR="00C160BF" w:rsidRPr="00D415A4">
        <w:rPr>
          <w:rStyle w:val="normalchar1"/>
          <w:rFonts w:ascii="Calibri" w:hAnsi="Calibri" w:cs="Arial"/>
          <w:b/>
          <w:bCs/>
          <w:sz w:val="22"/>
          <w:szCs w:val="22"/>
        </w:rPr>
        <w:t>40</w:t>
      </w:r>
      <w:r w:rsidR="00636094" w:rsidRPr="00D415A4">
        <w:rPr>
          <w:rStyle w:val="normalchar1"/>
          <w:rFonts w:ascii="Calibri" w:hAnsi="Calibri" w:cs="Arial"/>
          <w:b/>
          <w:bCs/>
          <w:sz w:val="22"/>
          <w:szCs w:val="22"/>
        </w:rPr>
        <w:t>%</w:t>
      </w:r>
    </w:p>
    <w:p w:rsidR="00452781" w:rsidRPr="00281BDF" w:rsidRDefault="00B474CF" w:rsidP="004954E7">
      <w:pPr>
        <w:pStyle w:val="block0020text"/>
        <w:ind w:left="720" w:right="3406" w:firstLine="0"/>
        <w:contextualSpacing/>
        <w:rPr>
          <w:rStyle w:val="block0020textchar1"/>
          <w:rFonts w:ascii="Calibri" w:hAnsi="Calibri"/>
          <w:sz w:val="20"/>
        </w:rPr>
      </w:pPr>
      <w:r w:rsidRPr="00576A9A">
        <w:rPr>
          <w:rStyle w:val="block0020textchar1"/>
          <w:rFonts w:ascii="Calibri" w:hAnsi="Calibri"/>
          <w:sz w:val="22"/>
          <w:szCs w:val="22"/>
        </w:rPr>
        <w:t xml:space="preserve">This research project requires students to use scholarly </w:t>
      </w:r>
      <w:r w:rsidR="004954E7" w:rsidRPr="00576A9A">
        <w:rPr>
          <w:rStyle w:val="block0020textchar1"/>
          <w:rFonts w:ascii="Calibri" w:hAnsi="Calibri"/>
          <w:sz w:val="22"/>
          <w:szCs w:val="22"/>
        </w:rPr>
        <w:t>j</w:t>
      </w:r>
      <w:r w:rsidRPr="00576A9A">
        <w:rPr>
          <w:rStyle w:val="block0020textchar1"/>
          <w:rFonts w:ascii="Calibri" w:hAnsi="Calibri"/>
          <w:sz w:val="22"/>
          <w:szCs w:val="22"/>
        </w:rPr>
        <w:t>ournals</w:t>
      </w:r>
      <w:r w:rsidR="004954E7" w:rsidRPr="00576A9A">
        <w:rPr>
          <w:rStyle w:val="block0020textchar1"/>
          <w:rFonts w:ascii="Calibri" w:hAnsi="Calibri"/>
          <w:sz w:val="22"/>
          <w:szCs w:val="22"/>
        </w:rPr>
        <w:t xml:space="preserve"> </w:t>
      </w:r>
      <w:r w:rsidR="004954E7" w:rsidRPr="00576A9A">
        <w:rPr>
          <w:rStyle w:val="block0020textchar1"/>
          <w:rFonts w:ascii="Calibri" w:hAnsi="Calibri" w:cs="Arial"/>
          <w:sz w:val="22"/>
          <w:szCs w:val="22"/>
        </w:rPr>
        <w:t>as sources</w:t>
      </w:r>
      <w:r w:rsidRPr="00576A9A">
        <w:rPr>
          <w:rStyle w:val="block0020textchar1"/>
          <w:rFonts w:ascii="Calibri" w:hAnsi="Calibri" w:cs="Arial"/>
          <w:sz w:val="22"/>
          <w:szCs w:val="22"/>
        </w:rPr>
        <w:t xml:space="preserve"> </w:t>
      </w:r>
      <w:r w:rsidRPr="00576A9A">
        <w:rPr>
          <w:rStyle w:val="block0020textchar1"/>
          <w:rFonts w:ascii="Calibri" w:hAnsi="Calibri"/>
          <w:sz w:val="22"/>
          <w:szCs w:val="22"/>
        </w:rPr>
        <w:t>and ASA formatting to present</w:t>
      </w:r>
      <w:r w:rsidR="004954E7" w:rsidRPr="00576A9A">
        <w:rPr>
          <w:rStyle w:val="block0020textchar1"/>
          <w:rFonts w:ascii="Calibri" w:hAnsi="Calibri" w:cs="Arial"/>
          <w:sz w:val="22"/>
          <w:szCs w:val="22"/>
        </w:rPr>
        <w:t xml:space="preserve"> </w:t>
      </w:r>
      <w:r w:rsidRPr="00576A9A">
        <w:rPr>
          <w:rStyle w:val="block0020textchar1"/>
          <w:rFonts w:ascii="Calibri" w:hAnsi="Calibri"/>
          <w:sz w:val="22"/>
          <w:szCs w:val="22"/>
        </w:rPr>
        <w:t xml:space="preserve">a professional research paper.  </w:t>
      </w:r>
      <w:r w:rsidRPr="00576A9A">
        <w:rPr>
          <w:rStyle w:val="block0020textchar1"/>
          <w:rFonts w:ascii="Calibri" w:hAnsi="Calibri" w:cs="Arial"/>
          <w:sz w:val="22"/>
          <w:szCs w:val="22"/>
        </w:rPr>
        <w:t>The</w:t>
      </w:r>
      <w:r w:rsidR="004954E7" w:rsidRPr="00576A9A">
        <w:rPr>
          <w:rStyle w:val="block0020textchar1"/>
          <w:rFonts w:ascii="Calibri" w:hAnsi="Calibri" w:cs="Arial"/>
          <w:sz w:val="22"/>
          <w:szCs w:val="22"/>
        </w:rPr>
        <w:t xml:space="preserve"> papers</w:t>
      </w:r>
      <w:r w:rsidR="004954E7" w:rsidRPr="00576A9A">
        <w:rPr>
          <w:rStyle w:val="block0020textchar1"/>
          <w:rFonts w:ascii="Calibri" w:hAnsi="Calibri"/>
          <w:sz w:val="22"/>
          <w:szCs w:val="22"/>
        </w:rPr>
        <w:t xml:space="preserve"> </w:t>
      </w:r>
      <w:r w:rsidRPr="00576A9A">
        <w:rPr>
          <w:rStyle w:val="block0020textchar1"/>
          <w:rFonts w:ascii="Calibri" w:hAnsi="Calibri"/>
          <w:sz w:val="22"/>
          <w:szCs w:val="22"/>
        </w:rPr>
        <w:t xml:space="preserve">are </w:t>
      </w:r>
      <w:r w:rsidR="004954E7" w:rsidRPr="00576A9A">
        <w:rPr>
          <w:rStyle w:val="block0020textchar1"/>
          <w:rFonts w:ascii="Calibri" w:hAnsi="Calibri" w:cs="Arial"/>
          <w:sz w:val="22"/>
          <w:szCs w:val="22"/>
        </w:rPr>
        <w:t>evaluated</w:t>
      </w:r>
      <w:r w:rsidRPr="00576A9A">
        <w:rPr>
          <w:rStyle w:val="block0020textchar1"/>
          <w:rFonts w:ascii="Calibri" w:hAnsi="Calibri"/>
          <w:sz w:val="22"/>
          <w:szCs w:val="22"/>
        </w:rPr>
        <w:t xml:space="preserve"> using </w:t>
      </w:r>
      <w:r w:rsidR="00452781" w:rsidRPr="00576A9A">
        <w:rPr>
          <w:rStyle w:val="block0020textchar1"/>
          <w:rFonts w:ascii="Calibri" w:hAnsi="Calibri"/>
          <w:sz w:val="22"/>
          <w:szCs w:val="22"/>
        </w:rPr>
        <w:t>a</w:t>
      </w:r>
      <w:r w:rsidR="004954E7" w:rsidRPr="00576A9A">
        <w:rPr>
          <w:rStyle w:val="block0020textchar1"/>
          <w:rFonts w:ascii="Calibri" w:hAnsi="Calibri" w:cs="Arial"/>
          <w:sz w:val="22"/>
          <w:szCs w:val="22"/>
        </w:rPr>
        <w:t xml:space="preserve"> </w:t>
      </w:r>
      <w:r w:rsidR="00452781" w:rsidRPr="00576A9A">
        <w:rPr>
          <w:rStyle w:val="block0020textchar1"/>
          <w:rFonts w:ascii="Calibri" w:hAnsi="Calibri"/>
          <w:sz w:val="22"/>
          <w:szCs w:val="22"/>
        </w:rPr>
        <w:t xml:space="preserve">rubric </w:t>
      </w:r>
      <w:r w:rsidR="004954E7" w:rsidRPr="00576A9A">
        <w:rPr>
          <w:rStyle w:val="block0020textchar1"/>
          <w:rFonts w:ascii="Calibri" w:hAnsi="Calibri" w:cs="Arial"/>
          <w:sz w:val="22"/>
          <w:szCs w:val="22"/>
        </w:rPr>
        <w:t>for the presence</w:t>
      </w:r>
      <w:r w:rsidR="004954E7" w:rsidRPr="00576A9A">
        <w:rPr>
          <w:rStyle w:val="block0020textchar1"/>
          <w:rFonts w:ascii="Calibri" w:hAnsi="Calibri"/>
          <w:sz w:val="22"/>
          <w:szCs w:val="22"/>
        </w:rPr>
        <w:t xml:space="preserve"> of </w:t>
      </w:r>
      <w:r w:rsidR="004954E7" w:rsidRPr="00576A9A">
        <w:rPr>
          <w:rStyle w:val="block0020textchar1"/>
          <w:rFonts w:ascii="Calibri" w:hAnsi="Calibri" w:cs="Arial"/>
          <w:sz w:val="22"/>
          <w:szCs w:val="22"/>
        </w:rPr>
        <w:t>course objectives, including using</w:t>
      </w:r>
      <w:r w:rsidR="00F61F54" w:rsidRPr="00576A9A">
        <w:rPr>
          <w:rStyle w:val="block0020textchar1"/>
          <w:rFonts w:ascii="Calibri" w:hAnsi="Calibri"/>
          <w:sz w:val="22"/>
          <w:szCs w:val="22"/>
        </w:rPr>
        <w:t xml:space="preserve"> one of the </w:t>
      </w:r>
      <w:r w:rsidR="00452781" w:rsidRPr="00576A9A">
        <w:rPr>
          <w:rStyle w:val="block0020textchar1"/>
          <w:rFonts w:ascii="Calibri" w:hAnsi="Calibri"/>
          <w:sz w:val="22"/>
          <w:szCs w:val="22"/>
        </w:rPr>
        <w:t>three major sociological theoretical perspectives</w:t>
      </w:r>
      <w:r w:rsidR="004954E7" w:rsidRPr="00281BDF">
        <w:rPr>
          <w:rStyle w:val="block0020textchar1"/>
          <w:rFonts w:ascii="Calibri" w:hAnsi="Calibri" w:cs="Arial"/>
          <w:sz w:val="20"/>
          <w:szCs w:val="20"/>
        </w:rPr>
        <w:t>.</w:t>
      </w:r>
    </w:p>
    <w:p w:rsidR="004954E7" w:rsidRPr="004954E7" w:rsidRDefault="004954E7" w:rsidP="004954E7">
      <w:pPr>
        <w:pStyle w:val="block0020text"/>
        <w:ind w:left="720" w:right="3406" w:firstLine="0"/>
        <w:contextualSpacing/>
        <w:rPr>
          <w:rStyle w:val="block0020textchar1"/>
          <w:rFonts w:ascii="Calibri" w:hAnsi="Calibri"/>
          <w:sz w:val="12"/>
        </w:rPr>
      </w:pPr>
    </w:p>
    <w:p w:rsidR="00636094" w:rsidRPr="00D415A4" w:rsidRDefault="004954E7" w:rsidP="00D415A4">
      <w:pPr>
        <w:pStyle w:val="normal0"/>
        <w:numPr>
          <w:ilvl w:val="0"/>
          <w:numId w:val="4"/>
        </w:numPr>
        <w:tabs>
          <w:tab w:val="left" w:pos="7200"/>
        </w:tabs>
        <w:contextualSpacing/>
        <w:jc w:val="both"/>
        <w:rPr>
          <w:rFonts w:ascii="Calibri" w:hAnsi="Calibri"/>
          <w:sz w:val="22"/>
        </w:rPr>
      </w:pPr>
      <w:r>
        <w:rPr>
          <w:rStyle w:val="normalchar1"/>
          <w:rFonts w:ascii="Calibri" w:hAnsi="Calibri" w:cs="Arial"/>
          <w:b/>
          <w:bCs/>
          <w:sz w:val="22"/>
          <w:szCs w:val="22"/>
        </w:rPr>
        <w:t>F</w:t>
      </w:r>
      <w:r w:rsidR="00636094" w:rsidRPr="00D415A4">
        <w:rPr>
          <w:rStyle w:val="normalchar1"/>
          <w:rFonts w:ascii="Calibri" w:hAnsi="Calibri" w:cs="Arial"/>
          <w:b/>
          <w:bCs/>
          <w:sz w:val="22"/>
          <w:szCs w:val="22"/>
        </w:rPr>
        <w:t xml:space="preserve">inal </w:t>
      </w:r>
      <w:r w:rsidR="00C160BF" w:rsidRPr="00D415A4">
        <w:rPr>
          <w:rStyle w:val="normalchar1"/>
          <w:rFonts w:ascii="Calibri" w:hAnsi="Calibri" w:cs="Arial"/>
          <w:b/>
          <w:bCs/>
          <w:sz w:val="22"/>
          <w:szCs w:val="22"/>
        </w:rPr>
        <w:t>Presentation</w:t>
      </w:r>
      <w:r w:rsidR="00636094" w:rsidRPr="00D415A4">
        <w:rPr>
          <w:rStyle w:val="normalchar1"/>
          <w:rFonts w:ascii="Calibri" w:hAnsi="Calibri" w:cs="Arial"/>
          <w:sz w:val="22"/>
          <w:szCs w:val="22"/>
        </w:rPr>
        <w:t>  </w:t>
      </w:r>
      <w:r w:rsidR="00C160BF" w:rsidRPr="00D415A4">
        <w:rPr>
          <w:rStyle w:val="normalchar1"/>
          <w:rFonts w:ascii="Calibri" w:hAnsi="Calibri" w:cs="Arial"/>
          <w:sz w:val="22"/>
          <w:szCs w:val="22"/>
        </w:rPr>
        <w:tab/>
      </w:r>
      <w:r>
        <w:rPr>
          <w:rStyle w:val="normalchar1"/>
          <w:rFonts w:ascii="Calibri" w:hAnsi="Calibri" w:cs="Arial"/>
          <w:sz w:val="22"/>
          <w:szCs w:val="22"/>
        </w:rPr>
        <w:t xml:space="preserve"> </w:t>
      </w:r>
      <w:r w:rsidR="00576A9A">
        <w:rPr>
          <w:rStyle w:val="normalchar1"/>
          <w:rFonts w:ascii="Calibri" w:hAnsi="Calibri" w:cs="Arial"/>
          <w:sz w:val="22"/>
          <w:szCs w:val="22"/>
        </w:rPr>
        <w:t xml:space="preserve">  </w:t>
      </w:r>
      <w:r>
        <w:rPr>
          <w:rStyle w:val="normalchar1"/>
          <w:rFonts w:ascii="Calibri" w:hAnsi="Calibri" w:cs="Arial"/>
          <w:sz w:val="22"/>
          <w:szCs w:val="22"/>
        </w:rPr>
        <w:t xml:space="preserve">    </w:t>
      </w:r>
      <w:r>
        <w:rPr>
          <w:rStyle w:val="normalchar1"/>
          <w:rFonts w:ascii="Calibri" w:hAnsi="Calibri" w:cs="Arial"/>
          <w:b/>
          <w:sz w:val="22"/>
          <w:szCs w:val="22"/>
        </w:rPr>
        <w:t>0</w:t>
      </w:r>
      <w:r w:rsidR="00636094" w:rsidRPr="00D415A4">
        <w:rPr>
          <w:rStyle w:val="normalchar1"/>
          <w:rFonts w:ascii="Calibri" w:hAnsi="Calibri" w:cs="Arial"/>
          <w:b/>
          <w:bCs/>
          <w:sz w:val="22"/>
          <w:szCs w:val="22"/>
        </w:rPr>
        <w:t xml:space="preserve"> – 3</w:t>
      </w:r>
      <w:r w:rsidR="00B6021C" w:rsidRPr="00D415A4">
        <w:rPr>
          <w:rStyle w:val="normalchar1"/>
          <w:rFonts w:ascii="Calibri" w:hAnsi="Calibri" w:cs="Arial"/>
          <w:b/>
          <w:bCs/>
          <w:sz w:val="22"/>
          <w:szCs w:val="22"/>
        </w:rPr>
        <w:t>5</w:t>
      </w:r>
      <w:r w:rsidR="00636094" w:rsidRPr="00D415A4">
        <w:rPr>
          <w:rStyle w:val="normalchar1"/>
          <w:rFonts w:ascii="Calibri" w:hAnsi="Calibri" w:cs="Arial"/>
          <w:b/>
          <w:bCs/>
          <w:sz w:val="22"/>
          <w:szCs w:val="22"/>
        </w:rPr>
        <w:t xml:space="preserve">% </w:t>
      </w:r>
    </w:p>
    <w:p w:rsidR="00F4561A" w:rsidRPr="00281BDF" w:rsidRDefault="00636094" w:rsidP="004954E7">
      <w:pPr>
        <w:pStyle w:val="normal0"/>
        <w:ind w:left="720" w:right="3406"/>
        <w:contextualSpacing/>
        <w:jc w:val="both"/>
        <w:rPr>
          <w:rFonts w:ascii="Calibri" w:hAnsi="Calibri"/>
          <w:sz w:val="20"/>
        </w:rPr>
      </w:pPr>
      <w:r w:rsidRPr="00576A9A">
        <w:rPr>
          <w:rStyle w:val="normalchar1"/>
          <w:rFonts w:ascii="Calibri" w:hAnsi="Calibri"/>
          <w:sz w:val="22"/>
          <w:szCs w:val="22"/>
        </w:rPr>
        <w:t>The</w:t>
      </w:r>
      <w:r w:rsidR="00C160BF" w:rsidRPr="00576A9A">
        <w:rPr>
          <w:rStyle w:val="normalchar1"/>
          <w:rFonts w:ascii="Calibri" w:hAnsi="Calibri"/>
          <w:sz w:val="22"/>
          <w:szCs w:val="22"/>
        </w:rPr>
        <w:t xml:space="preserve"> presentation requires the use of PowerPoint and discussion of the student’s paper </w:t>
      </w:r>
      <w:r w:rsidR="00452781" w:rsidRPr="00576A9A">
        <w:rPr>
          <w:rStyle w:val="normalchar1"/>
          <w:rFonts w:ascii="Calibri" w:hAnsi="Calibri"/>
          <w:sz w:val="22"/>
          <w:szCs w:val="22"/>
        </w:rPr>
        <w:t>in conjunction with one of the chapters covered over the course of the semester</w:t>
      </w:r>
      <w:r w:rsidR="004954E7" w:rsidRPr="00576A9A">
        <w:rPr>
          <w:rStyle w:val="normalchar1"/>
          <w:rFonts w:ascii="Calibri" w:hAnsi="Calibri" w:cs="Arial"/>
          <w:sz w:val="22"/>
          <w:szCs w:val="22"/>
        </w:rPr>
        <w:t xml:space="preserve"> and, therefore, relates to one or more course objectives</w:t>
      </w:r>
      <w:r w:rsidR="004954E7" w:rsidRPr="00281BDF">
        <w:rPr>
          <w:rStyle w:val="normalchar1"/>
          <w:rFonts w:ascii="Calibri" w:hAnsi="Calibri" w:cs="Arial"/>
          <w:sz w:val="20"/>
          <w:szCs w:val="20"/>
        </w:rPr>
        <w:t>.</w:t>
      </w:r>
    </w:p>
    <w:p w:rsidR="00F4561A" w:rsidRPr="00281BDF" w:rsidRDefault="00F4561A" w:rsidP="00D415A4">
      <w:pPr>
        <w:pStyle w:val="normal0"/>
        <w:ind w:left="720" w:right="3020"/>
        <w:contextualSpacing/>
        <w:jc w:val="both"/>
        <w:rPr>
          <w:rFonts w:ascii="Calibri" w:hAnsi="Calibri"/>
          <w:sz w:val="12"/>
        </w:rPr>
      </w:pPr>
    </w:p>
    <w:p w:rsidR="002B1C3C" w:rsidRDefault="002B1C3C" w:rsidP="002B1C3C">
      <w:pPr>
        <w:pStyle w:val="block0020text"/>
        <w:numPr>
          <w:ilvl w:val="0"/>
          <w:numId w:val="4"/>
        </w:numPr>
        <w:ind w:right="40"/>
        <w:rPr>
          <w:rStyle w:val="block0020textchar1"/>
          <w:rFonts w:ascii="Calibri" w:hAnsi="Calibri"/>
          <w:b/>
          <w:bCs/>
          <w:sz w:val="22"/>
          <w:szCs w:val="22"/>
        </w:rPr>
      </w:pPr>
      <w:r w:rsidRPr="00906504">
        <w:rPr>
          <w:rStyle w:val="block0020textchar1"/>
          <w:rFonts w:ascii="Calibri" w:hAnsi="Calibri"/>
          <w:b/>
          <w:bCs/>
          <w:sz w:val="22"/>
          <w:szCs w:val="22"/>
        </w:rPr>
        <w:t>Literature Reviews</w:t>
      </w:r>
      <w:r>
        <w:rPr>
          <w:rStyle w:val="block0020textchar1"/>
          <w:rFonts w:ascii="Calibri" w:hAnsi="Calibri"/>
          <w:b/>
          <w:bCs/>
          <w:sz w:val="22"/>
          <w:szCs w:val="22"/>
        </w:rPr>
        <w:tab/>
      </w:r>
      <w:r>
        <w:rPr>
          <w:rStyle w:val="block0020textchar1"/>
          <w:rFonts w:ascii="Calibri" w:hAnsi="Calibri"/>
          <w:b/>
          <w:bCs/>
          <w:sz w:val="22"/>
          <w:szCs w:val="22"/>
        </w:rPr>
        <w:tab/>
      </w:r>
      <w:r>
        <w:rPr>
          <w:rStyle w:val="block0020textchar1"/>
          <w:rFonts w:ascii="Calibri" w:hAnsi="Calibri"/>
          <w:b/>
          <w:bCs/>
          <w:sz w:val="22"/>
          <w:szCs w:val="22"/>
        </w:rPr>
        <w:tab/>
      </w:r>
      <w:r>
        <w:rPr>
          <w:rStyle w:val="block0020textchar1"/>
          <w:rFonts w:ascii="Calibri" w:hAnsi="Calibri"/>
          <w:b/>
          <w:bCs/>
          <w:sz w:val="22"/>
          <w:szCs w:val="22"/>
        </w:rPr>
        <w:tab/>
      </w:r>
      <w:r>
        <w:rPr>
          <w:rStyle w:val="block0020textchar1"/>
          <w:rFonts w:ascii="Calibri" w:hAnsi="Calibri"/>
          <w:b/>
          <w:bCs/>
          <w:sz w:val="22"/>
          <w:szCs w:val="22"/>
        </w:rPr>
        <w:tab/>
      </w:r>
      <w:r>
        <w:rPr>
          <w:rStyle w:val="block0020textchar1"/>
          <w:rFonts w:ascii="Calibri" w:hAnsi="Calibri"/>
          <w:b/>
          <w:bCs/>
          <w:sz w:val="22"/>
          <w:szCs w:val="22"/>
        </w:rPr>
        <w:tab/>
        <w:t xml:space="preserve">          </w:t>
      </w:r>
      <w:r w:rsidR="00CA32FE">
        <w:rPr>
          <w:rStyle w:val="block0020textchar1"/>
          <w:rFonts w:ascii="Calibri" w:hAnsi="Calibri"/>
          <w:b/>
          <w:bCs/>
          <w:sz w:val="22"/>
          <w:szCs w:val="22"/>
        </w:rPr>
        <w:t xml:space="preserve"> </w:t>
      </w:r>
      <w:r>
        <w:rPr>
          <w:rStyle w:val="block0020textchar1"/>
          <w:rFonts w:ascii="Calibri" w:hAnsi="Calibri"/>
          <w:b/>
          <w:bCs/>
          <w:sz w:val="22"/>
          <w:szCs w:val="22"/>
        </w:rPr>
        <w:tab/>
      </w:r>
      <w:r w:rsidR="00576A9A">
        <w:rPr>
          <w:rStyle w:val="block0020textchar1"/>
          <w:rFonts w:ascii="Calibri" w:hAnsi="Calibri"/>
          <w:b/>
          <w:bCs/>
          <w:sz w:val="22"/>
          <w:szCs w:val="22"/>
        </w:rPr>
        <w:t xml:space="preserve">  </w:t>
      </w:r>
      <w:r>
        <w:rPr>
          <w:rStyle w:val="block0020textchar1"/>
          <w:rFonts w:ascii="Calibri" w:hAnsi="Calibri"/>
          <w:b/>
          <w:bCs/>
          <w:sz w:val="22"/>
          <w:szCs w:val="22"/>
        </w:rPr>
        <w:t xml:space="preserve">  </w:t>
      </w:r>
      <w:r w:rsidR="00CA32FE">
        <w:rPr>
          <w:rStyle w:val="block0020textchar1"/>
          <w:rFonts w:ascii="Calibri" w:hAnsi="Calibri"/>
          <w:b/>
          <w:bCs/>
          <w:sz w:val="22"/>
          <w:szCs w:val="22"/>
        </w:rPr>
        <w:t xml:space="preserve"> </w:t>
      </w:r>
      <w:r>
        <w:rPr>
          <w:rStyle w:val="block0020textchar1"/>
          <w:rFonts w:ascii="Calibri" w:hAnsi="Calibri"/>
          <w:b/>
          <w:bCs/>
          <w:sz w:val="22"/>
          <w:szCs w:val="22"/>
        </w:rPr>
        <w:t xml:space="preserve">10 – 20% </w:t>
      </w:r>
    </w:p>
    <w:p w:rsidR="002B1C3C" w:rsidRPr="00AB210A" w:rsidRDefault="002B1C3C" w:rsidP="002B1C3C">
      <w:pPr>
        <w:pStyle w:val="block0020text"/>
        <w:ind w:left="720" w:right="3406" w:firstLine="0"/>
        <w:rPr>
          <w:rStyle w:val="block0020textchar1"/>
          <w:rFonts w:ascii="Calibri" w:hAnsi="Calibri"/>
          <w:bCs/>
          <w:sz w:val="20"/>
          <w:szCs w:val="20"/>
        </w:rPr>
      </w:pPr>
      <w:r w:rsidRPr="00576A9A">
        <w:rPr>
          <w:rStyle w:val="block0020textchar1"/>
          <w:rFonts w:ascii="Calibri" w:hAnsi="Calibri"/>
          <w:bCs/>
          <w:sz w:val="22"/>
          <w:szCs w:val="22"/>
        </w:rPr>
        <w:t>Literature reviews are written exercise in which students must investigate a particular topic either in the textbook or assigned by the instructor that is related to the course objectives and conduct a review of the sociological literature.  Based on the literature review, students are required to develop a thesis and draw conclusions on the topic researched</w:t>
      </w:r>
      <w:r w:rsidRPr="00AB210A">
        <w:rPr>
          <w:rStyle w:val="block0020textchar1"/>
          <w:rFonts w:ascii="Calibri" w:hAnsi="Calibri"/>
          <w:bCs/>
          <w:sz w:val="20"/>
          <w:szCs w:val="20"/>
        </w:rPr>
        <w:t xml:space="preserve">. </w:t>
      </w:r>
    </w:p>
    <w:p w:rsidR="00955722" w:rsidRPr="00955722" w:rsidRDefault="00955722" w:rsidP="00955722">
      <w:pPr>
        <w:pStyle w:val="block0020text"/>
        <w:ind w:left="720" w:right="40" w:firstLine="0"/>
        <w:rPr>
          <w:rStyle w:val="block0020textchar1"/>
          <w:rFonts w:ascii="Calibri" w:hAnsi="Calibri"/>
          <w:b/>
          <w:bCs/>
          <w:sz w:val="12"/>
          <w:szCs w:val="22"/>
        </w:rPr>
      </w:pPr>
    </w:p>
    <w:p w:rsidR="002B1C3C" w:rsidRPr="00FD6876" w:rsidRDefault="002B1C3C" w:rsidP="002B1C3C">
      <w:pPr>
        <w:pStyle w:val="block0020text"/>
        <w:numPr>
          <w:ilvl w:val="0"/>
          <w:numId w:val="4"/>
        </w:numPr>
        <w:ind w:right="40"/>
        <w:rPr>
          <w:rFonts w:ascii="Calibri" w:hAnsi="Calibri"/>
          <w:sz w:val="22"/>
          <w:szCs w:val="22"/>
        </w:rPr>
      </w:pPr>
      <w:r>
        <w:rPr>
          <w:rStyle w:val="block0020textchar1"/>
          <w:rFonts w:ascii="Calibri" w:hAnsi="Calibri" w:cs="Arial"/>
          <w:b/>
          <w:bCs/>
          <w:sz w:val="22"/>
          <w:szCs w:val="22"/>
        </w:rPr>
        <w:t>Quizzes</w:t>
      </w:r>
      <w:r w:rsidRPr="00FD6876">
        <w:rPr>
          <w:rStyle w:val="block0020textchar1"/>
          <w:rFonts w:ascii="Calibri" w:hAnsi="Calibri" w:cs="Arial"/>
          <w:b/>
          <w:bCs/>
          <w:sz w:val="22"/>
          <w:szCs w:val="22"/>
        </w:rPr>
        <w:tab/>
      </w:r>
      <w:r w:rsidRPr="00FD6876">
        <w:rPr>
          <w:rStyle w:val="block0020textchar1"/>
          <w:rFonts w:ascii="Calibri" w:hAnsi="Calibri" w:cs="Arial"/>
          <w:b/>
          <w:bCs/>
          <w:sz w:val="22"/>
          <w:szCs w:val="22"/>
        </w:rPr>
        <w:tab/>
      </w:r>
      <w:r w:rsidRPr="00FD6876">
        <w:rPr>
          <w:rStyle w:val="block0020textchar1"/>
          <w:rFonts w:ascii="Calibri" w:hAnsi="Calibri" w:cs="Arial"/>
          <w:b/>
          <w:bCs/>
          <w:sz w:val="22"/>
          <w:szCs w:val="22"/>
        </w:rPr>
        <w:tab/>
      </w:r>
      <w:r w:rsidRPr="00FD6876">
        <w:rPr>
          <w:rStyle w:val="block0020textchar1"/>
          <w:rFonts w:ascii="Calibri" w:hAnsi="Calibri" w:cs="Arial"/>
          <w:b/>
          <w:bCs/>
          <w:sz w:val="22"/>
          <w:szCs w:val="22"/>
        </w:rPr>
        <w:tab/>
      </w:r>
      <w:r w:rsidRPr="00FD6876">
        <w:rPr>
          <w:rStyle w:val="block0020textchar1"/>
          <w:rFonts w:ascii="Calibri" w:hAnsi="Calibri" w:cs="Arial"/>
          <w:b/>
          <w:bCs/>
          <w:sz w:val="22"/>
          <w:szCs w:val="22"/>
        </w:rPr>
        <w:tab/>
      </w:r>
      <w:r w:rsidRPr="00FD6876">
        <w:rPr>
          <w:rStyle w:val="block0020textchar1"/>
          <w:rFonts w:ascii="Calibri" w:hAnsi="Calibri" w:cs="Arial"/>
          <w:b/>
          <w:bCs/>
          <w:sz w:val="22"/>
          <w:szCs w:val="22"/>
        </w:rPr>
        <w:tab/>
      </w:r>
      <w:r w:rsidRPr="00FD6876">
        <w:rPr>
          <w:rStyle w:val="block0020textchar1"/>
          <w:rFonts w:ascii="Calibri" w:hAnsi="Calibri" w:cs="Arial"/>
          <w:b/>
          <w:bCs/>
          <w:sz w:val="22"/>
          <w:szCs w:val="22"/>
        </w:rPr>
        <w:tab/>
        <w:t xml:space="preserve">      </w:t>
      </w:r>
      <w:r>
        <w:rPr>
          <w:rStyle w:val="block0020textchar1"/>
          <w:rFonts w:ascii="Calibri" w:hAnsi="Calibri" w:cs="Arial"/>
          <w:b/>
          <w:bCs/>
          <w:sz w:val="22"/>
          <w:szCs w:val="22"/>
        </w:rPr>
        <w:tab/>
      </w:r>
      <w:r>
        <w:rPr>
          <w:rStyle w:val="block0020textchar1"/>
          <w:rFonts w:ascii="Calibri" w:hAnsi="Calibri" w:cs="Arial"/>
          <w:b/>
          <w:bCs/>
          <w:sz w:val="22"/>
          <w:szCs w:val="22"/>
        </w:rPr>
        <w:tab/>
        <w:t xml:space="preserve"> </w:t>
      </w:r>
      <w:r w:rsidR="00576A9A">
        <w:rPr>
          <w:rStyle w:val="block0020textchar1"/>
          <w:rFonts w:ascii="Calibri" w:hAnsi="Calibri" w:cs="Arial"/>
          <w:b/>
          <w:bCs/>
          <w:sz w:val="22"/>
          <w:szCs w:val="22"/>
        </w:rPr>
        <w:t xml:space="preserve">  </w:t>
      </w:r>
      <w:r>
        <w:rPr>
          <w:rStyle w:val="block0020textchar1"/>
          <w:rFonts w:ascii="Calibri" w:hAnsi="Calibri" w:cs="Arial"/>
          <w:b/>
          <w:bCs/>
          <w:sz w:val="22"/>
          <w:szCs w:val="22"/>
        </w:rPr>
        <w:t xml:space="preserve">  </w:t>
      </w:r>
      <w:r w:rsidRPr="00045330">
        <w:rPr>
          <w:rStyle w:val="block0020textchar1"/>
          <w:rFonts w:ascii="Calibri" w:hAnsi="Calibri" w:cs="Arial"/>
          <w:b/>
          <w:bCs/>
          <w:sz w:val="22"/>
          <w:szCs w:val="22"/>
        </w:rPr>
        <w:t>10 – 15%</w:t>
      </w:r>
    </w:p>
    <w:p w:rsidR="002B1C3C" w:rsidRDefault="002B1C3C" w:rsidP="000851BC">
      <w:pPr>
        <w:pStyle w:val="block0020text"/>
        <w:ind w:left="720" w:right="3406" w:firstLine="0"/>
        <w:rPr>
          <w:rStyle w:val="block0020textchar1"/>
          <w:rFonts w:ascii="Calibri" w:hAnsi="Calibri" w:cs="Arial"/>
          <w:sz w:val="20"/>
          <w:szCs w:val="20"/>
        </w:rPr>
      </w:pPr>
      <w:r w:rsidRPr="00576A9A">
        <w:rPr>
          <w:rStyle w:val="block0020textchar1"/>
          <w:rFonts w:ascii="Calibri" w:hAnsi="Calibri" w:cs="Arial"/>
          <w:sz w:val="22"/>
          <w:szCs w:val="22"/>
        </w:rPr>
        <w:t>Quizzes will provide evidence of the extent to which students have met course objectives</w:t>
      </w:r>
      <w:r w:rsidRPr="00BD3F4D">
        <w:rPr>
          <w:rStyle w:val="block0020textchar1"/>
          <w:rFonts w:ascii="Calibri" w:hAnsi="Calibri" w:cs="Arial"/>
          <w:sz w:val="20"/>
          <w:szCs w:val="20"/>
        </w:rPr>
        <w:t>.</w:t>
      </w:r>
    </w:p>
    <w:p w:rsidR="00CA32FE" w:rsidRPr="00CA32FE" w:rsidRDefault="00CA32FE" w:rsidP="002B1C3C">
      <w:pPr>
        <w:pStyle w:val="block0020text"/>
        <w:ind w:left="720" w:right="2686" w:firstLine="0"/>
        <w:rPr>
          <w:rStyle w:val="block0020textchar1"/>
          <w:rFonts w:ascii="Calibri" w:hAnsi="Calibri" w:cs="Arial"/>
          <w:sz w:val="12"/>
          <w:szCs w:val="12"/>
        </w:rPr>
      </w:pPr>
    </w:p>
    <w:p w:rsidR="002B1C3C" w:rsidRPr="00D415A4" w:rsidRDefault="002B1C3C" w:rsidP="002B1C3C">
      <w:pPr>
        <w:pStyle w:val="normal0"/>
        <w:numPr>
          <w:ilvl w:val="0"/>
          <w:numId w:val="4"/>
        </w:numPr>
        <w:tabs>
          <w:tab w:val="left" w:pos="7200"/>
        </w:tabs>
        <w:contextualSpacing/>
        <w:jc w:val="both"/>
        <w:rPr>
          <w:rFonts w:ascii="Calibri" w:hAnsi="Calibri"/>
          <w:sz w:val="22"/>
        </w:rPr>
      </w:pPr>
      <w:r w:rsidRPr="00D415A4">
        <w:rPr>
          <w:rStyle w:val="normalchar1"/>
          <w:rFonts w:ascii="Calibri" w:hAnsi="Calibri" w:cs="Arial"/>
          <w:b/>
          <w:bCs/>
          <w:sz w:val="22"/>
          <w:szCs w:val="22"/>
        </w:rPr>
        <w:t>Final Exam</w:t>
      </w:r>
      <w:r w:rsidRPr="00D415A4">
        <w:rPr>
          <w:rStyle w:val="normalchar1"/>
          <w:rFonts w:ascii="Calibri" w:hAnsi="Calibri" w:cs="Arial"/>
          <w:sz w:val="22"/>
          <w:szCs w:val="22"/>
        </w:rPr>
        <w:t xml:space="preserve"> (optional and alternative to above measures)  </w:t>
      </w:r>
      <w:r w:rsidRPr="00D415A4">
        <w:rPr>
          <w:rStyle w:val="normalchar1"/>
          <w:rFonts w:ascii="Calibri" w:hAnsi="Calibri" w:cs="Arial"/>
          <w:sz w:val="22"/>
          <w:szCs w:val="22"/>
        </w:rPr>
        <w:tab/>
      </w:r>
      <w:r w:rsidR="00576A9A">
        <w:rPr>
          <w:rStyle w:val="normalchar1"/>
          <w:rFonts w:ascii="Calibri" w:hAnsi="Calibri" w:cs="Arial"/>
          <w:sz w:val="22"/>
          <w:szCs w:val="22"/>
        </w:rPr>
        <w:t xml:space="preserve">  </w:t>
      </w:r>
      <w:r w:rsidRPr="00D415A4">
        <w:rPr>
          <w:rStyle w:val="normalchar1"/>
          <w:rFonts w:ascii="Calibri" w:hAnsi="Calibri" w:cs="Arial"/>
          <w:sz w:val="22"/>
          <w:szCs w:val="22"/>
        </w:rPr>
        <w:t xml:space="preserve"> </w:t>
      </w:r>
      <w:r>
        <w:rPr>
          <w:rStyle w:val="normalchar1"/>
          <w:rFonts w:ascii="Calibri" w:hAnsi="Calibri" w:cs="Arial"/>
          <w:sz w:val="22"/>
          <w:szCs w:val="22"/>
        </w:rPr>
        <w:t xml:space="preserve">    </w:t>
      </w:r>
      <w:r>
        <w:rPr>
          <w:rStyle w:val="normalchar1"/>
          <w:rFonts w:ascii="Calibri" w:hAnsi="Calibri" w:cs="Arial"/>
          <w:b/>
          <w:sz w:val="22"/>
          <w:szCs w:val="22"/>
        </w:rPr>
        <w:t>0</w:t>
      </w:r>
      <w:r w:rsidRPr="00D415A4">
        <w:rPr>
          <w:rStyle w:val="normalchar1"/>
          <w:rFonts w:ascii="Calibri" w:hAnsi="Calibri" w:cs="Arial"/>
          <w:b/>
          <w:bCs/>
          <w:sz w:val="22"/>
          <w:szCs w:val="22"/>
        </w:rPr>
        <w:t xml:space="preserve"> – 35%</w:t>
      </w:r>
    </w:p>
    <w:p w:rsidR="002B1C3C" w:rsidRDefault="002B1C3C" w:rsidP="002B1C3C">
      <w:pPr>
        <w:pStyle w:val="normal0"/>
        <w:ind w:left="720" w:right="3406"/>
        <w:contextualSpacing/>
        <w:jc w:val="both"/>
        <w:rPr>
          <w:rStyle w:val="normalchar1"/>
          <w:rFonts w:ascii="Calibri" w:hAnsi="Calibri"/>
          <w:sz w:val="20"/>
        </w:rPr>
      </w:pPr>
      <w:r w:rsidRPr="00576A9A">
        <w:rPr>
          <w:rStyle w:val="normalchar1"/>
          <w:rFonts w:ascii="Calibri" w:hAnsi="Calibri"/>
          <w:sz w:val="22"/>
          <w:szCs w:val="22"/>
        </w:rPr>
        <w:t xml:space="preserve">The </w:t>
      </w:r>
      <w:r w:rsidRPr="00576A9A">
        <w:rPr>
          <w:rStyle w:val="normalchar1"/>
          <w:rFonts w:ascii="Calibri" w:hAnsi="Calibri"/>
          <w:b/>
          <w:sz w:val="22"/>
          <w:szCs w:val="22"/>
        </w:rPr>
        <w:t xml:space="preserve">comprehensive </w:t>
      </w:r>
      <w:r w:rsidRPr="00576A9A">
        <w:rPr>
          <w:rStyle w:val="normalchar1"/>
          <w:rFonts w:ascii="Calibri" w:hAnsi="Calibri"/>
          <w:sz w:val="22"/>
          <w:szCs w:val="22"/>
        </w:rPr>
        <w:t xml:space="preserve">final exam will examine the extent to which students grasp </w:t>
      </w:r>
      <w:r w:rsidRPr="00576A9A">
        <w:rPr>
          <w:rStyle w:val="normalchar1"/>
          <w:rFonts w:ascii="Calibri" w:hAnsi="Calibri" w:cs="Arial"/>
          <w:sz w:val="22"/>
          <w:szCs w:val="22"/>
        </w:rPr>
        <w:t xml:space="preserve">and synthesize </w:t>
      </w:r>
      <w:r w:rsidRPr="00576A9A">
        <w:rPr>
          <w:rStyle w:val="normalchar1"/>
          <w:rFonts w:ascii="Calibri" w:hAnsi="Calibri"/>
          <w:sz w:val="22"/>
          <w:szCs w:val="22"/>
        </w:rPr>
        <w:t>the sociological concepts, methods, and theories</w:t>
      </w:r>
      <w:r w:rsidRPr="00576A9A">
        <w:rPr>
          <w:rStyle w:val="normalchar1"/>
          <w:rFonts w:ascii="Calibri" w:hAnsi="Calibri" w:cs="Arial"/>
          <w:sz w:val="22"/>
          <w:szCs w:val="22"/>
        </w:rPr>
        <w:t xml:space="preserve"> and have achieved course objectives</w:t>
      </w:r>
      <w:r w:rsidRPr="00281BDF">
        <w:rPr>
          <w:rStyle w:val="normalchar1"/>
          <w:rFonts w:ascii="Calibri" w:hAnsi="Calibri"/>
          <w:sz w:val="20"/>
        </w:rPr>
        <w:t>.</w:t>
      </w:r>
    </w:p>
    <w:p w:rsidR="002B1C3C" w:rsidRPr="00CA32FE" w:rsidRDefault="002B1C3C" w:rsidP="004954E7">
      <w:pPr>
        <w:pStyle w:val="normal0"/>
        <w:ind w:left="720" w:right="3406"/>
        <w:contextualSpacing/>
        <w:jc w:val="both"/>
        <w:rPr>
          <w:rStyle w:val="normalchar1"/>
          <w:rFonts w:ascii="Calibri" w:hAnsi="Calibri"/>
          <w:sz w:val="22"/>
          <w:szCs w:val="22"/>
        </w:rPr>
      </w:pPr>
    </w:p>
    <w:p w:rsidR="00F4561A" w:rsidRDefault="00636094" w:rsidP="00D415A4">
      <w:pPr>
        <w:pStyle w:val="normal0"/>
        <w:spacing w:before="240"/>
        <w:contextualSpacing/>
        <w:jc w:val="both"/>
        <w:rPr>
          <w:rStyle w:val="normalchar1"/>
          <w:rFonts w:ascii="Calibri" w:hAnsi="Calibri" w:cs="Arial"/>
          <w:sz w:val="22"/>
          <w:szCs w:val="22"/>
        </w:rPr>
      </w:pPr>
      <w:r w:rsidRPr="00D415A4">
        <w:rPr>
          <w:rStyle w:val="normalchar1"/>
          <w:rFonts w:ascii="Calibri" w:hAnsi="Calibri" w:cs="Arial"/>
          <w:smallCaps/>
          <w:sz w:val="22"/>
          <w:szCs w:val="22"/>
          <w:u w:val="single"/>
        </w:rPr>
        <w:t>Note</w:t>
      </w:r>
      <w:r w:rsidRPr="00D415A4">
        <w:rPr>
          <w:rStyle w:val="normalchar1"/>
          <w:rFonts w:ascii="Calibri" w:hAnsi="Calibri" w:cs="Arial"/>
          <w:sz w:val="22"/>
          <w:szCs w:val="22"/>
        </w:rPr>
        <w:t xml:space="preserve">: </w:t>
      </w:r>
      <w:r w:rsidR="002B1C3C" w:rsidRPr="00FD6876">
        <w:rPr>
          <w:rStyle w:val="normalchar1"/>
          <w:rFonts w:ascii="Calibri" w:hAnsi="Calibri" w:cs="Arial"/>
          <w:sz w:val="22"/>
          <w:szCs w:val="22"/>
        </w:rPr>
        <w:t xml:space="preserve">The instructor will </w:t>
      </w:r>
      <w:r w:rsidR="002B1C3C">
        <w:rPr>
          <w:rStyle w:val="normalchar1"/>
          <w:rFonts w:ascii="Calibri" w:hAnsi="Calibri" w:cs="Arial"/>
          <w:sz w:val="22"/>
          <w:szCs w:val="22"/>
        </w:rPr>
        <w:t xml:space="preserve">determine (as appropriate) the specific component(s) appropriate for the course and </w:t>
      </w:r>
      <w:r w:rsidR="002B1C3C" w:rsidRPr="00FD6876">
        <w:rPr>
          <w:rStyle w:val="normalchar1"/>
          <w:rFonts w:ascii="Calibri" w:hAnsi="Calibri" w:cs="Arial"/>
          <w:sz w:val="22"/>
          <w:szCs w:val="22"/>
        </w:rPr>
        <w:t>provide specific weights which lie in the above-given ranges a</w:t>
      </w:r>
      <w:r w:rsidR="002B1C3C">
        <w:rPr>
          <w:rStyle w:val="normalchar1"/>
          <w:rFonts w:ascii="Calibri" w:hAnsi="Calibri" w:cs="Arial"/>
          <w:sz w:val="22"/>
          <w:szCs w:val="22"/>
        </w:rPr>
        <w:t>t the beginning of the semester</w:t>
      </w:r>
      <w:r w:rsidRPr="00D415A4">
        <w:rPr>
          <w:rStyle w:val="normalchar1"/>
          <w:rFonts w:ascii="Calibri" w:hAnsi="Calibri" w:cs="Arial"/>
          <w:sz w:val="22"/>
          <w:szCs w:val="22"/>
        </w:rPr>
        <w:t>.</w:t>
      </w:r>
      <w:r w:rsidR="00B6021C" w:rsidRPr="00D415A4">
        <w:rPr>
          <w:rStyle w:val="normalchar1"/>
          <w:rFonts w:ascii="Calibri" w:hAnsi="Calibri" w:cs="Arial"/>
          <w:sz w:val="22"/>
          <w:szCs w:val="22"/>
        </w:rPr>
        <w:t xml:space="preserve">  </w:t>
      </w:r>
    </w:p>
    <w:p w:rsidR="002B1C3C" w:rsidRDefault="002B1C3C" w:rsidP="00D415A4">
      <w:pPr>
        <w:pStyle w:val="normal0"/>
        <w:spacing w:before="240"/>
        <w:contextualSpacing/>
        <w:jc w:val="both"/>
        <w:rPr>
          <w:rFonts w:ascii="Calibri" w:hAnsi="Calibri" w:cs="Arial"/>
          <w:sz w:val="22"/>
          <w:szCs w:val="22"/>
        </w:rPr>
      </w:pPr>
    </w:p>
    <w:p w:rsidR="00636094" w:rsidRPr="00D415A4" w:rsidRDefault="00636094" w:rsidP="00D415A4">
      <w:pPr>
        <w:pStyle w:val="normal0"/>
        <w:contextualSpacing/>
        <w:jc w:val="both"/>
        <w:rPr>
          <w:rStyle w:val="normalchar1"/>
          <w:rFonts w:ascii="Calibri" w:hAnsi="Calibri" w:cs="Arial"/>
          <w:sz w:val="22"/>
          <w:szCs w:val="22"/>
        </w:rPr>
      </w:pPr>
      <w:r w:rsidRPr="00D415A4">
        <w:rPr>
          <w:rStyle w:val="normalchar1"/>
          <w:rFonts w:ascii="Calibri" w:hAnsi="Calibri" w:cs="Arial"/>
          <w:b/>
          <w:bCs/>
          <w:sz w:val="22"/>
          <w:szCs w:val="22"/>
        </w:rPr>
        <w:lastRenderedPageBreak/>
        <w:t xml:space="preserve">Academic Integrity: </w:t>
      </w:r>
      <w:r w:rsidRPr="00D415A4">
        <w:rPr>
          <w:rStyle w:val="normalchar1"/>
          <w:rFonts w:ascii="Calibri" w:hAnsi="Calibri" w:cs="Arial"/>
          <w:sz w:val="22"/>
          <w:szCs w:val="22"/>
        </w:rPr>
        <w:t>Dishonesty disrupts the search for truth that is inherent in the learning process and so devalues the purpose and the mission of the College.  Academic dishonesty includes, but is not limited to, the following:</w:t>
      </w:r>
    </w:p>
    <w:p w:rsidR="002A434D" w:rsidRPr="00D415A4" w:rsidRDefault="002A434D" w:rsidP="00D415A4">
      <w:pPr>
        <w:pStyle w:val="normal0"/>
        <w:contextualSpacing/>
        <w:jc w:val="both"/>
        <w:rPr>
          <w:rFonts w:ascii="Calibri" w:hAnsi="Calibri"/>
          <w:sz w:val="22"/>
        </w:rPr>
      </w:pPr>
    </w:p>
    <w:p w:rsidR="002A434D" w:rsidRPr="00D415A4" w:rsidRDefault="00636094" w:rsidP="00D415A4">
      <w:pPr>
        <w:pStyle w:val="normal0"/>
        <w:numPr>
          <w:ilvl w:val="0"/>
          <w:numId w:val="4"/>
        </w:numPr>
        <w:contextualSpacing/>
        <w:jc w:val="both"/>
        <w:rPr>
          <w:rStyle w:val="normalchar1"/>
          <w:rFonts w:ascii="Calibri" w:hAnsi="Calibri"/>
          <w:sz w:val="22"/>
        </w:rPr>
      </w:pPr>
      <w:r w:rsidRPr="00D415A4">
        <w:rPr>
          <w:rStyle w:val="normalchar1"/>
          <w:rFonts w:ascii="Calibri" w:hAnsi="Calibri" w:cs="Arial"/>
          <w:sz w:val="22"/>
          <w:szCs w:val="22"/>
        </w:rPr>
        <w:t>plagiarism – the failure to acknowledge another writer’s words or ideas or to give proper credit to sources of information;</w:t>
      </w:r>
    </w:p>
    <w:p w:rsidR="002A434D" w:rsidRPr="00281BDF" w:rsidRDefault="002A434D" w:rsidP="00D415A4">
      <w:pPr>
        <w:pStyle w:val="normal0"/>
        <w:ind w:left="720"/>
        <w:contextualSpacing/>
        <w:jc w:val="both"/>
        <w:rPr>
          <w:rStyle w:val="normalchar1"/>
          <w:rFonts w:ascii="Calibri" w:hAnsi="Calibri"/>
          <w:sz w:val="12"/>
          <w:szCs w:val="12"/>
        </w:rPr>
      </w:pPr>
    </w:p>
    <w:p w:rsidR="002A434D" w:rsidRPr="00D415A4" w:rsidRDefault="00636094" w:rsidP="00D415A4">
      <w:pPr>
        <w:pStyle w:val="normal0"/>
        <w:numPr>
          <w:ilvl w:val="0"/>
          <w:numId w:val="4"/>
        </w:numPr>
        <w:contextualSpacing/>
        <w:jc w:val="both"/>
        <w:rPr>
          <w:rStyle w:val="normalchar1"/>
          <w:rFonts w:ascii="Calibri" w:hAnsi="Calibri"/>
          <w:sz w:val="22"/>
        </w:rPr>
      </w:pPr>
      <w:r w:rsidRPr="00D415A4">
        <w:rPr>
          <w:rStyle w:val="normalchar1"/>
          <w:rFonts w:ascii="Calibri" w:hAnsi="Calibri" w:cs="Arial"/>
          <w:sz w:val="22"/>
          <w:szCs w:val="22"/>
        </w:rPr>
        <w:t>cheating – knowingly obtaining or giving unauthorized information on any test/exam or any other academic assignment;</w:t>
      </w:r>
    </w:p>
    <w:p w:rsidR="00281BDF" w:rsidRPr="00281BDF" w:rsidRDefault="00281BDF" w:rsidP="00281BDF">
      <w:pPr>
        <w:pStyle w:val="normal0"/>
        <w:ind w:left="720"/>
        <w:contextualSpacing/>
        <w:jc w:val="both"/>
        <w:rPr>
          <w:rStyle w:val="normalchar1"/>
          <w:rFonts w:ascii="Calibri" w:hAnsi="Calibri"/>
          <w:sz w:val="12"/>
          <w:szCs w:val="12"/>
        </w:rPr>
      </w:pPr>
    </w:p>
    <w:p w:rsidR="00636094" w:rsidRPr="00D415A4" w:rsidRDefault="00636094" w:rsidP="00D415A4">
      <w:pPr>
        <w:pStyle w:val="normal0"/>
        <w:numPr>
          <w:ilvl w:val="0"/>
          <w:numId w:val="4"/>
        </w:numPr>
        <w:contextualSpacing/>
        <w:jc w:val="both"/>
        <w:rPr>
          <w:rStyle w:val="normalchar1"/>
          <w:rFonts w:ascii="Calibri" w:hAnsi="Calibri"/>
          <w:sz w:val="22"/>
        </w:rPr>
      </w:pPr>
      <w:r w:rsidRPr="00D415A4">
        <w:rPr>
          <w:rStyle w:val="normalchar1"/>
          <w:rFonts w:ascii="Calibri" w:hAnsi="Calibri" w:cs="Arial"/>
          <w:sz w:val="22"/>
          <w:szCs w:val="22"/>
        </w:rPr>
        <w:t>interference – any interruption of the academic process that prevents others from the proper engagement in learning or teaching; and</w:t>
      </w:r>
    </w:p>
    <w:p w:rsidR="00281BDF" w:rsidRPr="00281BDF" w:rsidRDefault="00281BDF" w:rsidP="00281BDF">
      <w:pPr>
        <w:pStyle w:val="normal0"/>
        <w:ind w:left="720"/>
        <w:contextualSpacing/>
        <w:jc w:val="both"/>
        <w:rPr>
          <w:rStyle w:val="normalchar1"/>
          <w:rFonts w:ascii="Calibri" w:hAnsi="Calibri"/>
          <w:sz w:val="12"/>
        </w:rPr>
      </w:pPr>
    </w:p>
    <w:p w:rsidR="00636094" w:rsidRPr="00CA32FE" w:rsidRDefault="00636094" w:rsidP="00D415A4">
      <w:pPr>
        <w:pStyle w:val="normal0"/>
        <w:numPr>
          <w:ilvl w:val="0"/>
          <w:numId w:val="4"/>
        </w:numPr>
        <w:contextualSpacing/>
        <w:jc w:val="both"/>
        <w:rPr>
          <w:rStyle w:val="normalchar1"/>
          <w:rFonts w:ascii="Calibri" w:hAnsi="Calibri"/>
          <w:sz w:val="22"/>
        </w:rPr>
      </w:pPr>
      <w:proofErr w:type="gramStart"/>
      <w:r w:rsidRPr="00D415A4">
        <w:rPr>
          <w:rStyle w:val="normalchar1"/>
          <w:rFonts w:ascii="Calibri" w:hAnsi="Calibri" w:cs="Arial"/>
          <w:sz w:val="22"/>
          <w:szCs w:val="22"/>
        </w:rPr>
        <w:t>fraud</w:t>
      </w:r>
      <w:proofErr w:type="gramEnd"/>
      <w:r w:rsidRPr="00D415A4">
        <w:rPr>
          <w:rStyle w:val="normalchar1"/>
          <w:rFonts w:ascii="Calibri" w:hAnsi="Calibri" w:cs="Arial"/>
          <w:sz w:val="22"/>
          <w:szCs w:val="22"/>
        </w:rPr>
        <w:t xml:space="preserve"> – any act or instance of willful deceit or trickery.</w:t>
      </w:r>
    </w:p>
    <w:p w:rsidR="00CA32FE" w:rsidRPr="00D415A4" w:rsidRDefault="00CA32FE" w:rsidP="00CA32FE">
      <w:pPr>
        <w:pStyle w:val="normal0"/>
        <w:contextualSpacing/>
        <w:jc w:val="both"/>
        <w:rPr>
          <w:rFonts w:ascii="Calibri" w:hAnsi="Calibri"/>
          <w:sz w:val="22"/>
        </w:rPr>
      </w:pPr>
    </w:p>
    <w:p w:rsidR="002A434D" w:rsidRPr="002B1C3C" w:rsidRDefault="00636094" w:rsidP="002B1C3C">
      <w:pPr>
        <w:pStyle w:val="normal0"/>
        <w:spacing w:before="240"/>
        <w:contextualSpacing/>
        <w:jc w:val="both"/>
        <w:rPr>
          <w:rStyle w:val="normalchar1"/>
          <w:rFonts w:ascii="Calibri" w:hAnsi="Calibri"/>
          <w:sz w:val="22"/>
        </w:rPr>
      </w:pPr>
      <w:r w:rsidRPr="00D415A4">
        <w:rPr>
          <w:rStyle w:val="normalchar1"/>
          <w:rFonts w:ascii="Calibri" w:hAnsi="Calibri" w:cs="Arial"/>
          <w:sz w:val="22"/>
          <w:szCs w:val="22"/>
        </w:rPr>
        <w:t>Violations of academic integrity will be dealt with by imposing appropriate sanctions.  Sanctions for acts of academic dishonesty could include the resubmission of an assignment, failure of the test/exam, failure in the course, probation, suspension from the College, and even expulsion from the College.</w:t>
      </w:r>
    </w:p>
    <w:p w:rsidR="004954E7" w:rsidRDefault="004954E7" w:rsidP="00D415A4">
      <w:pPr>
        <w:contextualSpacing/>
        <w:jc w:val="both"/>
        <w:rPr>
          <w:rStyle w:val="normalchar1"/>
          <w:rFonts w:ascii="Calibri" w:hAnsi="Calibri" w:cs="Arial"/>
          <w:b/>
          <w:bCs/>
          <w:sz w:val="22"/>
          <w:szCs w:val="22"/>
        </w:rPr>
      </w:pPr>
    </w:p>
    <w:p w:rsidR="00CA32FE" w:rsidRDefault="00CA32FE" w:rsidP="00D415A4">
      <w:pPr>
        <w:contextualSpacing/>
        <w:jc w:val="both"/>
        <w:rPr>
          <w:rStyle w:val="normalchar1"/>
          <w:rFonts w:ascii="Calibri" w:hAnsi="Calibri" w:cs="Arial"/>
          <w:b/>
          <w:bCs/>
          <w:sz w:val="22"/>
          <w:szCs w:val="22"/>
        </w:rPr>
      </w:pPr>
    </w:p>
    <w:p w:rsidR="00CA32FE" w:rsidRPr="00D415A4" w:rsidRDefault="00CA32FE" w:rsidP="00D415A4">
      <w:pPr>
        <w:contextualSpacing/>
        <w:jc w:val="both"/>
        <w:rPr>
          <w:rStyle w:val="normalchar1"/>
          <w:rFonts w:ascii="Calibri" w:hAnsi="Calibri" w:cs="Arial"/>
          <w:b/>
          <w:bCs/>
          <w:sz w:val="22"/>
          <w:szCs w:val="22"/>
        </w:rPr>
      </w:pPr>
    </w:p>
    <w:p w:rsidR="002A434D" w:rsidRPr="00D415A4" w:rsidRDefault="002A434D" w:rsidP="00D415A4">
      <w:pPr>
        <w:contextualSpacing/>
        <w:jc w:val="both"/>
        <w:rPr>
          <w:rStyle w:val="normalchar1"/>
          <w:rFonts w:ascii="Calibri" w:hAnsi="Calibri" w:cs="Arial"/>
          <w:bCs/>
          <w:sz w:val="22"/>
          <w:szCs w:val="22"/>
        </w:rPr>
      </w:pPr>
      <w:r w:rsidRPr="00D415A4">
        <w:rPr>
          <w:rStyle w:val="normalchar1"/>
          <w:rFonts w:ascii="Calibri" w:hAnsi="Calibri" w:cs="Arial"/>
          <w:b/>
          <w:bCs/>
          <w:sz w:val="22"/>
          <w:szCs w:val="22"/>
        </w:rPr>
        <w:t xml:space="preserve">Student Code of Conduct: </w:t>
      </w:r>
      <w:r w:rsidRPr="00D415A4">
        <w:rPr>
          <w:rStyle w:val="normalchar1"/>
          <w:rFonts w:ascii="Calibri" w:hAnsi="Calibri" w:cs="Arial"/>
          <w:bCs/>
          <w:sz w:val="22"/>
          <w:szCs w:val="22"/>
        </w:rPr>
        <w:t xml:space="preserve">All students are expected to conduct themselves as responsible and considerate adults who respect the rights of others.  Disruptive behavior will not be tolerated.  All students are also expected to attend and be on time all class meetings.  No cell phones or similar electronic devices are permitted in class.  Please refer to the Essex County College student handbook, </w:t>
      </w:r>
      <w:r w:rsidRPr="00D415A4">
        <w:rPr>
          <w:rStyle w:val="normalchar1"/>
          <w:rFonts w:ascii="Calibri" w:hAnsi="Calibri" w:cs="Arial"/>
          <w:bCs/>
          <w:i/>
          <w:sz w:val="22"/>
          <w:szCs w:val="22"/>
        </w:rPr>
        <w:t>Lifeline</w:t>
      </w:r>
      <w:r w:rsidRPr="00D415A4">
        <w:rPr>
          <w:rStyle w:val="normalchar1"/>
          <w:rFonts w:ascii="Calibri" w:hAnsi="Calibri" w:cs="Arial"/>
          <w:bCs/>
          <w:sz w:val="22"/>
          <w:szCs w:val="22"/>
        </w:rPr>
        <w:t>, for more specific information about the College’s Code of Conduct and attendance requirements.</w:t>
      </w:r>
    </w:p>
    <w:p w:rsidR="00131B5C" w:rsidRPr="00D415A4" w:rsidRDefault="00045B56" w:rsidP="00131B5C">
      <w:pPr>
        <w:contextualSpacing/>
        <w:jc w:val="both"/>
        <w:rPr>
          <w:rFonts w:ascii="Calibri" w:hAnsi="Calibri" w:cs="Arial"/>
          <w:sz w:val="22"/>
          <w:szCs w:val="22"/>
        </w:rPr>
      </w:pPr>
      <w:r>
        <w:rPr>
          <w:rStyle w:val="normalchar1"/>
          <w:rFonts w:ascii="Calibri" w:hAnsi="Calibri" w:cs="Arial"/>
          <w:b/>
          <w:bCs/>
          <w:sz w:val="22"/>
          <w:szCs w:val="22"/>
        </w:rPr>
        <w:br w:type="page"/>
      </w:r>
      <w:r w:rsidR="00636094" w:rsidRPr="00D415A4">
        <w:rPr>
          <w:rStyle w:val="normalchar1"/>
          <w:rFonts w:ascii="Calibri" w:hAnsi="Calibri" w:cs="Arial"/>
          <w:b/>
          <w:bCs/>
          <w:sz w:val="22"/>
          <w:szCs w:val="22"/>
        </w:rPr>
        <w:lastRenderedPageBreak/>
        <w:t>Course Content Outline:</w:t>
      </w:r>
      <w:r w:rsidR="00636094" w:rsidRPr="00D415A4">
        <w:rPr>
          <w:rStyle w:val="normalchar1"/>
          <w:rFonts w:ascii="Calibri" w:hAnsi="Calibri" w:cs="Arial"/>
          <w:sz w:val="22"/>
          <w:szCs w:val="22"/>
        </w:rPr>
        <w:t xml:space="preserve"> </w:t>
      </w:r>
      <w:r w:rsidR="00131B5C" w:rsidRPr="00D415A4">
        <w:rPr>
          <w:rStyle w:val="normalchar1"/>
          <w:rFonts w:ascii="Calibri" w:hAnsi="Calibri" w:cs="Arial"/>
          <w:sz w:val="22"/>
          <w:szCs w:val="22"/>
        </w:rPr>
        <w:t xml:space="preserve">based on the </w:t>
      </w:r>
      <w:r w:rsidR="00131B5C">
        <w:rPr>
          <w:rStyle w:val="normalchar1"/>
          <w:rFonts w:ascii="Calibri" w:hAnsi="Calibri" w:cs="Arial"/>
          <w:sz w:val="22"/>
          <w:szCs w:val="22"/>
        </w:rPr>
        <w:t>following</w:t>
      </w:r>
      <w:r w:rsidR="00131B5C" w:rsidRPr="00D415A4">
        <w:rPr>
          <w:rStyle w:val="normalchar1"/>
          <w:rFonts w:ascii="Calibri" w:hAnsi="Calibri" w:cs="Arial"/>
          <w:sz w:val="22"/>
          <w:szCs w:val="22"/>
        </w:rPr>
        <w:t xml:space="preserve"> </w:t>
      </w:r>
      <w:r w:rsidR="00131B5C">
        <w:rPr>
          <w:rStyle w:val="normalchar1"/>
          <w:rFonts w:ascii="Calibri" w:hAnsi="Calibri" w:cs="Arial"/>
          <w:sz w:val="22"/>
          <w:szCs w:val="22"/>
        </w:rPr>
        <w:t xml:space="preserve">required </w:t>
      </w:r>
      <w:r w:rsidR="00131B5C" w:rsidRPr="00D415A4">
        <w:rPr>
          <w:rStyle w:val="normalchar1"/>
          <w:rFonts w:ascii="Calibri" w:hAnsi="Calibri" w:cs="Arial"/>
          <w:sz w:val="22"/>
          <w:szCs w:val="22"/>
        </w:rPr>
        <w:t>text</w:t>
      </w:r>
      <w:r w:rsidR="00131B5C">
        <w:rPr>
          <w:rStyle w:val="normalchar1"/>
          <w:rFonts w:ascii="Calibri" w:hAnsi="Calibri" w:cs="Arial"/>
          <w:sz w:val="22"/>
          <w:szCs w:val="22"/>
        </w:rPr>
        <w:t>s:</w:t>
      </w:r>
      <w:r w:rsidR="00131B5C" w:rsidRPr="00D415A4">
        <w:rPr>
          <w:rStyle w:val="normalchar1"/>
          <w:rFonts w:ascii="Calibri" w:hAnsi="Calibri" w:cs="Arial"/>
          <w:sz w:val="22"/>
          <w:szCs w:val="22"/>
        </w:rPr>
        <w:t xml:space="preserve"> </w:t>
      </w:r>
    </w:p>
    <w:p w:rsidR="00131B5C" w:rsidRPr="00045B56" w:rsidRDefault="00131B5C" w:rsidP="00131B5C">
      <w:pPr>
        <w:contextualSpacing/>
        <w:jc w:val="both"/>
        <w:rPr>
          <w:rFonts w:ascii="Calibri" w:hAnsi="Calibri"/>
          <w:sz w:val="12"/>
        </w:rPr>
      </w:pPr>
    </w:p>
    <w:p w:rsidR="00131B5C" w:rsidRDefault="00131B5C" w:rsidP="00131B5C">
      <w:pPr>
        <w:pStyle w:val="NormalWeb"/>
        <w:ind w:left="284" w:hanging="284"/>
        <w:contextualSpacing/>
        <w:jc w:val="both"/>
        <w:rPr>
          <w:rFonts w:ascii="Calibri" w:hAnsi="Calibri" w:cs="Arial"/>
          <w:sz w:val="22"/>
          <w:szCs w:val="22"/>
        </w:rPr>
      </w:pPr>
      <w:r w:rsidRPr="00523D9B">
        <w:rPr>
          <w:rFonts w:ascii="Calibri" w:hAnsi="Calibri" w:cs="Arial"/>
          <w:sz w:val="22"/>
          <w:szCs w:val="22"/>
        </w:rPr>
        <w:t>Akbar</w:t>
      </w:r>
      <w:r>
        <w:rPr>
          <w:rFonts w:ascii="Calibri" w:hAnsi="Calibri" w:cs="Arial"/>
          <w:sz w:val="22"/>
          <w:szCs w:val="22"/>
        </w:rPr>
        <w:t xml:space="preserve">, </w:t>
      </w:r>
      <w:proofErr w:type="spellStart"/>
      <w:r>
        <w:rPr>
          <w:rFonts w:ascii="Calibri" w:hAnsi="Calibri" w:cs="Arial"/>
          <w:sz w:val="22"/>
          <w:szCs w:val="22"/>
        </w:rPr>
        <w:t>Na’</w:t>
      </w:r>
      <w:r w:rsidRPr="00523D9B">
        <w:rPr>
          <w:rFonts w:ascii="Calibri" w:hAnsi="Calibri" w:cs="Arial"/>
          <w:sz w:val="22"/>
          <w:szCs w:val="22"/>
        </w:rPr>
        <w:t>im</w:t>
      </w:r>
      <w:proofErr w:type="spellEnd"/>
      <w:r>
        <w:rPr>
          <w:rFonts w:ascii="Calibri" w:hAnsi="Calibri" w:cs="Arial"/>
          <w:sz w:val="22"/>
          <w:szCs w:val="22"/>
        </w:rPr>
        <w:t xml:space="preserve">. 1996. </w:t>
      </w:r>
      <w:r w:rsidRPr="00523D9B">
        <w:rPr>
          <w:rFonts w:ascii="Calibri" w:hAnsi="Calibri" w:cs="Arial"/>
          <w:i/>
          <w:sz w:val="22"/>
          <w:szCs w:val="22"/>
        </w:rPr>
        <w:t>Breaking the Chains of Psychological Slavery</w:t>
      </w:r>
      <w:r>
        <w:rPr>
          <w:rFonts w:ascii="Calibri" w:hAnsi="Calibri" w:cs="Arial"/>
          <w:sz w:val="22"/>
          <w:szCs w:val="22"/>
        </w:rPr>
        <w:t>.</w:t>
      </w:r>
      <w:r w:rsidRPr="00523D9B">
        <w:rPr>
          <w:rFonts w:ascii="Calibri" w:hAnsi="Calibri" w:cs="Arial"/>
          <w:sz w:val="22"/>
          <w:szCs w:val="22"/>
        </w:rPr>
        <w:t xml:space="preserve"> </w:t>
      </w:r>
      <w:r>
        <w:rPr>
          <w:rFonts w:ascii="Calibri" w:hAnsi="Calibri" w:cs="Arial"/>
          <w:sz w:val="22"/>
          <w:szCs w:val="22"/>
        </w:rPr>
        <w:t>Tallahassee, Florida:</w:t>
      </w:r>
      <w:r w:rsidRPr="00523D9B">
        <w:rPr>
          <w:rFonts w:ascii="Calibri" w:hAnsi="Calibri" w:cs="Arial"/>
          <w:sz w:val="22"/>
          <w:szCs w:val="22"/>
        </w:rPr>
        <w:t xml:space="preserve"> Mind Productions &amp; Associates</w:t>
      </w:r>
      <w:r>
        <w:rPr>
          <w:rFonts w:ascii="Calibri" w:hAnsi="Calibri" w:cs="Arial"/>
          <w:sz w:val="22"/>
          <w:szCs w:val="22"/>
        </w:rPr>
        <w:t xml:space="preserve">. </w:t>
      </w:r>
    </w:p>
    <w:p w:rsidR="00131B5C" w:rsidRPr="00131B5C" w:rsidRDefault="00131B5C" w:rsidP="00131B5C">
      <w:pPr>
        <w:pStyle w:val="NormalWeb"/>
        <w:ind w:left="284" w:hanging="284"/>
        <w:contextualSpacing/>
        <w:jc w:val="both"/>
        <w:rPr>
          <w:rFonts w:ascii="Calibri" w:hAnsi="Calibri" w:cs="Arial"/>
          <w:sz w:val="12"/>
          <w:szCs w:val="12"/>
        </w:rPr>
      </w:pPr>
    </w:p>
    <w:p w:rsidR="00131B5C" w:rsidRDefault="00131B5C" w:rsidP="00131B5C">
      <w:pPr>
        <w:pStyle w:val="NormalWeb"/>
        <w:ind w:left="284" w:hanging="284"/>
        <w:contextualSpacing/>
        <w:jc w:val="both"/>
        <w:rPr>
          <w:rFonts w:ascii="Calibri" w:hAnsi="Calibri" w:cs="Arial"/>
          <w:sz w:val="22"/>
          <w:szCs w:val="22"/>
        </w:rPr>
      </w:pPr>
      <w:proofErr w:type="gramStart"/>
      <w:r w:rsidRPr="00BD7D20">
        <w:rPr>
          <w:rFonts w:ascii="Calibri" w:hAnsi="Calibri" w:cs="Arial"/>
          <w:sz w:val="22"/>
          <w:szCs w:val="22"/>
        </w:rPr>
        <w:t xml:space="preserve">Asante, </w:t>
      </w:r>
      <w:proofErr w:type="spellStart"/>
      <w:r w:rsidRPr="00BD7D20">
        <w:rPr>
          <w:rFonts w:ascii="Calibri" w:hAnsi="Calibri" w:cs="Arial"/>
          <w:sz w:val="22"/>
          <w:szCs w:val="22"/>
        </w:rPr>
        <w:t>Molefi</w:t>
      </w:r>
      <w:proofErr w:type="spellEnd"/>
      <w:r w:rsidRPr="00BD7D20">
        <w:rPr>
          <w:rFonts w:ascii="Calibri" w:hAnsi="Calibri" w:cs="Arial"/>
          <w:sz w:val="22"/>
          <w:szCs w:val="22"/>
        </w:rPr>
        <w:t xml:space="preserve"> </w:t>
      </w:r>
      <w:proofErr w:type="spellStart"/>
      <w:r w:rsidRPr="00BD7D20">
        <w:rPr>
          <w:rFonts w:ascii="Calibri" w:hAnsi="Calibri" w:cs="Arial"/>
          <w:sz w:val="22"/>
          <w:szCs w:val="22"/>
        </w:rPr>
        <w:t>Kete</w:t>
      </w:r>
      <w:proofErr w:type="spellEnd"/>
      <w:r w:rsidRPr="00BD7D20">
        <w:rPr>
          <w:rFonts w:ascii="Calibri" w:hAnsi="Calibri" w:cs="Arial"/>
          <w:sz w:val="22"/>
          <w:szCs w:val="22"/>
        </w:rPr>
        <w:t xml:space="preserve"> and Abu </w:t>
      </w:r>
      <w:proofErr w:type="spellStart"/>
      <w:r w:rsidRPr="00BD7D20">
        <w:rPr>
          <w:rFonts w:ascii="Calibri" w:hAnsi="Calibri" w:cs="Arial"/>
          <w:sz w:val="22"/>
          <w:szCs w:val="22"/>
        </w:rPr>
        <w:t>Abarry</w:t>
      </w:r>
      <w:proofErr w:type="spellEnd"/>
      <w:r w:rsidRPr="00BD7D20">
        <w:rPr>
          <w:rFonts w:ascii="Calibri" w:hAnsi="Calibri" w:cs="Arial"/>
          <w:sz w:val="22"/>
          <w:szCs w:val="22"/>
        </w:rPr>
        <w:t xml:space="preserve"> (Eds.).</w:t>
      </w:r>
      <w:proofErr w:type="gramEnd"/>
      <w:r w:rsidRPr="00BD7D20">
        <w:rPr>
          <w:rFonts w:ascii="Calibri" w:hAnsi="Calibri" w:cs="Arial"/>
          <w:sz w:val="22"/>
          <w:szCs w:val="22"/>
        </w:rPr>
        <w:t xml:space="preserve"> 1996. </w:t>
      </w:r>
      <w:r w:rsidRPr="00523D9B">
        <w:rPr>
          <w:rFonts w:ascii="Calibri" w:hAnsi="Calibri" w:cs="Arial"/>
          <w:i/>
          <w:sz w:val="22"/>
          <w:szCs w:val="22"/>
        </w:rPr>
        <w:t>African Intellectual Heritage: A Source Book.</w:t>
      </w:r>
      <w:r w:rsidRPr="00BD7D20">
        <w:rPr>
          <w:rFonts w:ascii="Calibri" w:hAnsi="Calibri" w:cs="Arial"/>
          <w:sz w:val="22"/>
          <w:szCs w:val="22"/>
        </w:rPr>
        <w:t xml:space="preserve"> Philadelphia: Temple University Press.</w:t>
      </w:r>
    </w:p>
    <w:p w:rsidR="00131B5C" w:rsidRPr="00131B5C" w:rsidRDefault="00131B5C" w:rsidP="00131B5C">
      <w:pPr>
        <w:pStyle w:val="NormalWeb"/>
        <w:ind w:left="284" w:hanging="284"/>
        <w:contextualSpacing/>
        <w:jc w:val="both"/>
        <w:rPr>
          <w:rFonts w:ascii="Calibri" w:hAnsi="Calibri" w:cs="Arial"/>
          <w:sz w:val="12"/>
          <w:szCs w:val="12"/>
        </w:rPr>
      </w:pPr>
    </w:p>
    <w:p w:rsidR="00131B5C" w:rsidRDefault="00131B5C" w:rsidP="00131B5C">
      <w:pPr>
        <w:pStyle w:val="NormalWeb"/>
        <w:ind w:left="284" w:hanging="284"/>
        <w:contextualSpacing/>
        <w:jc w:val="both"/>
        <w:rPr>
          <w:rFonts w:ascii="Calibri" w:hAnsi="Calibri" w:cs="Arial"/>
          <w:sz w:val="22"/>
          <w:szCs w:val="22"/>
        </w:rPr>
      </w:pPr>
      <w:r w:rsidRPr="00BD7D20">
        <w:rPr>
          <w:rFonts w:ascii="Calibri" w:hAnsi="Calibri" w:cs="Arial"/>
          <w:sz w:val="22"/>
          <w:szCs w:val="22"/>
        </w:rPr>
        <w:t xml:space="preserve">Bell, Derrick. 2006. </w:t>
      </w:r>
      <w:r w:rsidRPr="00BD7D20">
        <w:rPr>
          <w:rFonts w:ascii="Calibri" w:hAnsi="Calibri" w:cs="Arial"/>
          <w:i/>
          <w:sz w:val="22"/>
          <w:szCs w:val="22"/>
        </w:rPr>
        <w:t>Ethical Ambition</w:t>
      </w:r>
      <w:r w:rsidR="00985345">
        <w:rPr>
          <w:rFonts w:ascii="Calibri" w:hAnsi="Calibri" w:cs="Arial"/>
          <w:i/>
          <w:sz w:val="22"/>
          <w:szCs w:val="22"/>
        </w:rPr>
        <w:t>s</w:t>
      </w:r>
      <w:r w:rsidRPr="00BD7D20">
        <w:rPr>
          <w:rFonts w:ascii="Calibri" w:hAnsi="Calibri" w:cs="Arial"/>
          <w:i/>
          <w:sz w:val="22"/>
          <w:szCs w:val="22"/>
        </w:rPr>
        <w:t>: Living a Life of Meaning and Worth</w:t>
      </w:r>
      <w:r w:rsidRPr="00BD7D20">
        <w:rPr>
          <w:rFonts w:ascii="Calibri" w:hAnsi="Calibri" w:cs="Arial"/>
          <w:sz w:val="22"/>
          <w:szCs w:val="22"/>
        </w:rPr>
        <w:t xml:space="preserve">. </w:t>
      </w:r>
      <w:r>
        <w:rPr>
          <w:rFonts w:ascii="Calibri" w:hAnsi="Calibri" w:cs="Arial"/>
          <w:sz w:val="22"/>
          <w:szCs w:val="22"/>
        </w:rPr>
        <w:t xml:space="preserve">New York: </w:t>
      </w:r>
      <w:r w:rsidRPr="00BD7D20">
        <w:rPr>
          <w:rFonts w:ascii="Calibri" w:hAnsi="Calibri" w:cs="Arial"/>
          <w:sz w:val="22"/>
          <w:szCs w:val="22"/>
        </w:rPr>
        <w:t>Bloomsbury.</w:t>
      </w:r>
    </w:p>
    <w:p w:rsidR="00131B5C" w:rsidRPr="00131B5C" w:rsidRDefault="00131B5C" w:rsidP="00131B5C">
      <w:pPr>
        <w:pStyle w:val="NormalWeb"/>
        <w:ind w:left="284" w:hanging="284"/>
        <w:contextualSpacing/>
        <w:jc w:val="both"/>
        <w:rPr>
          <w:rFonts w:ascii="Calibri" w:hAnsi="Calibri" w:cs="Arial"/>
          <w:sz w:val="12"/>
          <w:szCs w:val="12"/>
        </w:rPr>
      </w:pPr>
    </w:p>
    <w:p w:rsidR="00131B5C" w:rsidRPr="00131B5C" w:rsidRDefault="00131B5C" w:rsidP="00131B5C">
      <w:pPr>
        <w:pStyle w:val="NormalWeb"/>
        <w:ind w:left="284" w:hanging="284"/>
        <w:contextualSpacing/>
        <w:jc w:val="both"/>
        <w:rPr>
          <w:rFonts w:ascii="Calibri" w:hAnsi="Calibri" w:cs="Arial"/>
          <w:i/>
          <w:sz w:val="22"/>
          <w:szCs w:val="22"/>
        </w:rPr>
      </w:pPr>
      <w:r w:rsidRPr="00BD7D20">
        <w:rPr>
          <w:rFonts w:ascii="Calibri" w:hAnsi="Calibri" w:cs="Arial"/>
          <w:sz w:val="22"/>
          <w:szCs w:val="22"/>
        </w:rPr>
        <w:t xml:space="preserve">Rogers, Hattie. </w:t>
      </w:r>
      <w:proofErr w:type="gramStart"/>
      <w:r w:rsidRPr="00BD7D20">
        <w:rPr>
          <w:rFonts w:ascii="Calibri" w:hAnsi="Calibri" w:cs="Arial"/>
          <w:sz w:val="22"/>
          <w:szCs w:val="22"/>
        </w:rPr>
        <w:t>[1937] 2001.</w:t>
      </w:r>
      <w:proofErr w:type="gramEnd"/>
      <w:r w:rsidRPr="00BD7D20">
        <w:rPr>
          <w:rFonts w:ascii="Calibri" w:hAnsi="Calibri" w:cs="Arial"/>
          <w:sz w:val="22"/>
          <w:szCs w:val="22"/>
        </w:rPr>
        <w:t xml:space="preserve"> “Hattie Rogers.” in </w:t>
      </w:r>
      <w:r w:rsidRPr="007A188A">
        <w:rPr>
          <w:rFonts w:ascii="Calibri" w:hAnsi="Calibri" w:cs="Arial"/>
          <w:i/>
          <w:sz w:val="22"/>
          <w:szCs w:val="22"/>
        </w:rPr>
        <w:t>Born in Slavery: Slave Narratives from the Federal Writers' Project, 1936</w:t>
      </w:r>
      <w:r>
        <w:rPr>
          <w:rFonts w:ascii="Calibri" w:hAnsi="Calibri" w:cs="Arial"/>
          <w:i/>
          <w:sz w:val="22"/>
          <w:szCs w:val="22"/>
        </w:rPr>
        <w:t xml:space="preserve"> – </w:t>
      </w:r>
      <w:r w:rsidRPr="007A188A">
        <w:rPr>
          <w:rFonts w:ascii="Calibri" w:hAnsi="Calibri" w:cs="Arial"/>
          <w:i/>
          <w:sz w:val="22"/>
          <w:szCs w:val="22"/>
        </w:rPr>
        <w:t>1938</w:t>
      </w:r>
      <w:r w:rsidRPr="00BD7D20">
        <w:rPr>
          <w:rFonts w:ascii="Calibri" w:hAnsi="Calibri" w:cs="Arial"/>
          <w:sz w:val="22"/>
          <w:szCs w:val="22"/>
        </w:rPr>
        <w:t xml:space="preserve">. </w:t>
      </w:r>
      <w:r>
        <w:rPr>
          <w:rFonts w:ascii="Calibri" w:hAnsi="Calibri" w:cs="Arial"/>
          <w:sz w:val="22"/>
          <w:szCs w:val="22"/>
        </w:rPr>
        <w:t xml:space="preserve">Washington, DC: </w:t>
      </w:r>
      <w:r w:rsidRPr="00BD7D20">
        <w:rPr>
          <w:rFonts w:ascii="Calibri" w:hAnsi="Calibri" w:cs="Arial"/>
          <w:sz w:val="22"/>
          <w:szCs w:val="22"/>
        </w:rPr>
        <w:t xml:space="preserve">Library of Congress, Manuscript Division. </w:t>
      </w:r>
    </w:p>
    <w:p w:rsidR="00131B5C" w:rsidRPr="00131B5C" w:rsidRDefault="00131B5C" w:rsidP="00131B5C">
      <w:pPr>
        <w:pStyle w:val="NormalWeb"/>
        <w:ind w:left="284" w:hanging="284"/>
        <w:contextualSpacing/>
        <w:jc w:val="both"/>
        <w:rPr>
          <w:rFonts w:ascii="Calibri" w:hAnsi="Calibri" w:cs="Arial"/>
          <w:sz w:val="12"/>
          <w:szCs w:val="12"/>
        </w:rPr>
      </w:pPr>
    </w:p>
    <w:p w:rsidR="00131B5C" w:rsidRDefault="00131B5C" w:rsidP="00131B5C">
      <w:pPr>
        <w:pStyle w:val="NormalWeb"/>
        <w:ind w:left="284" w:hanging="284"/>
        <w:contextualSpacing/>
        <w:jc w:val="both"/>
        <w:rPr>
          <w:rFonts w:ascii="Calibri" w:hAnsi="Calibri" w:cs="Arial"/>
          <w:sz w:val="22"/>
          <w:szCs w:val="22"/>
        </w:rPr>
      </w:pPr>
      <w:proofErr w:type="gramStart"/>
      <w:r w:rsidRPr="00BD7D20">
        <w:rPr>
          <w:rFonts w:ascii="Calibri" w:hAnsi="Calibri" w:cs="Arial"/>
          <w:sz w:val="22"/>
          <w:szCs w:val="22"/>
        </w:rPr>
        <w:t>The Sociology Writing Group.</w:t>
      </w:r>
      <w:proofErr w:type="gramEnd"/>
      <w:r w:rsidRPr="00BD7D20">
        <w:rPr>
          <w:rFonts w:ascii="Calibri" w:hAnsi="Calibri" w:cs="Arial"/>
          <w:sz w:val="22"/>
          <w:szCs w:val="22"/>
        </w:rPr>
        <w:t xml:space="preserve"> 2001. </w:t>
      </w:r>
      <w:r w:rsidRPr="00523D9B">
        <w:rPr>
          <w:rFonts w:ascii="Calibri" w:hAnsi="Calibri" w:cs="Arial"/>
          <w:i/>
          <w:sz w:val="22"/>
          <w:szCs w:val="22"/>
        </w:rPr>
        <w:t>A Guide to Writing Sociology Papers</w:t>
      </w:r>
      <w:r w:rsidRPr="00BD7D20">
        <w:rPr>
          <w:rFonts w:ascii="Calibri" w:hAnsi="Calibri" w:cs="Arial"/>
          <w:sz w:val="22"/>
          <w:szCs w:val="22"/>
        </w:rPr>
        <w:t xml:space="preserve">. </w:t>
      </w:r>
      <w:proofErr w:type="gramStart"/>
      <w:r w:rsidRPr="00BD7D20">
        <w:rPr>
          <w:rFonts w:ascii="Calibri" w:hAnsi="Calibri" w:cs="Arial"/>
          <w:sz w:val="22"/>
          <w:szCs w:val="22"/>
        </w:rPr>
        <w:t xml:space="preserve">Fifth </w:t>
      </w:r>
      <w:r>
        <w:rPr>
          <w:rFonts w:ascii="Calibri" w:hAnsi="Calibri" w:cs="Arial"/>
          <w:sz w:val="22"/>
          <w:szCs w:val="22"/>
        </w:rPr>
        <w:t>E</w:t>
      </w:r>
      <w:r w:rsidRPr="00BD7D20">
        <w:rPr>
          <w:rFonts w:ascii="Calibri" w:hAnsi="Calibri" w:cs="Arial"/>
          <w:sz w:val="22"/>
          <w:szCs w:val="22"/>
        </w:rPr>
        <w:t>dition.</w:t>
      </w:r>
      <w:proofErr w:type="gramEnd"/>
      <w:r w:rsidRPr="00BD7D20">
        <w:rPr>
          <w:rFonts w:ascii="Calibri" w:hAnsi="Calibri" w:cs="Arial"/>
          <w:sz w:val="22"/>
          <w:szCs w:val="22"/>
        </w:rPr>
        <w:t xml:space="preserve"> New York: Worth Publishers.</w:t>
      </w:r>
    </w:p>
    <w:p w:rsidR="00CA32FE" w:rsidRDefault="00CA32FE" w:rsidP="00131B5C">
      <w:pPr>
        <w:contextualSpacing/>
        <w:jc w:val="both"/>
        <w:rPr>
          <w:rStyle w:val="normalchar1"/>
          <w:rFonts w:ascii="Calibri" w:hAnsi="Calibri" w:cs="Arial"/>
          <w:sz w:val="22"/>
          <w:szCs w:val="22"/>
        </w:rPr>
      </w:pPr>
    </w:p>
    <w:p w:rsidR="00576A9A" w:rsidRDefault="00576A9A" w:rsidP="00131B5C">
      <w:pPr>
        <w:contextualSpacing/>
        <w:jc w:val="both"/>
        <w:rPr>
          <w:rStyle w:val="normalchar1"/>
          <w:rFonts w:ascii="Calibri" w:hAnsi="Calibri" w:cs="Arial"/>
          <w:sz w:val="22"/>
          <w:szCs w:val="22"/>
        </w:rPr>
      </w:pPr>
    </w:p>
    <w:p w:rsidR="00131B5C" w:rsidRPr="00407A27" w:rsidRDefault="00131B5C" w:rsidP="00131B5C">
      <w:pPr>
        <w:contextualSpacing/>
        <w:jc w:val="both"/>
        <w:rPr>
          <w:rStyle w:val="normalchar1"/>
          <w:rFonts w:ascii="Calibri" w:hAnsi="Calibri" w:cs="Arial"/>
          <w:sz w:val="22"/>
          <w:szCs w:val="22"/>
        </w:rPr>
      </w:pPr>
    </w:p>
    <w:p w:rsidR="00334AD0" w:rsidRPr="00407A27" w:rsidRDefault="00AC6DBA" w:rsidP="00D415A4">
      <w:pPr>
        <w:pBdr>
          <w:bottom w:val="single" w:sz="4" w:space="1" w:color="auto"/>
        </w:pBdr>
        <w:contextualSpacing/>
        <w:jc w:val="both"/>
        <w:rPr>
          <w:rFonts w:ascii="Calibri" w:hAnsi="Calibri"/>
          <w:b/>
          <w:sz w:val="22"/>
          <w:szCs w:val="22"/>
        </w:rPr>
      </w:pPr>
      <w:r w:rsidRPr="00407A27">
        <w:rPr>
          <w:rFonts w:ascii="Calibri" w:hAnsi="Calibri"/>
          <w:b/>
          <w:sz w:val="22"/>
        </w:rPr>
        <w:t>Unit</w:t>
      </w:r>
      <w:r w:rsidR="00334AD0" w:rsidRPr="00407A27">
        <w:rPr>
          <w:rFonts w:ascii="Calibri" w:hAnsi="Calibri"/>
          <w:b/>
          <w:i/>
          <w:sz w:val="22"/>
          <w:szCs w:val="22"/>
        </w:rPr>
        <w:tab/>
      </w:r>
      <w:r w:rsidR="00334AD0" w:rsidRPr="00407A27">
        <w:rPr>
          <w:rFonts w:ascii="Calibri" w:hAnsi="Calibri"/>
          <w:b/>
          <w:sz w:val="22"/>
          <w:szCs w:val="22"/>
        </w:rPr>
        <w:tab/>
      </w:r>
      <w:r w:rsidR="00045B56" w:rsidRPr="00407A27">
        <w:rPr>
          <w:rFonts w:ascii="Calibri" w:hAnsi="Calibri"/>
          <w:b/>
          <w:sz w:val="22"/>
          <w:szCs w:val="22"/>
        </w:rPr>
        <w:tab/>
        <w:t>Topics/Chapters</w:t>
      </w:r>
      <w:r w:rsidR="00334AD0" w:rsidRPr="00407A27">
        <w:rPr>
          <w:rFonts w:ascii="Calibri" w:hAnsi="Calibri"/>
          <w:b/>
          <w:sz w:val="22"/>
          <w:szCs w:val="22"/>
        </w:rPr>
        <w:tab/>
      </w:r>
    </w:p>
    <w:p w:rsidR="00CA32FE" w:rsidRDefault="00CA32FE" w:rsidP="00D415A4">
      <w:pPr>
        <w:tabs>
          <w:tab w:val="left" w:pos="2160"/>
          <w:tab w:val="left" w:pos="3150"/>
        </w:tabs>
        <w:autoSpaceDE w:val="0"/>
        <w:autoSpaceDN w:val="0"/>
        <w:adjustRightInd w:val="0"/>
        <w:contextualSpacing/>
        <w:jc w:val="both"/>
        <w:rPr>
          <w:rFonts w:ascii="Calibri" w:hAnsi="Calibri"/>
          <w:sz w:val="22"/>
        </w:rPr>
      </w:pPr>
    </w:p>
    <w:p w:rsidR="00332F3C" w:rsidRDefault="00332F3C" w:rsidP="00985345">
      <w:pPr>
        <w:tabs>
          <w:tab w:val="left" w:pos="2160"/>
          <w:tab w:val="left" w:pos="3150"/>
        </w:tabs>
        <w:autoSpaceDE w:val="0"/>
        <w:autoSpaceDN w:val="0"/>
        <w:adjustRightInd w:val="0"/>
        <w:ind w:left="2552" w:hanging="2552"/>
        <w:contextualSpacing/>
        <w:jc w:val="both"/>
        <w:rPr>
          <w:rFonts w:ascii="Calibri" w:hAnsi="Calibri"/>
          <w:i/>
          <w:sz w:val="22"/>
        </w:rPr>
      </w:pPr>
      <w:r w:rsidRPr="00CA32FE">
        <w:rPr>
          <w:rFonts w:ascii="Calibri" w:hAnsi="Calibri"/>
          <w:sz w:val="22"/>
        </w:rPr>
        <w:t xml:space="preserve">1 </w:t>
      </w:r>
      <w:r w:rsidR="00AD7050" w:rsidRPr="00CA32FE">
        <w:rPr>
          <w:rFonts w:ascii="Calibri" w:hAnsi="Calibri"/>
          <w:sz w:val="22"/>
        </w:rPr>
        <w:tab/>
      </w:r>
      <w:r w:rsidR="00131B5C">
        <w:rPr>
          <w:rFonts w:ascii="Calibri" w:hAnsi="Calibri"/>
          <w:sz w:val="22"/>
        </w:rPr>
        <w:t xml:space="preserve">Overview and </w:t>
      </w:r>
      <w:r w:rsidR="00985345">
        <w:rPr>
          <w:rFonts w:ascii="Calibri" w:hAnsi="Calibri"/>
          <w:sz w:val="22"/>
        </w:rPr>
        <w:t>w</w:t>
      </w:r>
      <w:r w:rsidR="00131B5C">
        <w:rPr>
          <w:rFonts w:ascii="Calibri" w:hAnsi="Calibri"/>
          <w:sz w:val="22"/>
        </w:rPr>
        <w:t xml:space="preserve">riting in </w:t>
      </w:r>
      <w:r w:rsidR="00985345">
        <w:rPr>
          <w:rFonts w:ascii="Calibri" w:hAnsi="Calibri"/>
          <w:sz w:val="22"/>
        </w:rPr>
        <w:t>s</w:t>
      </w:r>
      <w:r w:rsidR="00131B5C">
        <w:rPr>
          <w:rFonts w:ascii="Calibri" w:hAnsi="Calibri"/>
          <w:sz w:val="22"/>
        </w:rPr>
        <w:t xml:space="preserve">ociology – </w:t>
      </w:r>
      <w:r w:rsidR="00985345">
        <w:rPr>
          <w:rFonts w:ascii="Calibri" w:hAnsi="Calibri"/>
          <w:sz w:val="22"/>
        </w:rPr>
        <w:t>text</w:t>
      </w:r>
      <w:r w:rsidR="00131B5C">
        <w:rPr>
          <w:rFonts w:ascii="Calibri" w:hAnsi="Calibri"/>
          <w:sz w:val="22"/>
        </w:rPr>
        <w:t xml:space="preserve">: </w:t>
      </w:r>
      <w:r w:rsidR="00131B5C" w:rsidRPr="00985345">
        <w:rPr>
          <w:rFonts w:ascii="Calibri" w:hAnsi="Calibri"/>
          <w:i/>
          <w:sz w:val="22"/>
        </w:rPr>
        <w:t>A Guide to Writing Sociology Papers</w:t>
      </w:r>
    </w:p>
    <w:p w:rsidR="00985345" w:rsidRDefault="00985345" w:rsidP="00985345">
      <w:pPr>
        <w:tabs>
          <w:tab w:val="left" w:pos="2160"/>
          <w:tab w:val="left" w:pos="3150"/>
        </w:tabs>
        <w:autoSpaceDE w:val="0"/>
        <w:autoSpaceDN w:val="0"/>
        <w:adjustRightInd w:val="0"/>
        <w:ind w:left="2874" w:hanging="357"/>
        <w:contextualSpacing/>
        <w:jc w:val="both"/>
        <w:rPr>
          <w:rFonts w:ascii="Calibri" w:hAnsi="Calibri"/>
          <w:sz w:val="22"/>
        </w:rPr>
      </w:pPr>
      <w:r w:rsidRPr="00985345">
        <w:rPr>
          <w:rFonts w:ascii="Calibri" w:hAnsi="Calibri"/>
          <w:sz w:val="22"/>
        </w:rPr>
        <w:t>a)</w:t>
      </w:r>
      <w:r w:rsidRPr="00985345">
        <w:rPr>
          <w:rFonts w:ascii="Calibri" w:hAnsi="Calibri"/>
          <w:sz w:val="22"/>
        </w:rPr>
        <w:tab/>
      </w:r>
      <w:proofErr w:type="gramStart"/>
      <w:r>
        <w:rPr>
          <w:rFonts w:ascii="Calibri" w:hAnsi="Calibri"/>
          <w:sz w:val="22"/>
        </w:rPr>
        <w:t>how</w:t>
      </w:r>
      <w:proofErr w:type="gramEnd"/>
      <w:r>
        <w:rPr>
          <w:rFonts w:ascii="Calibri" w:hAnsi="Calibri"/>
          <w:sz w:val="22"/>
        </w:rPr>
        <w:t xml:space="preserve"> to write a high-quality sociology paper</w:t>
      </w:r>
    </w:p>
    <w:p w:rsidR="00985345" w:rsidRDefault="00985345" w:rsidP="00985345">
      <w:pPr>
        <w:tabs>
          <w:tab w:val="left" w:pos="2160"/>
          <w:tab w:val="left" w:pos="3150"/>
        </w:tabs>
        <w:autoSpaceDE w:val="0"/>
        <w:autoSpaceDN w:val="0"/>
        <w:adjustRightInd w:val="0"/>
        <w:ind w:left="2874" w:hanging="357"/>
        <w:contextualSpacing/>
        <w:jc w:val="both"/>
        <w:rPr>
          <w:rFonts w:ascii="Calibri" w:hAnsi="Calibri"/>
          <w:sz w:val="22"/>
        </w:rPr>
      </w:pPr>
      <w:r>
        <w:rPr>
          <w:rFonts w:ascii="Calibri" w:hAnsi="Calibri"/>
          <w:sz w:val="22"/>
        </w:rPr>
        <w:t>b)</w:t>
      </w:r>
      <w:r>
        <w:rPr>
          <w:rFonts w:ascii="Calibri" w:hAnsi="Calibri"/>
          <w:sz w:val="22"/>
        </w:rPr>
        <w:tab/>
      </w:r>
      <w:proofErr w:type="gramStart"/>
      <w:r>
        <w:rPr>
          <w:rFonts w:ascii="Calibri" w:hAnsi="Calibri"/>
          <w:sz w:val="22"/>
        </w:rPr>
        <w:t>logical</w:t>
      </w:r>
      <w:proofErr w:type="gramEnd"/>
      <w:r>
        <w:rPr>
          <w:rFonts w:ascii="Calibri" w:hAnsi="Calibri"/>
          <w:sz w:val="22"/>
        </w:rPr>
        <w:t xml:space="preserve"> fallacies – what are they?</w:t>
      </w:r>
    </w:p>
    <w:p w:rsidR="00985345" w:rsidRPr="00985345" w:rsidRDefault="00985345" w:rsidP="00985345">
      <w:pPr>
        <w:tabs>
          <w:tab w:val="left" w:pos="2160"/>
          <w:tab w:val="left" w:pos="3150"/>
        </w:tabs>
        <w:autoSpaceDE w:val="0"/>
        <w:autoSpaceDN w:val="0"/>
        <w:adjustRightInd w:val="0"/>
        <w:ind w:left="2874" w:hanging="357"/>
        <w:contextualSpacing/>
        <w:jc w:val="both"/>
        <w:rPr>
          <w:rFonts w:ascii="Calibri" w:hAnsi="Calibri"/>
          <w:sz w:val="22"/>
        </w:rPr>
      </w:pPr>
      <w:r>
        <w:rPr>
          <w:rFonts w:ascii="Calibri" w:hAnsi="Calibri"/>
          <w:sz w:val="22"/>
        </w:rPr>
        <w:t>c)</w:t>
      </w:r>
      <w:r>
        <w:rPr>
          <w:rFonts w:ascii="Calibri" w:hAnsi="Calibri"/>
          <w:sz w:val="22"/>
        </w:rPr>
        <w:tab/>
      </w:r>
      <w:proofErr w:type="gramStart"/>
      <w:r>
        <w:rPr>
          <w:rFonts w:ascii="Calibri" w:hAnsi="Calibri"/>
          <w:sz w:val="22"/>
        </w:rPr>
        <w:t>writing</w:t>
      </w:r>
      <w:proofErr w:type="gramEnd"/>
      <w:r>
        <w:rPr>
          <w:rFonts w:ascii="Calibri" w:hAnsi="Calibri"/>
          <w:sz w:val="22"/>
        </w:rPr>
        <w:t xml:space="preserve"> in ASA style</w:t>
      </w:r>
    </w:p>
    <w:p w:rsidR="00045B56" w:rsidRPr="00CA32FE" w:rsidRDefault="00045B56" w:rsidP="00D415A4">
      <w:pPr>
        <w:tabs>
          <w:tab w:val="left" w:pos="2160"/>
          <w:tab w:val="left" w:pos="3150"/>
        </w:tabs>
        <w:autoSpaceDE w:val="0"/>
        <w:autoSpaceDN w:val="0"/>
        <w:adjustRightInd w:val="0"/>
        <w:contextualSpacing/>
        <w:jc w:val="both"/>
        <w:rPr>
          <w:rFonts w:ascii="Calibri" w:hAnsi="Calibri" w:cstheme="majorHAnsi"/>
          <w:sz w:val="22"/>
          <w:szCs w:val="22"/>
        </w:rPr>
      </w:pPr>
    </w:p>
    <w:p w:rsidR="00BF45D0" w:rsidRPr="00CA32FE" w:rsidRDefault="00332F3C" w:rsidP="00045B56">
      <w:pPr>
        <w:tabs>
          <w:tab w:val="left" w:pos="2160"/>
          <w:tab w:val="left" w:pos="3150"/>
        </w:tabs>
        <w:autoSpaceDE w:val="0"/>
        <w:autoSpaceDN w:val="0"/>
        <w:adjustRightInd w:val="0"/>
        <w:contextualSpacing/>
        <w:jc w:val="both"/>
        <w:rPr>
          <w:rFonts w:ascii="Calibri" w:hAnsi="Calibri"/>
          <w:sz w:val="22"/>
        </w:rPr>
      </w:pPr>
      <w:r w:rsidRPr="00CA32FE">
        <w:rPr>
          <w:rFonts w:ascii="Calibri" w:hAnsi="Calibri"/>
          <w:sz w:val="22"/>
        </w:rPr>
        <w:t xml:space="preserve">2 </w:t>
      </w:r>
      <w:r w:rsidR="00AD7050" w:rsidRPr="00CA32FE">
        <w:rPr>
          <w:rFonts w:ascii="Calibri" w:hAnsi="Calibri"/>
          <w:sz w:val="22"/>
        </w:rPr>
        <w:tab/>
      </w:r>
      <w:r w:rsidR="00985345">
        <w:rPr>
          <w:rFonts w:ascii="Calibri" w:hAnsi="Calibri"/>
          <w:sz w:val="22"/>
        </w:rPr>
        <w:t xml:space="preserve">African origins of civilization – text: </w:t>
      </w:r>
      <w:r w:rsidR="00985345" w:rsidRPr="00985345">
        <w:rPr>
          <w:rFonts w:ascii="Calibri" w:hAnsi="Calibri"/>
          <w:i/>
          <w:sz w:val="22"/>
        </w:rPr>
        <w:t>African Intellectual Heritage</w:t>
      </w:r>
    </w:p>
    <w:p w:rsidR="00985345" w:rsidRPr="00533D64" w:rsidRDefault="00985345" w:rsidP="00985345">
      <w:pPr>
        <w:pStyle w:val="ListParagraph"/>
        <w:numPr>
          <w:ilvl w:val="3"/>
          <w:numId w:val="26"/>
        </w:numPr>
        <w:tabs>
          <w:tab w:val="left" w:pos="2160"/>
          <w:tab w:val="left" w:pos="3150"/>
        </w:tabs>
        <w:autoSpaceDE w:val="0"/>
        <w:autoSpaceDN w:val="0"/>
        <w:adjustRightInd w:val="0"/>
        <w:contextualSpacing/>
        <w:jc w:val="both"/>
        <w:rPr>
          <w:rFonts w:ascii="Calibri" w:hAnsi="Calibri"/>
          <w:sz w:val="22"/>
        </w:rPr>
      </w:pPr>
      <w:r w:rsidRPr="00533D64">
        <w:rPr>
          <w:rFonts w:ascii="Calibri" w:hAnsi="Calibri"/>
          <w:sz w:val="22"/>
        </w:rPr>
        <w:t>defin</w:t>
      </w:r>
      <w:r>
        <w:rPr>
          <w:rFonts w:ascii="Calibri" w:hAnsi="Calibri"/>
          <w:sz w:val="22"/>
        </w:rPr>
        <w:t>e</w:t>
      </w:r>
      <w:r w:rsidRPr="00533D64">
        <w:rPr>
          <w:rFonts w:ascii="Calibri" w:hAnsi="Calibri"/>
          <w:sz w:val="22"/>
        </w:rPr>
        <w:t xml:space="preserve"> the African Diaspora</w:t>
      </w:r>
    </w:p>
    <w:p w:rsidR="00985345" w:rsidRPr="00533D64" w:rsidRDefault="00985345" w:rsidP="00985345">
      <w:pPr>
        <w:pStyle w:val="ListParagraph"/>
        <w:numPr>
          <w:ilvl w:val="3"/>
          <w:numId w:val="26"/>
        </w:numPr>
        <w:tabs>
          <w:tab w:val="left" w:pos="2160"/>
          <w:tab w:val="left" w:pos="3150"/>
        </w:tabs>
        <w:autoSpaceDE w:val="0"/>
        <w:autoSpaceDN w:val="0"/>
        <w:adjustRightInd w:val="0"/>
        <w:contextualSpacing/>
        <w:jc w:val="both"/>
        <w:rPr>
          <w:rFonts w:ascii="Calibri" w:hAnsi="Calibri"/>
          <w:sz w:val="22"/>
        </w:rPr>
      </w:pPr>
      <w:proofErr w:type="gramStart"/>
      <w:r>
        <w:rPr>
          <w:rFonts w:ascii="Calibri" w:hAnsi="Calibri"/>
          <w:sz w:val="22"/>
        </w:rPr>
        <w:t>w</w:t>
      </w:r>
      <w:r w:rsidRPr="00533D64">
        <w:rPr>
          <w:rFonts w:ascii="Calibri" w:hAnsi="Calibri"/>
          <w:sz w:val="22"/>
        </w:rPr>
        <w:t>hat</w:t>
      </w:r>
      <w:proofErr w:type="gramEnd"/>
      <w:r w:rsidRPr="00533D64">
        <w:rPr>
          <w:rFonts w:ascii="Calibri" w:hAnsi="Calibri"/>
          <w:sz w:val="22"/>
        </w:rPr>
        <w:t xml:space="preserve"> is meant by Black, African American, African or other similar conceptualizations?</w:t>
      </w:r>
    </w:p>
    <w:p w:rsidR="00985345" w:rsidRPr="00533D64" w:rsidRDefault="00985345" w:rsidP="00985345">
      <w:pPr>
        <w:pStyle w:val="ListParagraph"/>
        <w:numPr>
          <w:ilvl w:val="3"/>
          <w:numId w:val="26"/>
        </w:numPr>
        <w:tabs>
          <w:tab w:val="left" w:pos="2160"/>
          <w:tab w:val="left" w:pos="3150"/>
        </w:tabs>
        <w:autoSpaceDE w:val="0"/>
        <w:autoSpaceDN w:val="0"/>
        <w:adjustRightInd w:val="0"/>
        <w:contextualSpacing/>
        <w:jc w:val="both"/>
        <w:rPr>
          <w:rFonts w:ascii="Calibri" w:hAnsi="Calibri"/>
          <w:sz w:val="22"/>
        </w:rPr>
      </w:pPr>
      <w:proofErr w:type="gramStart"/>
      <w:r>
        <w:rPr>
          <w:rFonts w:ascii="Calibri" w:hAnsi="Calibri"/>
          <w:sz w:val="22"/>
        </w:rPr>
        <w:t>w</w:t>
      </w:r>
      <w:r w:rsidRPr="00533D64">
        <w:rPr>
          <w:rFonts w:ascii="Calibri" w:hAnsi="Calibri"/>
          <w:sz w:val="22"/>
        </w:rPr>
        <w:t>hat</w:t>
      </w:r>
      <w:proofErr w:type="gramEnd"/>
      <w:r w:rsidRPr="00533D64">
        <w:rPr>
          <w:rFonts w:ascii="Calibri" w:hAnsi="Calibri"/>
          <w:sz w:val="22"/>
        </w:rPr>
        <w:t xml:space="preserve"> and who is the African </w:t>
      </w:r>
      <w:r>
        <w:rPr>
          <w:rFonts w:ascii="Calibri" w:hAnsi="Calibri"/>
          <w:sz w:val="22"/>
        </w:rPr>
        <w:t>c</w:t>
      </w:r>
      <w:r w:rsidRPr="00533D64">
        <w:rPr>
          <w:rFonts w:ascii="Calibri" w:hAnsi="Calibri"/>
          <w:sz w:val="22"/>
        </w:rPr>
        <w:t>ommunity?</w:t>
      </w:r>
    </w:p>
    <w:p w:rsidR="00985345" w:rsidRPr="00533D64" w:rsidRDefault="00985345" w:rsidP="00985345">
      <w:pPr>
        <w:pStyle w:val="ListParagraph"/>
        <w:numPr>
          <w:ilvl w:val="3"/>
          <w:numId w:val="26"/>
        </w:numPr>
        <w:tabs>
          <w:tab w:val="left" w:pos="2160"/>
          <w:tab w:val="left" w:pos="3150"/>
        </w:tabs>
        <w:autoSpaceDE w:val="0"/>
        <w:autoSpaceDN w:val="0"/>
        <w:adjustRightInd w:val="0"/>
        <w:contextualSpacing/>
        <w:jc w:val="both"/>
        <w:rPr>
          <w:rFonts w:ascii="Calibri" w:hAnsi="Calibri"/>
          <w:sz w:val="22"/>
        </w:rPr>
      </w:pPr>
      <w:r>
        <w:rPr>
          <w:rFonts w:ascii="Calibri" w:hAnsi="Calibri"/>
          <w:sz w:val="22"/>
        </w:rPr>
        <w:t>c</w:t>
      </w:r>
      <w:r w:rsidRPr="00533D64">
        <w:rPr>
          <w:rFonts w:ascii="Calibri" w:hAnsi="Calibri"/>
          <w:sz w:val="22"/>
        </w:rPr>
        <w:t>reation from an African</w:t>
      </w:r>
      <w:r>
        <w:rPr>
          <w:rFonts w:ascii="Calibri" w:hAnsi="Calibri"/>
          <w:sz w:val="22"/>
        </w:rPr>
        <w:t>-</w:t>
      </w:r>
      <w:r w:rsidRPr="00533D64">
        <w:rPr>
          <w:rFonts w:ascii="Calibri" w:hAnsi="Calibri"/>
          <w:sz w:val="22"/>
        </w:rPr>
        <w:t>centered perspective</w:t>
      </w:r>
    </w:p>
    <w:p w:rsidR="00985345" w:rsidRDefault="00985345" w:rsidP="00985345">
      <w:pPr>
        <w:pStyle w:val="ListParagraph"/>
        <w:numPr>
          <w:ilvl w:val="3"/>
          <w:numId w:val="26"/>
        </w:numPr>
        <w:tabs>
          <w:tab w:val="left" w:pos="2160"/>
          <w:tab w:val="left" w:pos="3150"/>
        </w:tabs>
        <w:autoSpaceDE w:val="0"/>
        <w:autoSpaceDN w:val="0"/>
        <w:adjustRightInd w:val="0"/>
        <w:contextualSpacing/>
        <w:jc w:val="both"/>
        <w:rPr>
          <w:rFonts w:ascii="Calibri" w:hAnsi="Calibri"/>
          <w:sz w:val="22"/>
        </w:rPr>
      </w:pPr>
      <w:proofErr w:type="gramStart"/>
      <w:r>
        <w:rPr>
          <w:rFonts w:ascii="Calibri" w:hAnsi="Calibri"/>
          <w:sz w:val="22"/>
        </w:rPr>
        <w:t>h</w:t>
      </w:r>
      <w:r w:rsidRPr="00985345">
        <w:rPr>
          <w:rFonts w:ascii="Calibri" w:hAnsi="Calibri"/>
          <w:sz w:val="22"/>
        </w:rPr>
        <w:t>ow</w:t>
      </w:r>
      <w:proofErr w:type="gramEnd"/>
      <w:r w:rsidRPr="00985345">
        <w:rPr>
          <w:rFonts w:ascii="Calibri" w:hAnsi="Calibri"/>
          <w:sz w:val="22"/>
        </w:rPr>
        <w:t xml:space="preserve"> did minorities become minorities?</w:t>
      </w:r>
    </w:p>
    <w:p w:rsidR="00BF45D0" w:rsidRDefault="00985345" w:rsidP="00985345">
      <w:pPr>
        <w:pStyle w:val="ListParagraph"/>
        <w:numPr>
          <w:ilvl w:val="3"/>
          <w:numId w:val="26"/>
        </w:numPr>
        <w:tabs>
          <w:tab w:val="left" w:pos="2160"/>
          <w:tab w:val="left" w:pos="3150"/>
        </w:tabs>
        <w:autoSpaceDE w:val="0"/>
        <w:autoSpaceDN w:val="0"/>
        <w:adjustRightInd w:val="0"/>
        <w:contextualSpacing/>
        <w:jc w:val="both"/>
        <w:rPr>
          <w:rFonts w:ascii="Calibri" w:hAnsi="Calibri"/>
          <w:sz w:val="22"/>
        </w:rPr>
      </w:pPr>
      <w:r w:rsidRPr="00985345">
        <w:rPr>
          <w:rFonts w:ascii="Calibri" w:hAnsi="Calibri"/>
          <w:sz w:val="22"/>
        </w:rPr>
        <w:t>d</w:t>
      </w:r>
      <w:r>
        <w:rPr>
          <w:rFonts w:ascii="Calibri" w:hAnsi="Calibri"/>
          <w:sz w:val="22"/>
        </w:rPr>
        <w:t>efine the concept of culture</w:t>
      </w:r>
    </w:p>
    <w:p w:rsidR="00985345" w:rsidRPr="00985345" w:rsidRDefault="00985345" w:rsidP="00985345">
      <w:pPr>
        <w:pStyle w:val="ListParagraph"/>
        <w:tabs>
          <w:tab w:val="left" w:pos="2160"/>
          <w:tab w:val="left" w:pos="3150"/>
        </w:tabs>
        <w:autoSpaceDE w:val="0"/>
        <w:autoSpaceDN w:val="0"/>
        <w:adjustRightInd w:val="0"/>
        <w:ind w:left="2880"/>
        <w:contextualSpacing/>
        <w:jc w:val="both"/>
        <w:rPr>
          <w:rFonts w:ascii="Calibri" w:hAnsi="Calibri"/>
          <w:sz w:val="22"/>
        </w:rPr>
      </w:pPr>
    </w:p>
    <w:p w:rsidR="00137AD3" w:rsidRPr="00CA32FE" w:rsidRDefault="00137AD3" w:rsidP="00137AD3">
      <w:pPr>
        <w:tabs>
          <w:tab w:val="left" w:pos="2160"/>
          <w:tab w:val="left" w:pos="3150"/>
        </w:tabs>
        <w:autoSpaceDE w:val="0"/>
        <w:autoSpaceDN w:val="0"/>
        <w:adjustRightInd w:val="0"/>
        <w:contextualSpacing/>
        <w:jc w:val="both"/>
        <w:rPr>
          <w:rFonts w:ascii="Calibri" w:hAnsi="Calibri"/>
          <w:i/>
          <w:sz w:val="22"/>
        </w:rPr>
      </w:pPr>
      <w:r w:rsidRPr="00CA32FE">
        <w:rPr>
          <w:rFonts w:ascii="Calibri" w:hAnsi="Calibri"/>
          <w:sz w:val="22"/>
        </w:rPr>
        <w:t>3</w:t>
      </w:r>
      <w:r w:rsidRPr="00CA32FE">
        <w:rPr>
          <w:rFonts w:ascii="Calibri" w:hAnsi="Calibri"/>
          <w:sz w:val="22"/>
        </w:rPr>
        <w:tab/>
      </w:r>
      <w:r w:rsidR="00985345">
        <w:rPr>
          <w:rFonts w:ascii="Calibri" w:hAnsi="Calibri"/>
          <w:sz w:val="22"/>
        </w:rPr>
        <w:t xml:space="preserve">A quest for community leadership – text: </w:t>
      </w:r>
      <w:r w:rsidR="00985345">
        <w:rPr>
          <w:rFonts w:ascii="Calibri" w:hAnsi="Calibri"/>
          <w:i/>
          <w:sz w:val="22"/>
        </w:rPr>
        <w:t>Ethical Ambitions</w:t>
      </w:r>
    </w:p>
    <w:p w:rsidR="00985345" w:rsidRPr="00533D64" w:rsidRDefault="00985345" w:rsidP="00985345">
      <w:pPr>
        <w:pStyle w:val="ListParagraph"/>
        <w:numPr>
          <w:ilvl w:val="0"/>
          <w:numId w:val="19"/>
        </w:numPr>
        <w:tabs>
          <w:tab w:val="left" w:pos="2160"/>
          <w:tab w:val="left" w:pos="3150"/>
        </w:tabs>
        <w:autoSpaceDE w:val="0"/>
        <w:autoSpaceDN w:val="0"/>
        <w:adjustRightInd w:val="0"/>
        <w:contextualSpacing/>
        <w:jc w:val="both"/>
        <w:rPr>
          <w:rFonts w:ascii="Calibri" w:hAnsi="Calibri"/>
          <w:sz w:val="22"/>
        </w:rPr>
      </w:pPr>
      <w:proofErr w:type="gramStart"/>
      <w:r w:rsidRPr="00533D64">
        <w:rPr>
          <w:rFonts w:ascii="Calibri" w:hAnsi="Calibri"/>
          <w:sz w:val="22"/>
        </w:rPr>
        <w:t>what</w:t>
      </w:r>
      <w:proofErr w:type="gramEnd"/>
      <w:r w:rsidRPr="00533D64">
        <w:rPr>
          <w:rFonts w:ascii="Calibri" w:hAnsi="Calibri"/>
          <w:sz w:val="22"/>
        </w:rPr>
        <w:t xml:space="preserve"> is PIRC?</w:t>
      </w:r>
    </w:p>
    <w:p w:rsidR="00985345" w:rsidRPr="00533D64" w:rsidRDefault="00985345" w:rsidP="00985345">
      <w:pPr>
        <w:pStyle w:val="ListParagraph"/>
        <w:numPr>
          <w:ilvl w:val="0"/>
          <w:numId w:val="19"/>
        </w:numPr>
        <w:tabs>
          <w:tab w:val="left" w:pos="2160"/>
          <w:tab w:val="left" w:pos="3150"/>
        </w:tabs>
        <w:autoSpaceDE w:val="0"/>
        <w:autoSpaceDN w:val="0"/>
        <w:adjustRightInd w:val="0"/>
        <w:contextualSpacing/>
        <w:jc w:val="both"/>
        <w:rPr>
          <w:rFonts w:ascii="Calibri" w:hAnsi="Calibri"/>
          <w:sz w:val="22"/>
        </w:rPr>
      </w:pPr>
      <w:r w:rsidRPr="00533D64">
        <w:rPr>
          <w:rFonts w:ascii="Calibri" w:hAnsi="Calibri"/>
          <w:sz w:val="22"/>
        </w:rPr>
        <w:t xml:space="preserve">identifying </w:t>
      </w:r>
      <w:r>
        <w:rPr>
          <w:rFonts w:ascii="Calibri" w:hAnsi="Calibri"/>
          <w:sz w:val="22"/>
        </w:rPr>
        <w:t>one’s</w:t>
      </w:r>
      <w:r w:rsidRPr="00533D64">
        <w:rPr>
          <w:rFonts w:ascii="Calibri" w:hAnsi="Calibri"/>
          <w:sz w:val="22"/>
        </w:rPr>
        <w:t xml:space="preserve"> </w:t>
      </w:r>
      <w:r>
        <w:rPr>
          <w:rFonts w:ascii="Calibri" w:hAnsi="Calibri"/>
          <w:sz w:val="22"/>
        </w:rPr>
        <w:t>p</w:t>
      </w:r>
      <w:r w:rsidRPr="00533D64">
        <w:rPr>
          <w:rFonts w:ascii="Calibri" w:hAnsi="Calibri"/>
          <w:sz w:val="22"/>
        </w:rPr>
        <w:t>assion</w:t>
      </w:r>
    </w:p>
    <w:p w:rsidR="00985345" w:rsidRPr="00533D64" w:rsidRDefault="00985345" w:rsidP="00985345">
      <w:pPr>
        <w:pStyle w:val="ListParagraph"/>
        <w:numPr>
          <w:ilvl w:val="0"/>
          <w:numId w:val="19"/>
        </w:numPr>
        <w:tabs>
          <w:tab w:val="left" w:pos="2160"/>
          <w:tab w:val="left" w:pos="3150"/>
        </w:tabs>
        <w:autoSpaceDE w:val="0"/>
        <w:autoSpaceDN w:val="0"/>
        <w:adjustRightInd w:val="0"/>
        <w:contextualSpacing/>
        <w:jc w:val="both"/>
        <w:rPr>
          <w:rFonts w:ascii="Calibri" w:hAnsi="Calibri"/>
          <w:sz w:val="22"/>
        </w:rPr>
      </w:pPr>
      <w:r w:rsidRPr="00533D64">
        <w:rPr>
          <w:rFonts w:ascii="Calibri" w:hAnsi="Calibri"/>
          <w:sz w:val="22"/>
        </w:rPr>
        <w:t>defin</w:t>
      </w:r>
      <w:r>
        <w:rPr>
          <w:rFonts w:ascii="Calibri" w:hAnsi="Calibri"/>
          <w:sz w:val="22"/>
        </w:rPr>
        <w:t>e</w:t>
      </w:r>
      <w:r w:rsidRPr="00533D64">
        <w:rPr>
          <w:rFonts w:ascii="Calibri" w:hAnsi="Calibri"/>
          <w:sz w:val="22"/>
        </w:rPr>
        <w:t xml:space="preserve"> </w:t>
      </w:r>
      <w:r>
        <w:rPr>
          <w:rFonts w:ascii="Calibri" w:hAnsi="Calibri"/>
          <w:sz w:val="22"/>
        </w:rPr>
        <w:t>i</w:t>
      </w:r>
      <w:r w:rsidRPr="00533D64">
        <w:rPr>
          <w:rFonts w:ascii="Calibri" w:hAnsi="Calibri"/>
          <w:sz w:val="22"/>
        </w:rPr>
        <w:t>ntegrity</w:t>
      </w:r>
    </w:p>
    <w:p w:rsidR="00985345" w:rsidRPr="00533D64" w:rsidRDefault="00985345" w:rsidP="00985345">
      <w:pPr>
        <w:pStyle w:val="ListParagraph"/>
        <w:numPr>
          <w:ilvl w:val="0"/>
          <w:numId w:val="19"/>
        </w:numPr>
        <w:tabs>
          <w:tab w:val="left" w:pos="2160"/>
          <w:tab w:val="left" w:pos="3150"/>
        </w:tabs>
        <w:autoSpaceDE w:val="0"/>
        <w:autoSpaceDN w:val="0"/>
        <w:adjustRightInd w:val="0"/>
        <w:contextualSpacing/>
        <w:jc w:val="both"/>
        <w:rPr>
          <w:rFonts w:ascii="Calibri" w:hAnsi="Calibri"/>
          <w:sz w:val="22"/>
        </w:rPr>
      </w:pPr>
      <w:r w:rsidRPr="00533D64">
        <w:rPr>
          <w:rFonts w:ascii="Calibri" w:hAnsi="Calibri"/>
          <w:sz w:val="22"/>
        </w:rPr>
        <w:t xml:space="preserve">taking </w:t>
      </w:r>
      <w:r>
        <w:rPr>
          <w:rFonts w:ascii="Calibri" w:hAnsi="Calibri"/>
          <w:sz w:val="22"/>
        </w:rPr>
        <w:t>r</w:t>
      </w:r>
      <w:r w:rsidRPr="00533D64">
        <w:rPr>
          <w:rFonts w:ascii="Calibri" w:hAnsi="Calibri"/>
          <w:sz w:val="22"/>
        </w:rPr>
        <w:t>isks</w:t>
      </w:r>
    </w:p>
    <w:p w:rsidR="00985345" w:rsidRPr="00533D64" w:rsidRDefault="00985345" w:rsidP="00985345">
      <w:pPr>
        <w:pStyle w:val="ListParagraph"/>
        <w:numPr>
          <w:ilvl w:val="0"/>
          <w:numId w:val="19"/>
        </w:numPr>
        <w:tabs>
          <w:tab w:val="left" w:pos="2160"/>
          <w:tab w:val="left" w:pos="3150"/>
        </w:tabs>
        <w:autoSpaceDE w:val="0"/>
        <w:autoSpaceDN w:val="0"/>
        <w:adjustRightInd w:val="0"/>
        <w:contextualSpacing/>
        <w:jc w:val="both"/>
        <w:rPr>
          <w:rFonts w:ascii="Calibri" w:hAnsi="Calibri"/>
          <w:sz w:val="22"/>
        </w:rPr>
      </w:pPr>
      <w:r w:rsidRPr="00533D64">
        <w:rPr>
          <w:rFonts w:ascii="Calibri" w:hAnsi="Calibri"/>
          <w:sz w:val="22"/>
        </w:rPr>
        <w:t xml:space="preserve">building </w:t>
      </w:r>
      <w:r>
        <w:rPr>
          <w:rFonts w:ascii="Calibri" w:hAnsi="Calibri"/>
          <w:sz w:val="22"/>
        </w:rPr>
        <w:t>c</w:t>
      </w:r>
      <w:r w:rsidRPr="00533D64">
        <w:rPr>
          <w:rFonts w:ascii="Calibri" w:hAnsi="Calibri"/>
          <w:sz w:val="22"/>
        </w:rPr>
        <w:t>ourage</w:t>
      </w:r>
    </w:p>
    <w:p w:rsidR="00137AD3" w:rsidRPr="00CA32FE" w:rsidRDefault="00985345" w:rsidP="00985345">
      <w:pPr>
        <w:pStyle w:val="ListParagraph"/>
        <w:numPr>
          <w:ilvl w:val="0"/>
          <w:numId w:val="19"/>
        </w:numPr>
        <w:tabs>
          <w:tab w:val="left" w:pos="2160"/>
          <w:tab w:val="left" w:pos="3150"/>
        </w:tabs>
        <w:autoSpaceDE w:val="0"/>
        <w:autoSpaceDN w:val="0"/>
        <w:adjustRightInd w:val="0"/>
        <w:contextualSpacing/>
        <w:jc w:val="both"/>
        <w:rPr>
          <w:rFonts w:ascii="Calibri" w:hAnsi="Calibri"/>
          <w:sz w:val="22"/>
        </w:rPr>
      </w:pPr>
      <w:r w:rsidRPr="00533D64">
        <w:rPr>
          <w:rFonts w:ascii="Calibri" w:hAnsi="Calibri"/>
          <w:sz w:val="22"/>
        </w:rPr>
        <w:t>discuss and assess ethics in leadership in the African community</w:t>
      </w:r>
    </w:p>
    <w:p w:rsidR="00137AD3" w:rsidRPr="00CA32FE" w:rsidRDefault="00137AD3" w:rsidP="00137AD3">
      <w:pPr>
        <w:pStyle w:val="ListParagraph"/>
        <w:tabs>
          <w:tab w:val="left" w:pos="2160"/>
          <w:tab w:val="left" w:pos="3150"/>
        </w:tabs>
        <w:autoSpaceDE w:val="0"/>
        <w:autoSpaceDN w:val="0"/>
        <w:adjustRightInd w:val="0"/>
        <w:ind w:left="2880"/>
        <w:contextualSpacing/>
        <w:jc w:val="both"/>
        <w:rPr>
          <w:rFonts w:ascii="Calibri" w:hAnsi="Calibri"/>
          <w:sz w:val="22"/>
        </w:rPr>
      </w:pPr>
    </w:p>
    <w:p w:rsidR="00137AD3" w:rsidRPr="00CA32FE" w:rsidRDefault="00137AD3" w:rsidP="008F46B4">
      <w:pPr>
        <w:tabs>
          <w:tab w:val="left" w:pos="2160"/>
          <w:tab w:val="left" w:pos="3150"/>
        </w:tabs>
        <w:autoSpaceDE w:val="0"/>
        <w:autoSpaceDN w:val="0"/>
        <w:adjustRightInd w:val="0"/>
        <w:ind w:left="2517" w:hanging="2517"/>
        <w:contextualSpacing/>
        <w:jc w:val="both"/>
        <w:rPr>
          <w:rFonts w:ascii="Calibri" w:hAnsi="Calibri" w:cstheme="majorHAnsi"/>
          <w:i/>
          <w:sz w:val="22"/>
          <w:szCs w:val="22"/>
        </w:rPr>
      </w:pPr>
      <w:r w:rsidRPr="00CA32FE">
        <w:rPr>
          <w:rFonts w:ascii="Calibri" w:hAnsi="Calibri" w:cstheme="majorHAnsi"/>
          <w:sz w:val="22"/>
          <w:szCs w:val="22"/>
        </w:rPr>
        <w:t>4</w:t>
      </w:r>
      <w:r w:rsidRPr="00CA32FE">
        <w:rPr>
          <w:rFonts w:ascii="Calibri" w:hAnsi="Calibri" w:cstheme="majorHAnsi"/>
          <w:sz w:val="22"/>
          <w:szCs w:val="22"/>
        </w:rPr>
        <w:tab/>
      </w:r>
      <w:r w:rsidR="00985345">
        <w:rPr>
          <w:rFonts w:ascii="Calibri" w:hAnsi="Calibri" w:cstheme="majorHAnsi"/>
          <w:sz w:val="22"/>
          <w:szCs w:val="22"/>
        </w:rPr>
        <w:t xml:space="preserve">Mental and physical enslavement – texts: </w:t>
      </w:r>
      <w:r w:rsidR="00985345" w:rsidRPr="00985345">
        <w:rPr>
          <w:rFonts w:ascii="Calibri" w:hAnsi="Calibri" w:cstheme="majorHAnsi"/>
          <w:i/>
          <w:sz w:val="22"/>
          <w:szCs w:val="22"/>
        </w:rPr>
        <w:t>African Intellectual Heritage</w:t>
      </w:r>
      <w:r w:rsidR="00985345">
        <w:rPr>
          <w:rFonts w:ascii="Calibri" w:hAnsi="Calibri" w:cstheme="majorHAnsi"/>
          <w:sz w:val="22"/>
          <w:szCs w:val="22"/>
        </w:rPr>
        <w:t xml:space="preserve"> &amp; “Hattie Rogers”</w:t>
      </w:r>
    </w:p>
    <w:p w:rsidR="00985345" w:rsidRPr="00533D64" w:rsidRDefault="00985345" w:rsidP="008F46B4">
      <w:pPr>
        <w:pStyle w:val="ListParagraph"/>
        <w:numPr>
          <w:ilvl w:val="0"/>
          <w:numId w:val="20"/>
        </w:numPr>
        <w:tabs>
          <w:tab w:val="left" w:pos="2160"/>
          <w:tab w:val="left" w:pos="3150"/>
        </w:tabs>
        <w:autoSpaceDE w:val="0"/>
        <w:autoSpaceDN w:val="0"/>
        <w:adjustRightInd w:val="0"/>
        <w:ind w:left="2874" w:hanging="357"/>
        <w:contextualSpacing/>
        <w:jc w:val="both"/>
        <w:rPr>
          <w:rFonts w:ascii="Calibri" w:hAnsi="Calibri" w:cstheme="majorHAnsi"/>
          <w:sz w:val="22"/>
          <w:szCs w:val="22"/>
        </w:rPr>
      </w:pPr>
      <w:r w:rsidRPr="00533D64">
        <w:rPr>
          <w:rFonts w:ascii="Calibri" w:hAnsi="Calibri" w:cstheme="majorHAnsi"/>
          <w:sz w:val="22"/>
          <w:szCs w:val="22"/>
        </w:rPr>
        <w:t>read and analyze slave narratives</w:t>
      </w:r>
    </w:p>
    <w:p w:rsidR="00985345" w:rsidRPr="00533D64" w:rsidRDefault="00985345" w:rsidP="008F46B4">
      <w:pPr>
        <w:pStyle w:val="ListParagraph"/>
        <w:numPr>
          <w:ilvl w:val="0"/>
          <w:numId w:val="20"/>
        </w:numPr>
        <w:tabs>
          <w:tab w:val="left" w:pos="2160"/>
          <w:tab w:val="left" w:pos="3150"/>
        </w:tabs>
        <w:autoSpaceDE w:val="0"/>
        <w:autoSpaceDN w:val="0"/>
        <w:adjustRightInd w:val="0"/>
        <w:ind w:left="2874" w:hanging="357"/>
        <w:contextualSpacing/>
        <w:jc w:val="both"/>
        <w:rPr>
          <w:rFonts w:ascii="Calibri" w:hAnsi="Calibri" w:cstheme="majorHAnsi"/>
          <w:sz w:val="22"/>
          <w:szCs w:val="22"/>
        </w:rPr>
      </w:pPr>
      <w:r w:rsidRPr="00533D64">
        <w:rPr>
          <w:rFonts w:ascii="Calibri" w:hAnsi="Calibri" w:cstheme="majorHAnsi"/>
          <w:sz w:val="22"/>
          <w:szCs w:val="22"/>
        </w:rPr>
        <w:t>research personal family history to possibly identify connection to American system of enslavement</w:t>
      </w:r>
    </w:p>
    <w:p w:rsidR="00407A27" w:rsidRPr="00CA32FE" w:rsidRDefault="00985345" w:rsidP="008F46B4">
      <w:pPr>
        <w:pStyle w:val="ListParagraph"/>
        <w:numPr>
          <w:ilvl w:val="0"/>
          <w:numId w:val="20"/>
        </w:numPr>
        <w:tabs>
          <w:tab w:val="left" w:pos="2160"/>
          <w:tab w:val="left" w:pos="3150"/>
        </w:tabs>
        <w:autoSpaceDE w:val="0"/>
        <w:autoSpaceDN w:val="0"/>
        <w:adjustRightInd w:val="0"/>
        <w:ind w:left="2874" w:hanging="357"/>
        <w:contextualSpacing/>
        <w:jc w:val="both"/>
        <w:rPr>
          <w:rFonts w:ascii="Calibri" w:hAnsi="Calibri" w:cstheme="majorHAnsi"/>
          <w:sz w:val="22"/>
          <w:szCs w:val="22"/>
        </w:rPr>
      </w:pPr>
      <w:r w:rsidRPr="00533D64">
        <w:rPr>
          <w:rFonts w:ascii="Calibri" w:hAnsi="Calibri" w:cstheme="majorHAnsi"/>
          <w:sz w:val="22"/>
          <w:szCs w:val="22"/>
        </w:rPr>
        <w:t>compare American slavery and African colonial traditions</w:t>
      </w:r>
    </w:p>
    <w:p w:rsidR="00137AD3" w:rsidRDefault="00137AD3" w:rsidP="00137AD3">
      <w:pPr>
        <w:tabs>
          <w:tab w:val="left" w:pos="2160"/>
          <w:tab w:val="left" w:pos="3150"/>
        </w:tabs>
        <w:autoSpaceDE w:val="0"/>
        <w:autoSpaceDN w:val="0"/>
        <w:adjustRightInd w:val="0"/>
        <w:contextualSpacing/>
        <w:jc w:val="both"/>
        <w:rPr>
          <w:rFonts w:ascii="Calibri" w:hAnsi="Calibri" w:cstheme="majorHAnsi"/>
          <w:sz w:val="22"/>
          <w:szCs w:val="22"/>
        </w:rPr>
      </w:pPr>
    </w:p>
    <w:p w:rsidR="00985345" w:rsidRDefault="00985345" w:rsidP="00137AD3">
      <w:pPr>
        <w:tabs>
          <w:tab w:val="left" w:pos="2160"/>
          <w:tab w:val="left" w:pos="3150"/>
        </w:tabs>
        <w:autoSpaceDE w:val="0"/>
        <w:autoSpaceDN w:val="0"/>
        <w:adjustRightInd w:val="0"/>
        <w:contextualSpacing/>
        <w:jc w:val="both"/>
        <w:rPr>
          <w:rFonts w:ascii="Calibri" w:hAnsi="Calibri" w:cstheme="majorHAnsi"/>
          <w:sz w:val="22"/>
          <w:szCs w:val="22"/>
        </w:rPr>
      </w:pPr>
    </w:p>
    <w:p w:rsidR="00985345" w:rsidRPr="00407A27" w:rsidRDefault="00985345" w:rsidP="00985345">
      <w:pPr>
        <w:pBdr>
          <w:bottom w:val="single" w:sz="4" w:space="1" w:color="auto"/>
        </w:pBdr>
        <w:contextualSpacing/>
        <w:jc w:val="both"/>
        <w:rPr>
          <w:rFonts w:ascii="Calibri" w:hAnsi="Calibri"/>
          <w:b/>
          <w:sz w:val="22"/>
          <w:szCs w:val="22"/>
        </w:rPr>
      </w:pPr>
      <w:r w:rsidRPr="00407A27">
        <w:rPr>
          <w:rFonts w:ascii="Calibri" w:hAnsi="Calibri"/>
          <w:b/>
          <w:sz w:val="22"/>
        </w:rPr>
        <w:lastRenderedPageBreak/>
        <w:t>Unit</w:t>
      </w:r>
      <w:r w:rsidRPr="00407A27">
        <w:rPr>
          <w:rFonts w:ascii="Calibri" w:hAnsi="Calibri"/>
          <w:b/>
          <w:i/>
          <w:sz w:val="22"/>
          <w:szCs w:val="22"/>
        </w:rPr>
        <w:tab/>
      </w:r>
      <w:r w:rsidRPr="00407A27">
        <w:rPr>
          <w:rFonts w:ascii="Calibri" w:hAnsi="Calibri"/>
          <w:b/>
          <w:sz w:val="22"/>
          <w:szCs w:val="22"/>
        </w:rPr>
        <w:tab/>
      </w:r>
      <w:r w:rsidRPr="00407A27">
        <w:rPr>
          <w:rFonts w:ascii="Calibri" w:hAnsi="Calibri"/>
          <w:b/>
          <w:sz w:val="22"/>
          <w:szCs w:val="22"/>
        </w:rPr>
        <w:tab/>
        <w:t>Topics/Chapters</w:t>
      </w:r>
      <w:r w:rsidRPr="00407A27">
        <w:rPr>
          <w:rFonts w:ascii="Calibri" w:hAnsi="Calibri"/>
          <w:b/>
          <w:sz w:val="22"/>
          <w:szCs w:val="22"/>
        </w:rPr>
        <w:tab/>
      </w:r>
    </w:p>
    <w:p w:rsidR="00985345" w:rsidRDefault="00985345" w:rsidP="00985345">
      <w:pPr>
        <w:tabs>
          <w:tab w:val="left" w:pos="2160"/>
          <w:tab w:val="left" w:pos="3150"/>
        </w:tabs>
        <w:autoSpaceDE w:val="0"/>
        <w:autoSpaceDN w:val="0"/>
        <w:adjustRightInd w:val="0"/>
        <w:contextualSpacing/>
        <w:jc w:val="both"/>
        <w:rPr>
          <w:rFonts w:ascii="Calibri" w:hAnsi="Calibri"/>
          <w:sz w:val="22"/>
        </w:rPr>
      </w:pPr>
    </w:p>
    <w:p w:rsidR="00137AD3" w:rsidRPr="00CA32FE" w:rsidRDefault="00137AD3" w:rsidP="00985345">
      <w:pPr>
        <w:tabs>
          <w:tab w:val="left" w:pos="2160"/>
          <w:tab w:val="left" w:pos="3150"/>
        </w:tabs>
        <w:autoSpaceDE w:val="0"/>
        <w:autoSpaceDN w:val="0"/>
        <w:adjustRightInd w:val="0"/>
        <w:ind w:left="2520" w:hanging="2520"/>
        <w:contextualSpacing/>
        <w:jc w:val="both"/>
        <w:rPr>
          <w:rFonts w:ascii="Calibri" w:hAnsi="Calibri" w:cstheme="majorHAnsi"/>
          <w:sz w:val="22"/>
          <w:szCs w:val="22"/>
        </w:rPr>
      </w:pPr>
      <w:r w:rsidRPr="00CA32FE">
        <w:rPr>
          <w:rFonts w:ascii="Calibri" w:hAnsi="Calibri" w:cstheme="majorHAnsi"/>
          <w:sz w:val="22"/>
          <w:szCs w:val="22"/>
        </w:rPr>
        <w:t>5</w:t>
      </w:r>
      <w:r w:rsidRPr="00CA32FE">
        <w:rPr>
          <w:rFonts w:ascii="Calibri" w:hAnsi="Calibri" w:cstheme="majorHAnsi"/>
          <w:sz w:val="22"/>
          <w:szCs w:val="22"/>
        </w:rPr>
        <w:tab/>
      </w:r>
      <w:r w:rsidR="00985345">
        <w:rPr>
          <w:rFonts w:ascii="Calibri" w:hAnsi="Calibri" w:cstheme="majorHAnsi"/>
          <w:sz w:val="22"/>
          <w:szCs w:val="22"/>
        </w:rPr>
        <w:t xml:space="preserve">Resistance and renewal – texts: </w:t>
      </w:r>
      <w:r w:rsidR="00985345" w:rsidRPr="00985345">
        <w:rPr>
          <w:rFonts w:ascii="Calibri" w:hAnsi="Calibri" w:cstheme="majorHAnsi"/>
          <w:i/>
          <w:sz w:val="22"/>
          <w:szCs w:val="22"/>
        </w:rPr>
        <w:t>African Intellectual Heritage</w:t>
      </w:r>
      <w:r w:rsidR="00985345">
        <w:rPr>
          <w:rFonts w:ascii="Calibri" w:hAnsi="Calibri" w:cstheme="majorHAnsi"/>
          <w:sz w:val="22"/>
          <w:szCs w:val="22"/>
        </w:rPr>
        <w:t xml:space="preserve"> &amp; </w:t>
      </w:r>
      <w:r w:rsidR="00985345" w:rsidRPr="00985345">
        <w:rPr>
          <w:rFonts w:ascii="Calibri" w:hAnsi="Calibri" w:cstheme="majorHAnsi"/>
          <w:i/>
          <w:sz w:val="22"/>
          <w:szCs w:val="22"/>
        </w:rPr>
        <w:t>Breaking the Chains of Psychological Slavery</w:t>
      </w:r>
    </w:p>
    <w:p w:rsidR="00985345" w:rsidRDefault="00985345" w:rsidP="00985345">
      <w:pPr>
        <w:pStyle w:val="ListParagraph"/>
        <w:numPr>
          <w:ilvl w:val="0"/>
          <w:numId w:val="21"/>
        </w:numPr>
        <w:tabs>
          <w:tab w:val="left" w:pos="2160"/>
          <w:tab w:val="left" w:pos="3150"/>
        </w:tabs>
        <w:autoSpaceDE w:val="0"/>
        <w:autoSpaceDN w:val="0"/>
        <w:adjustRightInd w:val="0"/>
        <w:contextualSpacing/>
        <w:jc w:val="both"/>
        <w:rPr>
          <w:rFonts w:ascii="Calibri" w:hAnsi="Calibri" w:cstheme="majorHAnsi"/>
          <w:sz w:val="22"/>
          <w:szCs w:val="22"/>
        </w:rPr>
      </w:pPr>
      <w:r w:rsidRPr="00533D64">
        <w:rPr>
          <w:rFonts w:ascii="Calibri" w:hAnsi="Calibri" w:cstheme="majorHAnsi"/>
          <w:sz w:val="22"/>
          <w:szCs w:val="22"/>
        </w:rPr>
        <w:t xml:space="preserve">explore what resistance has been amongst people of </w:t>
      </w:r>
      <w:r>
        <w:rPr>
          <w:rFonts w:ascii="Calibri" w:hAnsi="Calibri" w:cstheme="majorHAnsi"/>
          <w:sz w:val="22"/>
          <w:szCs w:val="22"/>
        </w:rPr>
        <w:t>African descent in the Americas</w:t>
      </w:r>
    </w:p>
    <w:p w:rsidR="003516CA" w:rsidRPr="00CA32FE" w:rsidRDefault="00985345" w:rsidP="00985345">
      <w:pPr>
        <w:pStyle w:val="ListParagraph"/>
        <w:numPr>
          <w:ilvl w:val="0"/>
          <w:numId w:val="21"/>
        </w:numPr>
        <w:tabs>
          <w:tab w:val="left" w:pos="2160"/>
          <w:tab w:val="left" w:pos="3150"/>
        </w:tabs>
        <w:autoSpaceDE w:val="0"/>
        <w:autoSpaceDN w:val="0"/>
        <w:adjustRightInd w:val="0"/>
        <w:contextualSpacing/>
        <w:jc w:val="both"/>
        <w:rPr>
          <w:rFonts w:ascii="Calibri" w:hAnsi="Calibri" w:cstheme="majorHAnsi"/>
          <w:sz w:val="22"/>
          <w:szCs w:val="22"/>
        </w:rPr>
      </w:pPr>
      <w:r>
        <w:rPr>
          <w:rFonts w:ascii="Calibri" w:hAnsi="Calibri" w:cstheme="majorHAnsi"/>
          <w:sz w:val="22"/>
          <w:szCs w:val="22"/>
        </w:rPr>
        <w:t>discuss the</w:t>
      </w:r>
      <w:r w:rsidRPr="00533D64">
        <w:rPr>
          <w:rFonts w:ascii="Calibri" w:hAnsi="Calibri" w:cstheme="majorHAnsi"/>
          <w:sz w:val="22"/>
          <w:szCs w:val="22"/>
        </w:rPr>
        <w:t xml:space="preserve"> role resistance </w:t>
      </w:r>
      <w:r>
        <w:rPr>
          <w:rFonts w:ascii="Calibri" w:hAnsi="Calibri" w:cstheme="majorHAnsi"/>
          <w:sz w:val="22"/>
          <w:szCs w:val="22"/>
        </w:rPr>
        <w:t xml:space="preserve">has </w:t>
      </w:r>
      <w:r w:rsidRPr="00533D64">
        <w:rPr>
          <w:rFonts w:ascii="Calibri" w:hAnsi="Calibri" w:cstheme="majorHAnsi"/>
          <w:sz w:val="22"/>
          <w:szCs w:val="22"/>
        </w:rPr>
        <w:t>played in building and maintaining community</w:t>
      </w:r>
    </w:p>
    <w:p w:rsidR="004C4844" w:rsidRDefault="004C4844" w:rsidP="004C4844">
      <w:pPr>
        <w:tabs>
          <w:tab w:val="left" w:pos="2160"/>
          <w:tab w:val="left" w:pos="3150"/>
        </w:tabs>
        <w:autoSpaceDE w:val="0"/>
        <w:autoSpaceDN w:val="0"/>
        <w:adjustRightInd w:val="0"/>
        <w:contextualSpacing/>
        <w:jc w:val="both"/>
        <w:rPr>
          <w:rFonts w:ascii="Calibri" w:hAnsi="Calibri"/>
          <w:sz w:val="22"/>
        </w:rPr>
      </w:pPr>
    </w:p>
    <w:p w:rsidR="004C4844" w:rsidRDefault="004C4844" w:rsidP="004C4844">
      <w:pPr>
        <w:tabs>
          <w:tab w:val="left" w:pos="2160"/>
          <w:tab w:val="left" w:pos="3150"/>
        </w:tabs>
        <w:autoSpaceDE w:val="0"/>
        <w:autoSpaceDN w:val="0"/>
        <w:adjustRightInd w:val="0"/>
        <w:contextualSpacing/>
        <w:jc w:val="both"/>
        <w:rPr>
          <w:rFonts w:ascii="Calibri" w:hAnsi="Calibri"/>
          <w:sz w:val="22"/>
        </w:rPr>
      </w:pPr>
      <w:r>
        <w:rPr>
          <w:rFonts w:ascii="Calibri" w:hAnsi="Calibri"/>
          <w:sz w:val="22"/>
        </w:rPr>
        <w:t>6</w:t>
      </w:r>
      <w:r>
        <w:rPr>
          <w:rFonts w:ascii="Calibri" w:hAnsi="Calibri"/>
          <w:sz w:val="22"/>
        </w:rPr>
        <w:tab/>
      </w:r>
      <w:r w:rsidRPr="004C4844">
        <w:rPr>
          <w:rFonts w:ascii="Calibri" w:hAnsi="Calibri"/>
          <w:b/>
          <w:sz w:val="22"/>
        </w:rPr>
        <w:t xml:space="preserve">Final Presentation </w:t>
      </w:r>
      <w:r w:rsidRPr="00985345">
        <w:rPr>
          <w:rFonts w:ascii="Calibri" w:hAnsi="Calibri"/>
          <w:sz w:val="22"/>
        </w:rPr>
        <w:t>or</w:t>
      </w:r>
      <w:r w:rsidRPr="004C4844">
        <w:rPr>
          <w:rFonts w:ascii="Calibri" w:hAnsi="Calibri"/>
          <w:b/>
          <w:sz w:val="22"/>
        </w:rPr>
        <w:t xml:space="preserve"> Final Exam</w:t>
      </w:r>
    </w:p>
    <w:p w:rsidR="004C4844" w:rsidRDefault="004C4844" w:rsidP="004C4844">
      <w:pPr>
        <w:tabs>
          <w:tab w:val="left" w:pos="2160"/>
          <w:tab w:val="left" w:pos="3150"/>
        </w:tabs>
        <w:autoSpaceDE w:val="0"/>
        <w:autoSpaceDN w:val="0"/>
        <w:adjustRightInd w:val="0"/>
        <w:ind w:left="2874" w:hanging="357"/>
        <w:contextualSpacing/>
        <w:jc w:val="both"/>
        <w:rPr>
          <w:rFonts w:ascii="Calibri" w:hAnsi="Calibri"/>
          <w:sz w:val="22"/>
        </w:rPr>
      </w:pPr>
    </w:p>
    <w:p w:rsidR="004C4844" w:rsidRPr="00407A27" w:rsidRDefault="004C4844" w:rsidP="004C4844">
      <w:pPr>
        <w:tabs>
          <w:tab w:val="left" w:pos="2160"/>
          <w:tab w:val="left" w:pos="3150"/>
        </w:tabs>
        <w:autoSpaceDE w:val="0"/>
        <w:autoSpaceDN w:val="0"/>
        <w:adjustRightInd w:val="0"/>
        <w:ind w:left="2874" w:hanging="357"/>
        <w:contextualSpacing/>
        <w:jc w:val="both"/>
        <w:rPr>
          <w:rFonts w:ascii="Calibri" w:hAnsi="Calibri"/>
          <w:sz w:val="22"/>
        </w:rPr>
      </w:pPr>
    </w:p>
    <w:p w:rsidR="00E72F0B" w:rsidRPr="00407A27" w:rsidRDefault="00E72F0B" w:rsidP="00045B56">
      <w:pPr>
        <w:pStyle w:val="normal0"/>
        <w:tabs>
          <w:tab w:val="left" w:pos="2160"/>
        </w:tabs>
        <w:contextualSpacing/>
        <w:jc w:val="both"/>
        <w:rPr>
          <w:rFonts w:ascii="Calibri" w:hAnsi="Calibri"/>
          <w:sz w:val="22"/>
        </w:rPr>
      </w:pPr>
    </w:p>
    <w:p w:rsidR="003A29AB" w:rsidRDefault="003A29AB" w:rsidP="003A29AB">
      <w:pPr>
        <w:jc w:val="both"/>
        <w:rPr>
          <w:rFonts w:ascii="Calibri" w:hAnsi="Calibri"/>
          <w:smallCaps/>
          <w:sz w:val="22"/>
          <w:szCs w:val="22"/>
        </w:rPr>
      </w:pPr>
    </w:p>
    <w:p w:rsidR="003A29AB" w:rsidRPr="003516CA" w:rsidRDefault="003A29AB" w:rsidP="003A29AB">
      <w:pPr>
        <w:jc w:val="both"/>
        <w:rPr>
          <w:rFonts w:ascii="Calibri" w:hAnsi="Calibri"/>
          <w:sz w:val="22"/>
          <w:szCs w:val="22"/>
        </w:rPr>
      </w:pPr>
      <w:r w:rsidRPr="003516CA">
        <w:rPr>
          <w:rFonts w:ascii="Calibri" w:hAnsi="Calibri"/>
          <w:b/>
          <w:smallCaps/>
          <w:sz w:val="22"/>
          <w:szCs w:val="22"/>
          <w:u w:val="single"/>
        </w:rPr>
        <w:t>Note</w:t>
      </w:r>
      <w:r w:rsidRPr="003516CA">
        <w:rPr>
          <w:rFonts w:ascii="Calibri" w:hAnsi="Calibri"/>
          <w:b/>
          <w:smallCaps/>
          <w:sz w:val="22"/>
          <w:szCs w:val="22"/>
        </w:rPr>
        <w:t>:</w:t>
      </w:r>
      <w:r w:rsidRPr="003516CA">
        <w:rPr>
          <w:rFonts w:ascii="Calibri" w:hAnsi="Calibri"/>
          <w:sz w:val="22"/>
          <w:szCs w:val="22"/>
        </w:rPr>
        <w:t xml:space="preserve">  </w:t>
      </w:r>
      <w:r w:rsidR="00CA32FE">
        <w:rPr>
          <w:rFonts w:ascii="Calibri" w:hAnsi="Calibri"/>
          <w:sz w:val="22"/>
          <w:szCs w:val="22"/>
        </w:rPr>
        <w:t>In SOC 20</w:t>
      </w:r>
      <w:r w:rsidR="00985345">
        <w:rPr>
          <w:rFonts w:ascii="Calibri" w:hAnsi="Calibri"/>
          <w:sz w:val="22"/>
          <w:szCs w:val="22"/>
        </w:rPr>
        <w:t>5</w:t>
      </w:r>
      <w:r w:rsidR="00CA32FE">
        <w:rPr>
          <w:rFonts w:ascii="Calibri" w:hAnsi="Calibri"/>
          <w:sz w:val="22"/>
          <w:szCs w:val="22"/>
        </w:rPr>
        <w:t>, t</w:t>
      </w:r>
      <w:r w:rsidRPr="003516CA">
        <w:rPr>
          <w:rFonts w:ascii="Calibri" w:hAnsi="Calibri"/>
          <w:sz w:val="22"/>
          <w:szCs w:val="22"/>
        </w:rPr>
        <w:t xml:space="preserve">he instructor must cover the </w:t>
      </w:r>
      <w:r w:rsidR="00AA4FEA">
        <w:rPr>
          <w:rFonts w:ascii="Calibri" w:hAnsi="Calibri"/>
          <w:sz w:val="22"/>
          <w:szCs w:val="22"/>
        </w:rPr>
        <w:t>6</w:t>
      </w:r>
      <w:r w:rsidRPr="003516CA">
        <w:rPr>
          <w:rFonts w:ascii="Calibri" w:hAnsi="Calibri"/>
          <w:sz w:val="22"/>
          <w:szCs w:val="22"/>
        </w:rPr>
        <w:t xml:space="preserve"> units listed above minimally in any reasonable order throughout t</w:t>
      </w:r>
      <w:r w:rsidR="00407A27">
        <w:rPr>
          <w:rFonts w:ascii="Calibri" w:hAnsi="Calibri"/>
          <w:sz w:val="22"/>
          <w:szCs w:val="22"/>
        </w:rPr>
        <w:t>he duration of the semester</w:t>
      </w:r>
      <w:r w:rsidR="003516CA" w:rsidRPr="003516CA">
        <w:rPr>
          <w:rFonts w:ascii="Calibri" w:hAnsi="Calibri"/>
          <w:sz w:val="22"/>
          <w:szCs w:val="22"/>
        </w:rPr>
        <w:t>. T</w:t>
      </w:r>
      <w:r w:rsidRPr="003516CA">
        <w:rPr>
          <w:rFonts w:ascii="Calibri" w:hAnsi="Calibri"/>
          <w:sz w:val="22"/>
          <w:szCs w:val="22"/>
        </w:rPr>
        <w:t>he instructor may include additional areas based on his/her expertise and/or interests.</w:t>
      </w:r>
    </w:p>
    <w:p w:rsidR="003A29AB" w:rsidRPr="00D415A4" w:rsidRDefault="003A29AB" w:rsidP="00045B56">
      <w:pPr>
        <w:pStyle w:val="normal0"/>
        <w:tabs>
          <w:tab w:val="left" w:pos="2160"/>
        </w:tabs>
        <w:contextualSpacing/>
        <w:jc w:val="both"/>
        <w:rPr>
          <w:rFonts w:ascii="Calibri" w:hAnsi="Calibri"/>
          <w:sz w:val="22"/>
        </w:rPr>
      </w:pPr>
    </w:p>
    <w:sectPr w:rsidR="003A29AB" w:rsidRPr="00D415A4" w:rsidSect="00D415A4">
      <w:footerReference w:type="default" r:id="rId8"/>
      <w:headerReference w:type="first" r:id="rId9"/>
      <w:footerReference w:type="first" r:id="rId10"/>
      <w:type w:val="continuous"/>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0B5A" w:rsidRDefault="00CD0B5A" w:rsidP="00782045">
      <w:r>
        <w:separator/>
      </w:r>
    </w:p>
  </w:endnote>
  <w:endnote w:type="continuationSeparator" w:id="0">
    <w:p w:rsidR="00CD0B5A" w:rsidRDefault="00CD0B5A" w:rsidP="007820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782045" w:rsidRPr="00782045">
      <w:tc>
        <w:tcPr>
          <w:tcW w:w="918" w:type="dxa"/>
        </w:tcPr>
        <w:p w:rsidR="00782045" w:rsidRPr="005C50EA" w:rsidRDefault="00782045">
          <w:pPr>
            <w:pStyle w:val="Footer"/>
            <w:jc w:val="right"/>
            <w:rPr>
              <w:rFonts w:ascii="Calibri" w:hAnsi="Calibri"/>
              <w:color w:val="003399"/>
            </w:rPr>
          </w:pPr>
          <w:r w:rsidRPr="00782045">
            <w:rPr>
              <w:rFonts w:ascii="Calibri" w:hAnsi="Calibri"/>
              <w:color w:val="003399"/>
              <w:sz w:val="20"/>
              <w:szCs w:val="20"/>
            </w:rPr>
            <w:t>page</w:t>
          </w:r>
          <w:r w:rsidRPr="00782045">
            <w:rPr>
              <w:rFonts w:ascii="Calibri" w:hAnsi="Calibri"/>
              <w:color w:val="003399"/>
            </w:rPr>
            <w:t xml:space="preserve"> </w:t>
          </w:r>
          <w:fldSimple w:instr=" PAGE   \* MERGEFORMAT ">
            <w:r w:rsidR="00576A9A" w:rsidRPr="00576A9A">
              <w:rPr>
                <w:rFonts w:ascii="Calibri" w:hAnsi="Calibri"/>
                <w:noProof/>
                <w:color w:val="003399"/>
              </w:rPr>
              <w:t>2</w:t>
            </w:r>
          </w:fldSimple>
        </w:p>
      </w:tc>
      <w:tc>
        <w:tcPr>
          <w:tcW w:w="7938" w:type="dxa"/>
        </w:tcPr>
        <w:p w:rsidR="00782045" w:rsidRPr="00535D2A" w:rsidRDefault="00782045" w:rsidP="00A4017F">
          <w:pPr>
            <w:pStyle w:val="Footer"/>
            <w:jc w:val="right"/>
            <w:rPr>
              <w:rFonts w:ascii="Calibri" w:hAnsi="Calibri"/>
              <w:i/>
              <w:sz w:val="20"/>
              <w:szCs w:val="20"/>
            </w:rPr>
          </w:pPr>
          <w:r w:rsidRPr="00535D2A">
            <w:rPr>
              <w:rFonts w:ascii="Calibri" w:hAnsi="Calibri"/>
              <w:i/>
              <w:sz w:val="20"/>
              <w:szCs w:val="20"/>
            </w:rPr>
            <w:t xml:space="preserve">prepared by </w:t>
          </w:r>
          <w:proofErr w:type="spellStart"/>
          <w:r w:rsidR="00535D2A" w:rsidRPr="00535D2A">
            <w:rPr>
              <w:rFonts w:ascii="Calibri" w:hAnsi="Calibri"/>
              <w:i/>
              <w:sz w:val="20"/>
              <w:szCs w:val="20"/>
            </w:rPr>
            <w:t>Akil</w:t>
          </w:r>
          <w:proofErr w:type="spellEnd"/>
          <w:r w:rsidR="00535D2A" w:rsidRPr="00535D2A">
            <w:rPr>
              <w:rFonts w:ascii="Calibri" w:hAnsi="Calibri"/>
              <w:i/>
              <w:sz w:val="20"/>
              <w:szCs w:val="20"/>
            </w:rPr>
            <w:t xml:space="preserve"> </w:t>
          </w:r>
          <w:proofErr w:type="spellStart"/>
          <w:r w:rsidR="00535D2A" w:rsidRPr="00535D2A">
            <w:rPr>
              <w:rFonts w:ascii="Calibri" w:hAnsi="Calibri"/>
              <w:i/>
              <w:sz w:val="20"/>
              <w:szCs w:val="20"/>
            </w:rPr>
            <w:t>Kokayi</w:t>
          </w:r>
          <w:proofErr w:type="spellEnd"/>
          <w:r w:rsidR="00535D2A" w:rsidRPr="00535D2A">
            <w:rPr>
              <w:rFonts w:ascii="Calibri" w:hAnsi="Calibri"/>
              <w:i/>
              <w:sz w:val="20"/>
              <w:szCs w:val="20"/>
            </w:rPr>
            <w:t xml:space="preserve"> </w:t>
          </w:r>
          <w:proofErr w:type="spellStart"/>
          <w:r w:rsidR="00535D2A" w:rsidRPr="00535D2A">
            <w:rPr>
              <w:rFonts w:ascii="Calibri" w:hAnsi="Calibri"/>
              <w:i/>
              <w:sz w:val="20"/>
              <w:szCs w:val="20"/>
            </w:rPr>
            <w:t>Khalfani</w:t>
          </w:r>
          <w:proofErr w:type="spellEnd"/>
          <w:r w:rsidRPr="00535D2A">
            <w:rPr>
              <w:rFonts w:ascii="Calibri" w:hAnsi="Calibri"/>
              <w:i/>
              <w:sz w:val="20"/>
              <w:szCs w:val="20"/>
            </w:rPr>
            <w:t>,</w:t>
          </w:r>
          <w:r w:rsidR="00D415A4">
            <w:rPr>
              <w:rFonts w:ascii="Calibri" w:hAnsi="Calibri"/>
              <w:i/>
              <w:sz w:val="20"/>
              <w:szCs w:val="20"/>
            </w:rPr>
            <w:t xml:space="preserve"> </w:t>
          </w:r>
          <w:r w:rsidR="00A4017F">
            <w:rPr>
              <w:rFonts w:ascii="Calibri" w:hAnsi="Calibri"/>
              <w:i/>
              <w:sz w:val="20"/>
              <w:szCs w:val="20"/>
            </w:rPr>
            <w:t>Spring 2011</w:t>
          </w:r>
        </w:p>
      </w:tc>
    </w:tr>
  </w:tbl>
  <w:p w:rsidR="00782045" w:rsidRPr="00782045" w:rsidRDefault="00782045">
    <w:pPr>
      <w:pStyle w:val="Footer"/>
      <w:rPr>
        <w:rFonts w:ascii="Calibri" w:hAnsi="Calibri"/>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CA32FE" w:rsidRPr="00535D2A" w:rsidTr="00EB245B">
      <w:tc>
        <w:tcPr>
          <w:tcW w:w="918" w:type="dxa"/>
        </w:tcPr>
        <w:p w:rsidR="00CA32FE" w:rsidRPr="005C50EA" w:rsidRDefault="00CA32FE" w:rsidP="00EB245B">
          <w:pPr>
            <w:pStyle w:val="Footer"/>
            <w:jc w:val="right"/>
            <w:rPr>
              <w:rFonts w:ascii="Calibri" w:hAnsi="Calibri"/>
              <w:color w:val="003399"/>
            </w:rPr>
          </w:pPr>
          <w:r w:rsidRPr="00782045">
            <w:rPr>
              <w:rFonts w:ascii="Calibri" w:hAnsi="Calibri"/>
              <w:color w:val="003399"/>
              <w:sz w:val="20"/>
              <w:szCs w:val="20"/>
            </w:rPr>
            <w:t>page</w:t>
          </w:r>
          <w:r w:rsidRPr="00782045">
            <w:rPr>
              <w:rFonts w:ascii="Calibri" w:hAnsi="Calibri"/>
              <w:color w:val="003399"/>
            </w:rPr>
            <w:t xml:space="preserve"> </w:t>
          </w:r>
          <w:r w:rsidR="005B42DB">
            <w:fldChar w:fldCharType="begin"/>
          </w:r>
          <w:r>
            <w:instrText xml:space="preserve"> PAGE   \* MERGEFORMAT </w:instrText>
          </w:r>
          <w:r w:rsidR="005B42DB">
            <w:fldChar w:fldCharType="separate"/>
          </w:r>
          <w:r w:rsidR="00576A9A" w:rsidRPr="00576A9A">
            <w:rPr>
              <w:rFonts w:ascii="Calibri" w:hAnsi="Calibri"/>
              <w:noProof/>
              <w:color w:val="003399"/>
            </w:rPr>
            <w:t>1</w:t>
          </w:r>
          <w:r w:rsidR="005B42DB">
            <w:fldChar w:fldCharType="end"/>
          </w:r>
        </w:p>
      </w:tc>
      <w:tc>
        <w:tcPr>
          <w:tcW w:w="7938" w:type="dxa"/>
        </w:tcPr>
        <w:p w:rsidR="00CA32FE" w:rsidRPr="00535D2A" w:rsidRDefault="00CA32FE" w:rsidP="000851BC">
          <w:pPr>
            <w:pStyle w:val="Footer"/>
            <w:jc w:val="right"/>
            <w:rPr>
              <w:rFonts w:ascii="Calibri" w:hAnsi="Calibri"/>
              <w:i/>
              <w:sz w:val="20"/>
              <w:szCs w:val="20"/>
            </w:rPr>
          </w:pPr>
          <w:r w:rsidRPr="00535D2A">
            <w:rPr>
              <w:rFonts w:ascii="Calibri" w:hAnsi="Calibri"/>
              <w:i/>
              <w:sz w:val="20"/>
              <w:szCs w:val="20"/>
            </w:rPr>
            <w:t xml:space="preserve">prepared by </w:t>
          </w:r>
          <w:proofErr w:type="spellStart"/>
          <w:r>
            <w:rPr>
              <w:rFonts w:ascii="Calibri" w:hAnsi="Calibri"/>
              <w:i/>
              <w:sz w:val="20"/>
              <w:szCs w:val="20"/>
            </w:rPr>
            <w:t>Akil</w:t>
          </w:r>
          <w:proofErr w:type="spellEnd"/>
          <w:r>
            <w:rPr>
              <w:rFonts w:ascii="Calibri" w:hAnsi="Calibri"/>
              <w:i/>
              <w:sz w:val="20"/>
              <w:szCs w:val="20"/>
            </w:rPr>
            <w:t xml:space="preserve"> </w:t>
          </w:r>
          <w:proofErr w:type="spellStart"/>
          <w:r>
            <w:rPr>
              <w:rFonts w:ascii="Calibri" w:hAnsi="Calibri"/>
              <w:i/>
              <w:sz w:val="20"/>
              <w:szCs w:val="20"/>
            </w:rPr>
            <w:t>Kokayi</w:t>
          </w:r>
          <w:proofErr w:type="spellEnd"/>
          <w:r w:rsidRPr="00535D2A">
            <w:rPr>
              <w:rFonts w:ascii="Calibri" w:hAnsi="Calibri"/>
              <w:i/>
              <w:sz w:val="20"/>
              <w:szCs w:val="20"/>
            </w:rPr>
            <w:t xml:space="preserve"> </w:t>
          </w:r>
          <w:proofErr w:type="spellStart"/>
          <w:r w:rsidRPr="00535D2A">
            <w:rPr>
              <w:rFonts w:ascii="Calibri" w:hAnsi="Calibri"/>
              <w:i/>
              <w:sz w:val="20"/>
              <w:szCs w:val="20"/>
            </w:rPr>
            <w:t>Khalfani</w:t>
          </w:r>
          <w:proofErr w:type="spellEnd"/>
          <w:r w:rsidRPr="00535D2A">
            <w:rPr>
              <w:rFonts w:ascii="Calibri" w:hAnsi="Calibri"/>
              <w:i/>
              <w:sz w:val="20"/>
              <w:szCs w:val="20"/>
            </w:rPr>
            <w:t>,</w:t>
          </w:r>
          <w:r>
            <w:rPr>
              <w:rFonts w:ascii="Calibri" w:hAnsi="Calibri"/>
              <w:i/>
              <w:sz w:val="20"/>
              <w:szCs w:val="20"/>
            </w:rPr>
            <w:t xml:space="preserve"> </w:t>
          </w:r>
          <w:r w:rsidR="000851BC">
            <w:rPr>
              <w:rFonts w:ascii="Calibri" w:hAnsi="Calibri"/>
              <w:i/>
              <w:sz w:val="20"/>
              <w:szCs w:val="20"/>
            </w:rPr>
            <w:t>Spring 2011</w:t>
          </w:r>
        </w:p>
      </w:tc>
    </w:tr>
  </w:tbl>
  <w:p w:rsidR="00CA32FE" w:rsidRDefault="00CA32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0B5A" w:rsidRDefault="00CD0B5A" w:rsidP="00782045">
      <w:r>
        <w:separator/>
      </w:r>
    </w:p>
  </w:footnote>
  <w:footnote w:type="continuationSeparator" w:id="0">
    <w:p w:rsidR="00CD0B5A" w:rsidRDefault="00CD0B5A" w:rsidP="007820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950" w:rsidRPr="00554950" w:rsidRDefault="00554950" w:rsidP="00554950">
    <w:pPr>
      <w:pStyle w:val="Header"/>
      <w:jc w:val="center"/>
      <w:rPr>
        <w:rFonts w:asciiTheme="majorHAnsi" w:hAnsiTheme="majorHAnsi"/>
        <w:b/>
        <w:sz w:val="32"/>
        <w:szCs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42C76"/>
    <w:multiLevelType w:val="multilevel"/>
    <w:tmpl w:val="B776C07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004D2802"/>
    <w:multiLevelType w:val="multilevel"/>
    <w:tmpl w:val="BBF4EE66"/>
    <w:lvl w:ilvl="0">
      <w:start w:val="1"/>
      <w:numFmt w:val="decimal"/>
      <w:lvlText w:val="%1."/>
      <w:lvlJc w:val="left"/>
      <w:pPr>
        <w:tabs>
          <w:tab w:val="num" w:pos="360"/>
        </w:tabs>
        <w:ind w:left="360" w:hanging="360"/>
      </w:pPr>
      <w:rPr>
        <w:rFonts w:hint="default"/>
      </w:rPr>
    </w:lvl>
    <w:lvl w:ilvl="1">
      <w:start w:val="1"/>
      <w:numFmt w:val="decimal"/>
      <w:lvlText w:val="5.%2"/>
      <w:lvlJc w:val="left"/>
      <w:pPr>
        <w:tabs>
          <w:tab w:val="num" w:pos="792"/>
        </w:tabs>
        <w:ind w:left="792" w:hanging="432"/>
      </w:pPr>
      <w:rPr>
        <w:rFonts w:hint="default"/>
        <w:b w:val="0"/>
        <w:i w:val="0"/>
        <w:sz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31267E9"/>
    <w:multiLevelType w:val="hybridMultilevel"/>
    <w:tmpl w:val="33A223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2434EB"/>
    <w:multiLevelType w:val="hybridMultilevel"/>
    <w:tmpl w:val="CF1E31CA"/>
    <w:lvl w:ilvl="0" w:tplc="04090017">
      <w:start w:val="1"/>
      <w:numFmt w:val="lowerLetter"/>
      <w:lvlText w:val="%1)"/>
      <w:lvlJc w:val="left"/>
      <w:pPr>
        <w:ind w:left="2925" w:hanging="360"/>
      </w:pPr>
    </w:lvl>
    <w:lvl w:ilvl="1" w:tplc="04090019" w:tentative="1">
      <w:start w:val="1"/>
      <w:numFmt w:val="lowerLetter"/>
      <w:lvlText w:val="%2."/>
      <w:lvlJc w:val="left"/>
      <w:pPr>
        <w:ind w:left="3645" w:hanging="360"/>
      </w:pPr>
    </w:lvl>
    <w:lvl w:ilvl="2" w:tplc="0409001B" w:tentative="1">
      <w:start w:val="1"/>
      <w:numFmt w:val="lowerRoman"/>
      <w:lvlText w:val="%3."/>
      <w:lvlJc w:val="right"/>
      <w:pPr>
        <w:ind w:left="4365" w:hanging="180"/>
      </w:pPr>
    </w:lvl>
    <w:lvl w:ilvl="3" w:tplc="0409000F" w:tentative="1">
      <w:start w:val="1"/>
      <w:numFmt w:val="decimal"/>
      <w:lvlText w:val="%4."/>
      <w:lvlJc w:val="left"/>
      <w:pPr>
        <w:ind w:left="5085" w:hanging="360"/>
      </w:pPr>
    </w:lvl>
    <w:lvl w:ilvl="4" w:tplc="04090019" w:tentative="1">
      <w:start w:val="1"/>
      <w:numFmt w:val="lowerLetter"/>
      <w:lvlText w:val="%5."/>
      <w:lvlJc w:val="left"/>
      <w:pPr>
        <w:ind w:left="5805" w:hanging="360"/>
      </w:pPr>
    </w:lvl>
    <w:lvl w:ilvl="5" w:tplc="0409001B" w:tentative="1">
      <w:start w:val="1"/>
      <w:numFmt w:val="lowerRoman"/>
      <w:lvlText w:val="%6."/>
      <w:lvlJc w:val="right"/>
      <w:pPr>
        <w:ind w:left="6525" w:hanging="180"/>
      </w:pPr>
    </w:lvl>
    <w:lvl w:ilvl="6" w:tplc="0409000F" w:tentative="1">
      <w:start w:val="1"/>
      <w:numFmt w:val="decimal"/>
      <w:lvlText w:val="%7."/>
      <w:lvlJc w:val="left"/>
      <w:pPr>
        <w:ind w:left="7245" w:hanging="360"/>
      </w:pPr>
    </w:lvl>
    <w:lvl w:ilvl="7" w:tplc="04090019" w:tentative="1">
      <w:start w:val="1"/>
      <w:numFmt w:val="lowerLetter"/>
      <w:lvlText w:val="%8."/>
      <w:lvlJc w:val="left"/>
      <w:pPr>
        <w:ind w:left="7965" w:hanging="360"/>
      </w:pPr>
    </w:lvl>
    <w:lvl w:ilvl="8" w:tplc="0409001B" w:tentative="1">
      <w:start w:val="1"/>
      <w:numFmt w:val="lowerRoman"/>
      <w:lvlText w:val="%9."/>
      <w:lvlJc w:val="right"/>
      <w:pPr>
        <w:ind w:left="8685" w:hanging="180"/>
      </w:pPr>
    </w:lvl>
  </w:abstractNum>
  <w:abstractNum w:abstractNumId="4">
    <w:nsid w:val="074C27C8"/>
    <w:multiLevelType w:val="multilevel"/>
    <w:tmpl w:val="D9F62C0E"/>
    <w:lvl w:ilvl="0">
      <w:start w:val="1"/>
      <w:numFmt w:val="decimal"/>
      <w:lvlText w:val="%1."/>
      <w:lvlJc w:val="left"/>
      <w:pPr>
        <w:tabs>
          <w:tab w:val="num" w:pos="360"/>
        </w:tabs>
        <w:ind w:left="360" w:hanging="360"/>
      </w:pPr>
      <w:rPr>
        <w:rFonts w:hint="default"/>
      </w:rPr>
    </w:lvl>
    <w:lvl w:ilvl="1">
      <w:start w:val="1"/>
      <w:numFmt w:val="decimal"/>
      <w:lvlText w:val="3.%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11856023"/>
    <w:multiLevelType w:val="hybridMultilevel"/>
    <w:tmpl w:val="0CF21F36"/>
    <w:lvl w:ilvl="0" w:tplc="00010409">
      <w:start w:val="1"/>
      <w:numFmt w:val="bullet"/>
      <w:lvlText w:val=""/>
      <w:lvlJc w:val="left"/>
      <w:pPr>
        <w:ind w:left="720" w:hanging="360"/>
      </w:pPr>
      <w:rPr>
        <w:rFonts w:ascii="Symbol" w:hAnsi="Symbol" w:hint="default"/>
      </w:rPr>
    </w:lvl>
    <w:lvl w:ilvl="1" w:tplc="00030409">
      <w:start w:val="1"/>
      <w:numFmt w:val="bullet"/>
      <w:lvlText w:val="o"/>
      <w:lvlJc w:val="left"/>
      <w:pPr>
        <w:ind w:left="1440" w:hanging="360"/>
      </w:pPr>
      <w:rPr>
        <w:rFonts w:ascii="Courier New" w:hAnsi="Courier New" w:cs="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cs="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cs="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6">
    <w:nsid w:val="121848F5"/>
    <w:multiLevelType w:val="hybridMultilevel"/>
    <w:tmpl w:val="369084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C64BCB"/>
    <w:multiLevelType w:val="hybridMultilevel"/>
    <w:tmpl w:val="D67CFE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F966C01"/>
    <w:multiLevelType w:val="multilevel"/>
    <w:tmpl w:val="C6345698"/>
    <w:lvl w:ilvl="0">
      <w:start w:val="1"/>
      <w:numFmt w:val="decimal"/>
      <w:lvlText w:val="%1."/>
      <w:lvlJc w:val="left"/>
      <w:pPr>
        <w:tabs>
          <w:tab w:val="num" w:pos="360"/>
        </w:tabs>
        <w:ind w:left="360" w:hanging="360"/>
      </w:pPr>
      <w:rPr>
        <w:rFonts w:hint="default"/>
      </w:rPr>
    </w:lvl>
    <w:lvl w:ilvl="1">
      <w:start w:val="1"/>
      <w:numFmt w:val="decimal"/>
      <w:lvlText w:val="4.%2"/>
      <w:lvlJc w:val="left"/>
      <w:pPr>
        <w:tabs>
          <w:tab w:val="num" w:pos="792"/>
        </w:tabs>
        <w:ind w:left="792" w:hanging="432"/>
      </w:pPr>
      <w:rPr>
        <w:rFonts w:hint="default"/>
        <w:b w:val="0"/>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203253BF"/>
    <w:multiLevelType w:val="hybridMultilevel"/>
    <w:tmpl w:val="000068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7">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627430"/>
    <w:multiLevelType w:val="hybridMultilevel"/>
    <w:tmpl w:val="2B664734"/>
    <w:lvl w:ilvl="0" w:tplc="76D8005E">
      <w:start w:val="1"/>
      <w:numFmt w:val="decimal"/>
      <w:lvlText w:val="%1."/>
      <w:lvlJc w:val="left"/>
      <w:pPr>
        <w:ind w:left="-360" w:hanging="360"/>
      </w:pPr>
      <w:rPr>
        <w:rFonts w:ascii="Calibri" w:eastAsia="Times New Roman" w:hAnsi="Calibri" w:cs="Times New Roman"/>
        <w:b w:val="0"/>
        <w:i w:val="0"/>
      </w:rPr>
    </w:lvl>
    <w:lvl w:ilvl="1" w:tplc="00190409" w:tentative="1">
      <w:start w:val="1"/>
      <w:numFmt w:val="lowerLetter"/>
      <w:lvlText w:val="%2."/>
      <w:lvlJc w:val="left"/>
      <w:pPr>
        <w:ind w:left="360" w:hanging="360"/>
      </w:pPr>
    </w:lvl>
    <w:lvl w:ilvl="2" w:tplc="001B0409" w:tentative="1">
      <w:start w:val="1"/>
      <w:numFmt w:val="lowerRoman"/>
      <w:lvlText w:val="%3."/>
      <w:lvlJc w:val="right"/>
      <w:pPr>
        <w:ind w:left="1080" w:hanging="180"/>
      </w:pPr>
    </w:lvl>
    <w:lvl w:ilvl="3" w:tplc="000F0409" w:tentative="1">
      <w:start w:val="1"/>
      <w:numFmt w:val="decimal"/>
      <w:lvlText w:val="%4."/>
      <w:lvlJc w:val="left"/>
      <w:pPr>
        <w:ind w:left="1800" w:hanging="360"/>
      </w:pPr>
    </w:lvl>
    <w:lvl w:ilvl="4" w:tplc="00190409" w:tentative="1">
      <w:start w:val="1"/>
      <w:numFmt w:val="lowerLetter"/>
      <w:lvlText w:val="%5."/>
      <w:lvlJc w:val="left"/>
      <w:pPr>
        <w:ind w:left="2520" w:hanging="360"/>
      </w:pPr>
    </w:lvl>
    <w:lvl w:ilvl="5" w:tplc="001B0409" w:tentative="1">
      <w:start w:val="1"/>
      <w:numFmt w:val="lowerRoman"/>
      <w:lvlText w:val="%6."/>
      <w:lvlJc w:val="right"/>
      <w:pPr>
        <w:ind w:left="3240" w:hanging="180"/>
      </w:pPr>
    </w:lvl>
    <w:lvl w:ilvl="6" w:tplc="000F0409" w:tentative="1">
      <w:start w:val="1"/>
      <w:numFmt w:val="decimal"/>
      <w:lvlText w:val="%7."/>
      <w:lvlJc w:val="left"/>
      <w:pPr>
        <w:ind w:left="3960" w:hanging="360"/>
      </w:pPr>
    </w:lvl>
    <w:lvl w:ilvl="7" w:tplc="00190409" w:tentative="1">
      <w:start w:val="1"/>
      <w:numFmt w:val="lowerLetter"/>
      <w:lvlText w:val="%8."/>
      <w:lvlJc w:val="left"/>
      <w:pPr>
        <w:ind w:left="4680" w:hanging="360"/>
      </w:pPr>
    </w:lvl>
    <w:lvl w:ilvl="8" w:tplc="001B0409" w:tentative="1">
      <w:start w:val="1"/>
      <w:numFmt w:val="lowerRoman"/>
      <w:lvlText w:val="%9."/>
      <w:lvlJc w:val="right"/>
      <w:pPr>
        <w:ind w:left="5400" w:hanging="180"/>
      </w:pPr>
    </w:lvl>
  </w:abstractNum>
  <w:abstractNum w:abstractNumId="11">
    <w:nsid w:val="2AC1754B"/>
    <w:multiLevelType w:val="hybridMultilevel"/>
    <w:tmpl w:val="0B9E32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7">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D14B7C"/>
    <w:multiLevelType w:val="hybridMultilevel"/>
    <w:tmpl w:val="4BC2C6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5">
      <w:start w:val="1"/>
      <w:numFmt w:val="upp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3126D1"/>
    <w:multiLevelType w:val="multilevel"/>
    <w:tmpl w:val="BBF4EE66"/>
    <w:lvl w:ilvl="0">
      <w:start w:val="1"/>
      <w:numFmt w:val="decimal"/>
      <w:lvlText w:val="%1."/>
      <w:lvlJc w:val="left"/>
      <w:pPr>
        <w:tabs>
          <w:tab w:val="num" w:pos="360"/>
        </w:tabs>
        <w:ind w:left="360" w:hanging="360"/>
      </w:pPr>
      <w:rPr>
        <w:rFonts w:hint="default"/>
      </w:rPr>
    </w:lvl>
    <w:lvl w:ilvl="1">
      <w:start w:val="1"/>
      <w:numFmt w:val="decimal"/>
      <w:lvlText w:val="5.%2"/>
      <w:lvlJc w:val="left"/>
      <w:pPr>
        <w:tabs>
          <w:tab w:val="num" w:pos="792"/>
        </w:tabs>
        <w:ind w:left="792" w:hanging="432"/>
      </w:pPr>
      <w:rPr>
        <w:rFonts w:hint="default"/>
        <w:b w:val="0"/>
        <w:i w:val="0"/>
        <w:sz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36B6161A"/>
    <w:multiLevelType w:val="hybridMultilevel"/>
    <w:tmpl w:val="15CC8A8A"/>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nsid w:val="429E7A02"/>
    <w:multiLevelType w:val="hybridMultilevel"/>
    <w:tmpl w:val="E7C8A0C6"/>
    <w:lvl w:ilvl="0" w:tplc="1AFE83A6">
      <w:start w:val="1"/>
      <w:numFmt w:val="decimal"/>
      <w:lvlText w:val="%1."/>
      <w:lvlJc w:val="left"/>
      <w:pPr>
        <w:ind w:left="780" w:hanging="42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16">
    <w:nsid w:val="439E4519"/>
    <w:multiLevelType w:val="hybridMultilevel"/>
    <w:tmpl w:val="2E364FCA"/>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
    <w:nsid w:val="4DB60F59"/>
    <w:multiLevelType w:val="hybridMultilevel"/>
    <w:tmpl w:val="16AE5394"/>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
    <w:nsid w:val="501A43BB"/>
    <w:multiLevelType w:val="multilevel"/>
    <w:tmpl w:val="5FEC35D0"/>
    <w:lvl w:ilvl="0">
      <w:start w:val="1"/>
      <w:numFmt w:val="decimal"/>
      <w:lvlText w:val="%1."/>
      <w:lvlJc w:val="left"/>
      <w:pPr>
        <w:tabs>
          <w:tab w:val="num" w:pos="360"/>
        </w:tabs>
        <w:ind w:left="360" w:hanging="360"/>
      </w:pPr>
      <w:rPr>
        <w:rFonts w:hint="default"/>
      </w:rPr>
    </w:lvl>
    <w:lvl w:ilvl="1">
      <w:start w:val="1"/>
      <w:numFmt w:val="decimal"/>
      <w:lvlText w:val="3.%2"/>
      <w:lvlJc w:val="left"/>
      <w:pPr>
        <w:tabs>
          <w:tab w:val="num" w:pos="792"/>
        </w:tabs>
        <w:ind w:left="792" w:hanging="432"/>
      </w:pPr>
      <w:rPr>
        <w:rFonts w:hint="default"/>
        <w:b w:val="0"/>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508E1DB2"/>
    <w:multiLevelType w:val="hybridMultilevel"/>
    <w:tmpl w:val="2E364FCA"/>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0">
    <w:nsid w:val="5B476C1E"/>
    <w:multiLevelType w:val="hybridMultilevel"/>
    <w:tmpl w:val="A8C87234"/>
    <w:lvl w:ilvl="0" w:tplc="A27A4C1E">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21">
    <w:nsid w:val="5C9C0658"/>
    <w:multiLevelType w:val="multilevel"/>
    <w:tmpl w:val="FF8ADC24"/>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792"/>
        </w:tabs>
        <w:ind w:left="792" w:hanging="432"/>
      </w:pPr>
      <w:rPr>
        <w:rFonts w:hint="default"/>
        <w:b w:val="0"/>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5E3B40DB"/>
    <w:multiLevelType w:val="hybridMultilevel"/>
    <w:tmpl w:val="8272C0E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3">
    <w:nsid w:val="76223F04"/>
    <w:multiLevelType w:val="multilevel"/>
    <w:tmpl w:val="BD16799C"/>
    <w:lvl w:ilvl="0">
      <w:start w:val="6"/>
      <w:numFmt w:val="decimal"/>
      <w:lvlText w:val="%1."/>
      <w:lvlJc w:val="left"/>
      <w:pPr>
        <w:tabs>
          <w:tab w:val="num" w:pos="360"/>
        </w:tabs>
        <w:ind w:left="360" w:hanging="360"/>
      </w:pPr>
      <w:rPr>
        <w:rFonts w:hint="default"/>
      </w:rPr>
    </w:lvl>
    <w:lvl w:ilvl="1">
      <w:start w:val="3"/>
      <w:numFmt w:val="decimal"/>
      <w:lvlText w:val="5.%2"/>
      <w:lvlJc w:val="left"/>
      <w:pPr>
        <w:tabs>
          <w:tab w:val="num" w:pos="792"/>
        </w:tabs>
        <w:ind w:left="792" w:hanging="432"/>
      </w:pPr>
      <w:rPr>
        <w:rFonts w:hint="default"/>
        <w:b w:val="0"/>
        <w:i w:val="0"/>
        <w:sz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7A490E96"/>
    <w:multiLevelType w:val="multilevel"/>
    <w:tmpl w:val="C0FABD70"/>
    <w:lvl w:ilvl="0">
      <w:start w:val="7"/>
      <w:numFmt w:val="decimal"/>
      <w:lvlText w:val="%1."/>
      <w:lvlJc w:val="left"/>
      <w:pPr>
        <w:tabs>
          <w:tab w:val="num" w:pos="360"/>
        </w:tabs>
        <w:ind w:left="360" w:hanging="360"/>
      </w:pPr>
      <w:rPr>
        <w:rFonts w:hint="default"/>
      </w:rPr>
    </w:lvl>
    <w:lvl w:ilvl="1">
      <w:start w:val="1"/>
      <w:numFmt w:val="decimal"/>
      <w:lvlText w:val="5.%2"/>
      <w:lvlJc w:val="left"/>
      <w:pPr>
        <w:tabs>
          <w:tab w:val="num" w:pos="792"/>
        </w:tabs>
        <w:ind w:left="792" w:hanging="432"/>
      </w:pPr>
      <w:rPr>
        <w:rFonts w:hint="default"/>
        <w:b w:val="0"/>
        <w:i w:val="0"/>
        <w:sz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7C715BC6"/>
    <w:multiLevelType w:val="singleLevel"/>
    <w:tmpl w:val="0409000F"/>
    <w:lvl w:ilvl="0">
      <w:start w:val="1"/>
      <w:numFmt w:val="decimal"/>
      <w:lvlText w:val="%1."/>
      <w:lvlJc w:val="left"/>
      <w:pPr>
        <w:tabs>
          <w:tab w:val="num" w:pos="360"/>
        </w:tabs>
        <w:ind w:left="360" w:hanging="360"/>
      </w:pPr>
      <w:rPr>
        <w:rFonts w:cs="Times New Roman" w:hint="default"/>
      </w:rPr>
    </w:lvl>
  </w:abstractNum>
  <w:num w:numId="1">
    <w:abstractNumId w:val="25"/>
  </w:num>
  <w:num w:numId="2">
    <w:abstractNumId w:val="20"/>
  </w:num>
  <w:num w:numId="3">
    <w:abstractNumId w:val="15"/>
  </w:num>
  <w:num w:numId="4">
    <w:abstractNumId w:val="5"/>
  </w:num>
  <w:num w:numId="5">
    <w:abstractNumId w:val="10"/>
  </w:num>
  <w:num w:numId="6">
    <w:abstractNumId w:val="6"/>
  </w:num>
  <w:num w:numId="7">
    <w:abstractNumId w:val="8"/>
  </w:num>
  <w:num w:numId="8">
    <w:abstractNumId w:val="7"/>
  </w:num>
  <w:num w:numId="9">
    <w:abstractNumId w:val="0"/>
  </w:num>
  <w:num w:numId="10">
    <w:abstractNumId w:val="21"/>
  </w:num>
  <w:num w:numId="11">
    <w:abstractNumId w:val="4"/>
  </w:num>
  <w:num w:numId="12">
    <w:abstractNumId w:val="18"/>
  </w:num>
  <w:num w:numId="13">
    <w:abstractNumId w:val="13"/>
  </w:num>
  <w:num w:numId="14">
    <w:abstractNumId w:val="22"/>
  </w:num>
  <w:num w:numId="15">
    <w:abstractNumId w:val="1"/>
  </w:num>
  <w:num w:numId="16">
    <w:abstractNumId w:val="23"/>
  </w:num>
  <w:num w:numId="17">
    <w:abstractNumId w:val="24"/>
  </w:num>
  <w:num w:numId="18">
    <w:abstractNumId w:val="14"/>
  </w:num>
  <w:num w:numId="19">
    <w:abstractNumId w:val="17"/>
  </w:num>
  <w:num w:numId="20">
    <w:abstractNumId w:val="3"/>
  </w:num>
  <w:num w:numId="21">
    <w:abstractNumId w:val="16"/>
  </w:num>
  <w:num w:numId="22">
    <w:abstractNumId w:val="2"/>
  </w:num>
  <w:num w:numId="23">
    <w:abstractNumId w:val="12"/>
  </w:num>
  <w:num w:numId="24">
    <w:abstractNumId w:val="9"/>
  </w:num>
  <w:num w:numId="25">
    <w:abstractNumId w:val="19"/>
  </w:num>
  <w:num w:numId="2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29698"/>
  </w:hdrShapeDefaults>
  <w:footnotePr>
    <w:footnote w:id="-1"/>
    <w:footnote w:id="0"/>
  </w:footnotePr>
  <w:endnotePr>
    <w:endnote w:id="-1"/>
    <w:endnote w:id="0"/>
  </w:endnotePr>
  <w:compat>
    <w:splitPgBreakAndParaMark/>
  </w:compat>
  <w:rsids>
    <w:rsidRoot w:val="00636094"/>
    <w:rsid w:val="00045B56"/>
    <w:rsid w:val="00046EC8"/>
    <w:rsid w:val="000531EA"/>
    <w:rsid w:val="0005332F"/>
    <w:rsid w:val="00065CD7"/>
    <w:rsid w:val="00066648"/>
    <w:rsid w:val="00071E2E"/>
    <w:rsid w:val="000800D2"/>
    <w:rsid w:val="000851BC"/>
    <w:rsid w:val="000A33CB"/>
    <w:rsid w:val="000E100D"/>
    <w:rsid w:val="00106119"/>
    <w:rsid w:val="00111842"/>
    <w:rsid w:val="00131B5C"/>
    <w:rsid w:val="001349C9"/>
    <w:rsid w:val="00137AD3"/>
    <w:rsid w:val="00140E5B"/>
    <w:rsid w:val="0016407F"/>
    <w:rsid w:val="001928AC"/>
    <w:rsid w:val="001B3676"/>
    <w:rsid w:val="001D68C4"/>
    <w:rsid w:val="002259F4"/>
    <w:rsid w:val="00242429"/>
    <w:rsid w:val="00271558"/>
    <w:rsid w:val="00272CC0"/>
    <w:rsid w:val="0028194C"/>
    <w:rsid w:val="00281BDF"/>
    <w:rsid w:val="002A434D"/>
    <w:rsid w:val="002B1C3C"/>
    <w:rsid w:val="002B35B1"/>
    <w:rsid w:val="002F518D"/>
    <w:rsid w:val="00305814"/>
    <w:rsid w:val="00321BEF"/>
    <w:rsid w:val="00332F3C"/>
    <w:rsid w:val="00334AD0"/>
    <w:rsid w:val="003516CA"/>
    <w:rsid w:val="003578EC"/>
    <w:rsid w:val="00395CF2"/>
    <w:rsid w:val="003A29AB"/>
    <w:rsid w:val="003E1591"/>
    <w:rsid w:val="003E76E9"/>
    <w:rsid w:val="003F19D9"/>
    <w:rsid w:val="00407A27"/>
    <w:rsid w:val="00422598"/>
    <w:rsid w:val="00430DF1"/>
    <w:rsid w:val="00452781"/>
    <w:rsid w:val="00463947"/>
    <w:rsid w:val="004954E7"/>
    <w:rsid w:val="004A2E9C"/>
    <w:rsid w:val="004C007E"/>
    <w:rsid w:val="004C4844"/>
    <w:rsid w:val="004D0639"/>
    <w:rsid w:val="004E33B3"/>
    <w:rsid w:val="005200CA"/>
    <w:rsid w:val="00523F26"/>
    <w:rsid w:val="00535D2A"/>
    <w:rsid w:val="0055261C"/>
    <w:rsid w:val="00554950"/>
    <w:rsid w:val="00576A9A"/>
    <w:rsid w:val="00580799"/>
    <w:rsid w:val="00586A77"/>
    <w:rsid w:val="005A38BA"/>
    <w:rsid w:val="005B42DB"/>
    <w:rsid w:val="005C50EA"/>
    <w:rsid w:val="005E0886"/>
    <w:rsid w:val="006275BE"/>
    <w:rsid w:val="00634265"/>
    <w:rsid w:val="00636094"/>
    <w:rsid w:val="0065295A"/>
    <w:rsid w:val="006728FC"/>
    <w:rsid w:val="006C2173"/>
    <w:rsid w:val="006D0F50"/>
    <w:rsid w:val="00775C89"/>
    <w:rsid w:val="00782045"/>
    <w:rsid w:val="007B11E5"/>
    <w:rsid w:val="007D57FC"/>
    <w:rsid w:val="007D59EF"/>
    <w:rsid w:val="007E1E59"/>
    <w:rsid w:val="008059D6"/>
    <w:rsid w:val="00827161"/>
    <w:rsid w:val="00834F17"/>
    <w:rsid w:val="00845ED4"/>
    <w:rsid w:val="008615C7"/>
    <w:rsid w:val="00866524"/>
    <w:rsid w:val="00885AD2"/>
    <w:rsid w:val="00890C0E"/>
    <w:rsid w:val="008B2049"/>
    <w:rsid w:val="008E0744"/>
    <w:rsid w:val="008E2B72"/>
    <w:rsid w:val="008E53B4"/>
    <w:rsid w:val="008F46B4"/>
    <w:rsid w:val="0092442F"/>
    <w:rsid w:val="00927D14"/>
    <w:rsid w:val="0093621C"/>
    <w:rsid w:val="00937FEE"/>
    <w:rsid w:val="0094562E"/>
    <w:rsid w:val="00955722"/>
    <w:rsid w:val="00960B71"/>
    <w:rsid w:val="00985345"/>
    <w:rsid w:val="00990C68"/>
    <w:rsid w:val="0099735D"/>
    <w:rsid w:val="009A174C"/>
    <w:rsid w:val="009B162C"/>
    <w:rsid w:val="009D080D"/>
    <w:rsid w:val="009F102F"/>
    <w:rsid w:val="00A03757"/>
    <w:rsid w:val="00A12A19"/>
    <w:rsid w:val="00A25BE6"/>
    <w:rsid w:val="00A2781E"/>
    <w:rsid w:val="00A34A82"/>
    <w:rsid w:val="00A34E6C"/>
    <w:rsid w:val="00A4017F"/>
    <w:rsid w:val="00A505B9"/>
    <w:rsid w:val="00A62715"/>
    <w:rsid w:val="00A75F87"/>
    <w:rsid w:val="00AA4FEA"/>
    <w:rsid w:val="00AC11E7"/>
    <w:rsid w:val="00AC51B4"/>
    <w:rsid w:val="00AC6DBA"/>
    <w:rsid w:val="00AD43E4"/>
    <w:rsid w:val="00AD7050"/>
    <w:rsid w:val="00AE2EB6"/>
    <w:rsid w:val="00AF28B7"/>
    <w:rsid w:val="00B07BE4"/>
    <w:rsid w:val="00B10C69"/>
    <w:rsid w:val="00B15EFF"/>
    <w:rsid w:val="00B26E70"/>
    <w:rsid w:val="00B474CF"/>
    <w:rsid w:val="00B55279"/>
    <w:rsid w:val="00B55D89"/>
    <w:rsid w:val="00B57B39"/>
    <w:rsid w:val="00B6021C"/>
    <w:rsid w:val="00B85E04"/>
    <w:rsid w:val="00B91A08"/>
    <w:rsid w:val="00BA1443"/>
    <w:rsid w:val="00BC015A"/>
    <w:rsid w:val="00BD67DA"/>
    <w:rsid w:val="00BE4D92"/>
    <w:rsid w:val="00BE7F43"/>
    <w:rsid w:val="00BF45D0"/>
    <w:rsid w:val="00C074D4"/>
    <w:rsid w:val="00C15032"/>
    <w:rsid w:val="00C160BF"/>
    <w:rsid w:val="00C24121"/>
    <w:rsid w:val="00C41411"/>
    <w:rsid w:val="00C47448"/>
    <w:rsid w:val="00C769F5"/>
    <w:rsid w:val="00C84A9F"/>
    <w:rsid w:val="00C87904"/>
    <w:rsid w:val="00CA2A32"/>
    <w:rsid w:val="00CA32FE"/>
    <w:rsid w:val="00CD0B5A"/>
    <w:rsid w:val="00D02414"/>
    <w:rsid w:val="00D07515"/>
    <w:rsid w:val="00D34F63"/>
    <w:rsid w:val="00D415A4"/>
    <w:rsid w:val="00D4165F"/>
    <w:rsid w:val="00D557A6"/>
    <w:rsid w:val="00D55F6A"/>
    <w:rsid w:val="00D57AB6"/>
    <w:rsid w:val="00D75AB3"/>
    <w:rsid w:val="00D77964"/>
    <w:rsid w:val="00D84E70"/>
    <w:rsid w:val="00D928D9"/>
    <w:rsid w:val="00DB20D0"/>
    <w:rsid w:val="00DC4B14"/>
    <w:rsid w:val="00DE4980"/>
    <w:rsid w:val="00DE7F51"/>
    <w:rsid w:val="00E33066"/>
    <w:rsid w:val="00E61F69"/>
    <w:rsid w:val="00E72F0B"/>
    <w:rsid w:val="00E815EB"/>
    <w:rsid w:val="00E821E7"/>
    <w:rsid w:val="00E86AF4"/>
    <w:rsid w:val="00E953AA"/>
    <w:rsid w:val="00E97EA6"/>
    <w:rsid w:val="00EB2AC9"/>
    <w:rsid w:val="00EC156C"/>
    <w:rsid w:val="00EC2876"/>
    <w:rsid w:val="00EC2A10"/>
    <w:rsid w:val="00EC755A"/>
    <w:rsid w:val="00EF1917"/>
    <w:rsid w:val="00F27833"/>
    <w:rsid w:val="00F437FE"/>
    <w:rsid w:val="00F4561A"/>
    <w:rsid w:val="00F45E7E"/>
    <w:rsid w:val="00F61F54"/>
    <w:rsid w:val="00F741E6"/>
    <w:rsid w:val="00F827A7"/>
    <w:rsid w:val="00F83110"/>
    <w:rsid w:val="00F9304C"/>
    <w:rsid w:val="00FA575B"/>
    <w:rsid w:val="00FA6744"/>
    <w:rsid w:val="00FB02DF"/>
    <w:rsid w:val="00FE46D6"/>
    <w:rsid w:val="00FF2F9B"/>
    <w:rsid w:val="00FF78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28D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36094"/>
  </w:style>
  <w:style w:type="paragraph" w:customStyle="1" w:styleId="normal0">
    <w:name w:val="normal"/>
    <w:basedOn w:val="Normal"/>
    <w:rsid w:val="00636094"/>
  </w:style>
  <w:style w:type="paragraph" w:customStyle="1" w:styleId="list0020paragraph">
    <w:name w:val="list_0020paragraph"/>
    <w:basedOn w:val="Normal"/>
    <w:rsid w:val="00636094"/>
    <w:pPr>
      <w:ind w:left="720"/>
    </w:pPr>
  </w:style>
  <w:style w:type="paragraph" w:customStyle="1" w:styleId="body0020text">
    <w:name w:val="body_0020text"/>
    <w:basedOn w:val="Normal"/>
    <w:rsid w:val="00636094"/>
  </w:style>
  <w:style w:type="paragraph" w:customStyle="1" w:styleId="body0020text00202">
    <w:name w:val="body_0020text_00202"/>
    <w:basedOn w:val="Normal"/>
    <w:rsid w:val="00636094"/>
    <w:rPr>
      <w:sz w:val="22"/>
      <w:szCs w:val="22"/>
    </w:rPr>
  </w:style>
  <w:style w:type="paragraph" w:customStyle="1" w:styleId="block0020text">
    <w:name w:val="block_0020text"/>
    <w:basedOn w:val="Normal"/>
    <w:rsid w:val="00636094"/>
    <w:pPr>
      <w:ind w:left="2880" w:right="1440" w:hanging="720"/>
      <w:jc w:val="both"/>
    </w:pPr>
    <w:rPr>
      <w:b/>
      <w:bCs/>
    </w:rPr>
  </w:style>
  <w:style w:type="character" w:customStyle="1" w:styleId="normalchar1">
    <w:name w:val="normal__char1"/>
    <w:basedOn w:val="DefaultParagraphFont"/>
    <w:rsid w:val="00636094"/>
    <w:rPr>
      <w:rFonts w:ascii="Times New Roman" w:hAnsi="Times New Roman" w:cs="Times New Roman" w:hint="default"/>
    </w:rPr>
  </w:style>
  <w:style w:type="character" w:customStyle="1" w:styleId="list0020paragraphchar1">
    <w:name w:val="list_0020paragraph__char1"/>
    <w:basedOn w:val="DefaultParagraphFont"/>
    <w:rsid w:val="00636094"/>
    <w:rPr>
      <w:rFonts w:ascii="Times New Roman" w:hAnsi="Times New Roman" w:cs="Times New Roman" w:hint="default"/>
    </w:rPr>
  </w:style>
  <w:style w:type="character" w:customStyle="1" w:styleId="emphasischar1">
    <w:name w:val="emphasis__char1"/>
    <w:basedOn w:val="DefaultParagraphFont"/>
    <w:rsid w:val="00636094"/>
    <w:rPr>
      <w:i/>
      <w:iCs/>
    </w:rPr>
  </w:style>
  <w:style w:type="character" w:customStyle="1" w:styleId="body0020textchar1">
    <w:name w:val="body_0020text__char1"/>
    <w:basedOn w:val="DefaultParagraphFont"/>
    <w:rsid w:val="00636094"/>
    <w:rPr>
      <w:rFonts w:ascii="Times New Roman" w:hAnsi="Times New Roman" w:cs="Times New Roman" w:hint="default"/>
      <w:sz w:val="24"/>
      <w:szCs w:val="24"/>
    </w:rPr>
  </w:style>
  <w:style w:type="character" w:customStyle="1" w:styleId="body005f0020text005f00202005f005fchar1char1">
    <w:name w:val="body_005f0020text_005f00202_005f_005fchar1__char1"/>
    <w:basedOn w:val="DefaultParagraphFont"/>
    <w:rsid w:val="00636094"/>
    <w:rPr>
      <w:rFonts w:ascii="Times New Roman" w:hAnsi="Times New Roman" w:cs="Times New Roman" w:hint="default"/>
      <w:strike w:val="0"/>
      <w:dstrike w:val="0"/>
      <w:sz w:val="22"/>
      <w:szCs w:val="22"/>
      <w:u w:val="none"/>
      <w:effect w:val="none"/>
    </w:rPr>
  </w:style>
  <w:style w:type="character" w:customStyle="1" w:styleId="body0020text00202char1">
    <w:name w:val="body_0020text_00202__char1"/>
    <w:basedOn w:val="DefaultParagraphFont"/>
    <w:rsid w:val="00636094"/>
    <w:rPr>
      <w:rFonts w:ascii="Times New Roman" w:hAnsi="Times New Roman" w:cs="Times New Roman" w:hint="default"/>
      <w:sz w:val="22"/>
      <w:szCs w:val="22"/>
    </w:rPr>
  </w:style>
  <w:style w:type="character" w:customStyle="1" w:styleId="block0020textchar1">
    <w:name w:val="block_0020text__char1"/>
    <w:basedOn w:val="DefaultParagraphFont"/>
    <w:rsid w:val="00636094"/>
    <w:rPr>
      <w:rFonts w:ascii="Times New Roman" w:hAnsi="Times New Roman" w:cs="Times New Roman" w:hint="default"/>
      <w:b/>
      <w:bCs/>
    </w:rPr>
  </w:style>
  <w:style w:type="paragraph" w:styleId="BodyText">
    <w:name w:val="Body Text"/>
    <w:basedOn w:val="Normal"/>
    <w:link w:val="BodyTextChar"/>
    <w:semiHidden/>
    <w:rsid w:val="00B6021C"/>
    <w:rPr>
      <w:szCs w:val="20"/>
    </w:rPr>
  </w:style>
  <w:style w:type="character" w:styleId="Strong">
    <w:name w:val="Strong"/>
    <w:qFormat/>
    <w:rsid w:val="00B6021C"/>
    <w:rPr>
      <w:b/>
      <w:bCs/>
    </w:rPr>
  </w:style>
  <w:style w:type="paragraph" w:styleId="ListParagraph">
    <w:name w:val="List Paragraph"/>
    <w:basedOn w:val="Normal"/>
    <w:uiPriority w:val="34"/>
    <w:qFormat/>
    <w:rsid w:val="00334AD0"/>
    <w:pPr>
      <w:ind w:left="720"/>
    </w:pPr>
    <w:rPr>
      <w:sz w:val="20"/>
      <w:szCs w:val="20"/>
    </w:rPr>
  </w:style>
  <w:style w:type="paragraph" w:styleId="Header">
    <w:name w:val="header"/>
    <w:basedOn w:val="Normal"/>
    <w:link w:val="HeaderChar"/>
    <w:rsid w:val="00782045"/>
    <w:pPr>
      <w:tabs>
        <w:tab w:val="center" w:pos="4680"/>
        <w:tab w:val="right" w:pos="9360"/>
      </w:tabs>
    </w:pPr>
  </w:style>
  <w:style w:type="character" w:customStyle="1" w:styleId="HeaderChar">
    <w:name w:val="Header Char"/>
    <w:basedOn w:val="DefaultParagraphFont"/>
    <w:link w:val="Header"/>
    <w:rsid w:val="00782045"/>
    <w:rPr>
      <w:sz w:val="24"/>
      <w:szCs w:val="24"/>
    </w:rPr>
  </w:style>
  <w:style w:type="paragraph" w:styleId="Footer">
    <w:name w:val="footer"/>
    <w:basedOn w:val="Normal"/>
    <w:link w:val="FooterChar"/>
    <w:uiPriority w:val="99"/>
    <w:rsid w:val="00782045"/>
    <w:pPr>
      <w:tabs>
        <w:tab w:val="center" w:pos="4680"/>
        <w:tab w:val="right" w:pos="9360"/>
      </w:tabs>
    </w:pPr>
  </w:style>
  <w:style w:type="character" w:customStyle="1" w:styleId="FooterChar">
    <w:name w:val="Footer Char"/>
    <w:basedOn w:val="DefaultParagraphFont"/>
    <w:link w:val="Footer"/>
    <w:uiPriority w:val="99"/>
    <w:rsid w:val="00782045"/>
    <w:rPr>
      <w:sz w:val="24"/>
      <w:szCs w:val="24"/>
    </w:rPr>
  </w:style>
  <w:style w:type="paragraph" w:styleId="BodyText2">
    <w:name w:val="Body Text 2"/>
    <w:basedOn w:val="Normal"/>
    <w:link w:val="BodyText2Char"/>
    <w:rsid w:val="00775C89"/>
    <w:pPr>
      <w:spacing w:after="120" w:line="480" w:lineRule="auto"/>
    </w:pPr>
  </w:style>
  <w:style w:type="character" w:customStyle="1" w:styleId="BodyText2Char">
    <w:name w:val="Body Text 2 Char"/>
    <w:basedOn w:val="DefaultParagraphFont"/>
    <w:link w:val="BodyText2"/>
    <w:rsid w:val="00775C89"/>
    <w:rPr>
      <w:sz w:val="24"/>
      <w:szCs w:val="24"/>
    </w:rPr>
  </w:style>
  <w:style w:type="paragraph" w:styleId="BalloonText">
    <w:name w:val="Balloon Text"/>
    <w:basedOn w:val="Normal"/>
    <w:link w:val="BalloonTextChar"/>
    <w:rsid w:val="003578EC"/>
    <w:rPr>
      <w:rFonts w:ascii="Tahoma" w:hAnsi="Tahoma" w:cs="Tahoma"/>
      <w:sz w:val="16"/>
      <w:szCs w:val="16"/>
    </w:rPr>
  </w:style>
  <w:style w:type="character" w:customStyle="1" w:styleId="BalloonTextChar">
    <w:name w:val="Balloon Text Char"/>
    <w:basedOn w:val="DefaultParagraphFont"/>
    <w:link w:val="BalloonText"/>
    <w:rsid w:val="003578EC"/>
    <w:rPr>
      <w:rFonts w:ascii="Tahoma" w:hAnsi="Tahoma" w:cs="Tahoma"/>
      <w:sz w:val="16"/>
      <w:szCs w:val="16"/>
    </w:rPr>
  </w:style>
  <w:style w:type="character" w:styleId="CommentReference">
    <w:name w:val="annotation reference"/>
    <w:basedOn w:val="DefaultParagraphFont"/>
    <w:rsid w:val="00D02414"/>
    <w:rPr>
      <w:sz w:val="16"/>
      <w:szCs w:val="16"/>
    </w:rPr>
  </w:style>
  <w:style w:type="paragraph" w:styleId="CommentText">
    <w:name w:val="annotation text"/>
    <w:basedOn w:val="Normal"/>
    <w:link w:val="CommentTextChar"/>
    <w:rsid w:val="00D02414"/>
    <w:rPr>
      <w:sz w:val="20"/>
      <w:szCs w:val="20"/>
    </w:rPr>
  </w:style>
  <w:style w:type="character" w:customStyle="1" w:styleId="CommentTextChar">
    <w:name w:val="Comment Text Char"/>
    <w:basedOn w:val="DefaultParagraphFont"/>
    <w:link w:val="CommentText"/>
    <w:rsid w:val="00D02414"/>
  </w:style>
  <w:style w:type="paragraph" w:styleId="CommentSubject">
    <w:name w:val="annotation subject"/>
    <w:basedOn w:val="CommentText"/>
    <w:next w:val="CommentText"/>
    <w:link w:val="CommentSubjectChar"/>
    <w:rsid w:val="00D02414"/>
    <w:rPr>
      <w:b/>
      <w:bCs/>
    </w:rPr>
  </w:style>
  <w:style w:type="character" w:customStyle="1" w:styleId="CommentSubjectChar">
    <w:name w:val="Comment Subject Char"/>
    <w:basedOn w:val="CommentTextChar"/>
    <w:link w:val="CommentSubject"/>
    <w:rsid w:val="00D02414"/>
    <w:rPr>
      <w:b/>
      <w:bCs/>
    </w:rPr>
  </w:style>
  <w:style w:type="character" w:customStyle="1" w:styleId="BodyTextChar">
    <w:name w:val="Body Text Char"/>
    <w:basedOn w:val="DefaultParagraphFont"/>
    <w:link w:val="BodyText"/>
    <w:semiHidden/>
    <w:rsid w:val="00131B5C"/>
    <w:rPr>
      <w:sz w:val="24"/>
    </w:rPr>
  </w:style>
</w:styles>
</file>

<file path=word/webSettings.xml><?xml version="1.0" encoding="utf-8"?>
<w:webSettings xmlns:r="http://schemas.openxmlformats.org/officeDocument/2006/relationships" xmlns:w="http://schemas.openxmlformats.org/wordprocessingml/2006/main">
  <w:divs>
    <w:div w:id="1203329254">
      <w:bodyDiv w:val="1"/>
      <w:marLeft w:val="0"/>
      <w:marRight w:val="0"/>
      <w:marTop w:val="0"/>
      <w:marBottom w:val="0"/>
      <w:divBdr>
        <w:top w:val="none" w:sz="0" w:space="0" w:color="auto"/>
        <w:left w:val="none" w:sz="0" w:space="0" w:color="auto"/>
        <w:bottom w:val="none" w:sz="0" w:space="0" w:color="auto"/>
        <w:right w:val="none" w:sz="0" w:space="0" w:color="auto"/>
      </w:divBdr>
      <w:divsChild>
        <w:div w:id="1787115807">
          <w:marLeft w:val="0"/>
          <w:marRight w:val="0"/>
          <w:marTop w:val="0"/>
          <w:marBottom w:val="0"/>
          <w:divBdr>
            <w:top w:val="none" w:sz="0" w:space="0" w:color="auto"/>
            <w:left w:val="none" w:sz="0" w:space="0" w:color="auto"/>
            <w:bottom w:val="single" w:sz="8" w:space="1" w:color="000000"/>
            <w:right w:val="none" w:sz="0" w:space="0" w:color="auto"/>
          </w:divBdr>
        </w:div>
        <w:div w:id="2072389289">
          <w:marLeft w:val="0"/>
          <w:marRight w:val="0"/>
          <w:marTop w:val="0"/>
          <w:marBottom w:val="0"/>
          <w:divBdr>
            <w:top w:val="none" w:sz="0" w:space="0" w:color="auto"/>
            <w:left w:val="none" w:sz="0" w:space="0" w:color="auto"/>
            <w:bottom w:val="single" w:sz="8" w:space="1" w:color="000000"/>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C14C3427-8B0C-4DC4-9557-E47B285FC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1497</Words>
  <Characters>8537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ESSEX COUNTY COLLEGE</vt:lpstr>
    </vt:vector>
  </TitlesOfParts>
  <Company>Hewlett-Packard Company</Company>
  <LinksUpToDate>false</LinksUpToDate>
  <CharactersWithSpaces>10014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ESSEX COUNTY COLLEGE</dc:title>
  <dc:creator>Susan Gaulden</dc:creator>
  <cp:lastModifiedBy>Susan Gaulden</cp:lastModifiedBy>
  <cp:revision>6</cp:revision>
  <cp:lastPrinted>2011-02-13T22:08:00Z</cp:lastPrinted>
  <dcterms:created xsi:type="dcterms:W3CDTF">2011-03-13T19:07:00Z</dcterms:created>
  <dcterms:modified xsi:type="dcterms:W3CDTF">2011-03-14T14:23:00Z</dcterms:modified>
</cp:coreProperties>
</file>