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C40B84" w:rsidP="005350F6">
      <w:pPr>
        <w:pStyle w:val="normal0"/>
        <w:jc w:val="center"/>
        <w:rPr>
          <w:rStyle w:val="normalchar1"/>
          <w:rFonts w:ascii="Calibri" w:hAnsi="Calibri" w:cs="Arial"/>
          <w:b/>
          <w:bCs/>
        </w:rPr>
      </w:pPr>
      <w:r>
        <w:rPr>
          <w:rStyle w:val="normalchar1"/>
          <w:rFonts w:ascii="Calibri" w:hAnsi="Calibri" w:cs="Arial"/>
          <w:b/>
          <w:bCs/>
        </w:rPr>
        <w:t>HLT 101</w:t>
      </w:r>
      <w:r w:rsidR="005350F6">
        <w:rPr>
          <w:rStyle w:val="normalchar1"/>
          <w:rFonts w:ascii="Calibri" w:hAnsi="Calibri" w:cs="Arial"/>
          <w:b/>
          <w:bCs/>
        </w:rPr>
        <w:t xml:space="preserve"> – </w:t>
      </w:r>
      <w:r>
        <w:rPr>
          <w:rStyle w:val="normalchar1"/>
          <w:rFonts w:ascii="Calibri" w:hAnsi="Calibri" w:cs="Arial"/>
          <w:b/>
          <w:bCs/>
        </w:rPr>
        <w:t>Healthful Living</w:t>
      </w:r>
    </w:p>
    <w:p w:rsidR="00C40B84" w:rsidRDefault="00C40B84"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A818EC" w:rsidRDefault="00A818EC"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C40B84">
        <w:rPr>
          <w:rStyle w:val="normalchar1"/>
          <w:rFonts w:ascii="Calibri" w:hAnsi="Calibri" w:cs="Arial"/>
          <w:sz w:val="22"/>
          <w:szCs w:val="22"/>
        </w:rPr>
        <w:t>HLT 101 Healthful Living</w:t>
      </w:r>
    </w:p>
    <w:p w:rsidR="00D66112" w:rsidRPr="00A818EC"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C40B84">
        <w:rPr>
          <w:rFonts w:ascii="Calibri" w:hAnsi="Calibri"/>
          <w:sz w:val="22"/>
        </w:rPr>
        <w:t>3</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C40B84">
        <w:rPr>
          <w:rFonts w:ascii="Calibri" w:hAnsi="Calibri"/>
          <w:sz w:val="22"/>
        </w:rPr>
        <w:t>3</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C40B84">
        <w:rPr>
          <w:rFonts w:ascii="Calibri" w:hAnsi="Calibri"/>
          <w:sz w:val="22"/>
        </w:rPr>
        <w:t>3</w:t>
      </w:r>
      <w:r w:rsidR="005350F6">
        <w:rPr>
          <w:rFonts w:ascii="Calibri" w:hAnsi="Calibri"/>
          <w:sz w:val="22"/>
        </w:rPr>
        <w:t>.0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A818EC" w:rsidRPr="00A818EC" w:rsidRDefault="00A818EC" w:rsidP="00A818EC">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5350F6">
        <w:rPr>
          <w:rStyle w:val="normalchar1"/>
          <w:rFonts w:ascii="Calibri" w:hAnsi="Calibri" w:cs="Arial"/>
          <w:sz w:val="22"/>
          <w:szCs w:val="22"/>
        </w:rPr>
        <w:t>Grade of “C” or better in ENG 096</w:t>
      </w:r>
      <w:r w:rsidR="006F4F92" w:rsidRPr="005350F6">
        <w:rPr>
          <w:rStyle w:val="normalchar1"/>
          <w:rFonts w:ascii="Calibri" w:hAnsi="Calibri" w:cs="Arial"/>
          <w:sz w:val="22"/>
          <w:szCs w:val="22"/>
        </w:rPr>
        <w:t xml:space="preserve"> or </w:t>
      </w:r>
      <w:r w:rsidR="005350F6">
        <w:rPr>
          <w:rStyle w:val="normalchar1"/>
          <w:rFonts w:ascii="Calibri" w:hAnsi="Calibri" w:cs="Arial"/>
          <w:sz w:val="22"/>
          <w:szCs w:val="22"/>
        </w:rPr>
        <w:t>p</w:t>
      </w:r>
      <w:r w:rsidR="006F4F92" w:rsidRPr="005350F6">
        <w:rPr>
          <w:rStyle w:val="normalchar1"/>
          <w:rFonts w:ascii="Calibri" w:hAnsi="Calibri" w:cs="Arial"/>
          <w:sz w:val="22"/>
          <w:szCs w:val="22"/>
        </w:rPr>
        <w:t>lacement</w:t>
      </w:r>
      <w:r w:rsidRPr="005350F6">
        <w:rPr>
          <w:rStyle w:val="normalchar1"/>
          <w:rFonts w:ascii="Calibri" w:hAnsi="Calibri" w:cs="Arial"/>
          <w:sz w:val="22"/>
          <w:szCs w:val="22"/>
        </w:rPr>
        <w:t> </w:t>
      </w:r>
    </w:p>
    <w:p w:rsidR="00A818EC" w:rsidRPr="00A818EC" w:rsidRDefault="00A818EC" w:rsidP="00A818EC">
      <w:pPr>
        <w:pStyle w:val="normal0"/>
        <w:jc w:val="both"/>
        <w:rPr>
          <w:rFonts w:ascii="Calibri" w:hAnsi="Calibri"/>
          <w:sz w:val="12"/>
          <w:szCs w:val="12"/>
        </w:rPr>
      </w:pPr>
    </w:p>
    <w:p w:rsidR="00D66112" w:rsidRPr="005350F6" w:rsidRDefault="001C2799" w:rsidP="006F1C95">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A818EC" w:rsidRPr="00A818EC" w:rsidRDefault="00A818EC" w:rsidP="00A818EC">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F4F92">
        <w:rPr>
          <w:rStyle w:val="normalchar1"/>
          <w:rFonts w:ascii="Calibri" w:hAnsi="Calibri" w:cs="Arial"/>
          <w:sz w:val="22"/>
          <w:szCs w:val="22"/>
        </w:rPr>
        <w:t>Fall 2010</w:t>
      </w:r>
    </w:p>
    <w:p w:rsidR="00D66112" w:rsidRPr="00A818EC" w:rsidRDefault="00D66112" w:rsidP="00D66112">
      <w:pPr>
        <w:pStyle w:val="normal0"/>
        <w:pBdr>
          <w:bottom w:val="double" w:sz="6" w:space="1" w:color="auto"/>
        </w:pBdr>
        <w:jc w:val="both"/>
        <w:rPr>
          <w:rFonts w:ascii="Calibri" w:hAnsi="Calibri"/>
          <w:sz w:val="12"/>
          <w:szCs w:val="12"/>
        </w:rPr>
      </w:pPr>
    </w:p>
    <w:p w:rsidR="00D66112" w:rsidRPr="00A818EC" w:rsidRDefault="00D66112" w:rsidP="00636094">
      <w:pPr>
        <w:pStyle w:val="list0020paragraph"/>
        <w:ind w:left="0"/>
        <w:rPr>
          <w:rStyle w:val="list0020paragraphchar1"/>
          <w:rFonts w:ascii="Calibri" w:hAnsi="Calibri" w:cs="Arial"/>
          <w:b/>
          <w:bCs/>
          <w:sz w:val="12"/>
          <w:szCs w:val="1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C40B84">
        <w:rPr>
          <w:rFonts w:ascii="Calibri" w:hAnsi="Calibri" w:cs="Arial"/>
          <w:sz w:val="22"/>
          <w:szCs w:val="22"/>
        </w:rPr>
        <w:t>This course is offered to aid the student in achieving and maintaining optimum health and to understand the principles on which it is founded.  Among the topics covered are mental and emotional health, drugs, nutrition, sexuality, cardiovascular and other diseases, aging and other health topics</w:t>
      </w:r>
      <w:r w:rsidR="006F4F92">
        <w:rPr>
          <w:rFonts w:ascii="Calibri" w:hAnsi="Calibri" w:cs="Arial"/>
          <w:sz w:val="22"/>
          <w:szCs w:val="22"/>
        </w:rPr>
        <w:t>.</w:t>
      </w:r>
    </w:p>
    <w:p w:rsidR="00D66112" w:rsidRDefault="00D66112" w:rsidP="00636094">
      <w:pPr>
        <w:pStyle w:val="normal0"/>
        <w:rPr>
          <w:rStyle w:val="normalchar1"/>
          <w:rFonts w:ascii="Calibri" w:hAnsi="Calibri" w:cs="Arial"/>
          <w:b/>
          <w:bCs/>
          <w:sz w:val="22"/>
          <w:szCs w:val="22"/>
        </w:rPr>
      </w:pPr>
    </w:p>
    <w:p w:rsidR="00D66112" w:rsidRDefault="00D66112"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C40B84">
        <w:rPr>
          <w:rStyle w:val="normalchar1"/>
          <w:rFonts w:ascii="Calibri" w:hAnsi="Calibri" w:cs="Arial"/>
          <w:sz w:val="22"/>
          <w:szCs w:val="22"/>
        </w:rPr>
        <w:t>explain the workings of major body systems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2.</w:t>
      </w:r>
      <w:r w:rsidR="00C40B84">
        <w:rPr>
          <w:rFonts w:ascii="Calibri" w:hAnsi="Calibri"/>
        </w:rPr>
        <w:tab/>
      </w:r>
      <w:r w:rsidR="00C40B84">
        <w:rPr>
          <w:rStyle w:val="normalchar1"/>
          <w:rFonts w:ascii="Calibri" w:hAnsi="Calibri" w:cs="Arial"/>
          <w:sz w:val="22"/>
          <w:szCs w:val="22"/>
        </w:rPr>
        <w:t>analyze current health practices</w:t>
      </w:r>
      <w:r w:rsidR="005350F6" w:rsidRPr="005350F6">
        <w:rPr>
          <w:rStyle w:val="normalchar1"/>
          <w:rFonts w:ascii="Calibri" w:hAnsi="Calibri" w:cs="Arial"/>
          <w:sz w:val="22"/>
          <w:szCs w:val="22"/>
        </w:rPr>
        <w:t>; and</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C40B84">
        <w:rPr>
          <w:rStyle w:val="normalchar1"/>
          <w:rFonts w:ascii="Calibri" w:hAnsi="Calibri" w:cs="Arial"/>
          <w:sz w:val="22"/>
          <w:szCs w:val="22"/>
        </w:rPr>
        <w:t>describe and establish positive health practices</w:t>
      </w:r>
      <w:r w:rsidR="00291188">
        <w:rPr>
          <w:rStyle w:val="normalchar1"/>
          <w:rFonts w:ascii="Calibri" w:hAnsi="Calibri" w:cs="Arial"/>
          <w:sz w:val="22"/>
          <w:szCs w:val="22"/>
        </w:rPr>
        <w:t>.</w:t>
      </w:r>
    </w:p>
    <w:p w:rsidR="005350F6" w:rsidRDefault="005350F6" w:rsidP="000074E8">
      <w:pPr>
        <w:pStyle w:val="normal0"/>
        <w:jc w:val="both"/>
        <w:rPr>
          <w:rStyle w:val="normalchar1"/>
          <w:rFonts w:ascii="Calibri" w:hAnsi="Calibri" w:cs="Arial"/>
          <w:b/>
          <w:bCs/>
          <w:sz w:val="22"/>
          <w:szCs w:val="22"/>
        </w:rPr>
      </w:pPr>
    </w:p>
    <w:p w:rsidR="005350F6" w:rsidRDefault="005350F6"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C40B84">
        <w:rPr>
          <w:rStyle w:val="normalchar1"/>
          <w:rFonts w:ascii="Calibri" w:hAnsi="Calibri" w:cs="Arial"/>
          <w:sz w:val="22"/>
          <w:szCs w:val="22"/>
        </w:rPr>
        <w:t>Explain the workings of major body systems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C40B84"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draw and label the components of and explain the heart and circulatory system</w:t>
      </w:r>
      <w:r w:rsidR="005350F6">
        <w:rPr>
          <w:rFonts w:ascii="Calibri" w:hAnsi="Calibri" w:cs="Arial"/>
          <w:i/>
          <w:sz w:val="22"/>
          <w:szCs w:val="22"/>
        </w:rPr>
        <w:t>;</w:t>
      </w:r>
    </w:p>
    <w:p w:rsidR="00636094" w:rsidRPr="00D66112" w:rsidRDefault="00C40B84"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draw and label the components of and explain the endocrine system</w:t>
      </w:r>
      <w:r w:rsidR="005350F6">
        <w:rPr>
          <w:rFonts w:ascii="Calibri" w:hAnsi="Calibri" w:cs="Arial"/>
          <w:i/>
          <w:sz w:val="22"/>
          <w:szCs w:val="22"/>
        </w:rPr>
        <w:t>;</w:t>
      </w:r>
    </w:p>
    <w:p w:rsidR="00457A08" w:rsidRDefault="00C40B84"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draw and label the components of and explain the digestive system;</w:t>
      </w:r>
    </w:p>
    <w:p w:rsidR="00C40B84" w:rsidRDefault="00C40B84"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draw and label the components of and explain the eye and the ear;</w:t>
      </w:r>
      <w:r>
        <w:rPr>
          <w:rStyle w:val="normalchar1"/>
          <w:rFonts w:ascii="Calibri" w:hAnsi="Calibri" w:cs="Arial"/>
          <w:sz w:val="22"/>
          <w:szCs w:val="22"/>
        </w:rPr>
        <w:t xml:space="preserve"> and</w:t>
      </w:r>
    </w:p>
    <w:p w:rsidR="00C40B84" w:rsidRPr="00D66112" w:rsidRDefault="00C40B84"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draw and label the components of and explain the food pyramid</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C40B84">
        <w:rPr>
          <w:rStyle w:val="normalchar1"/>
          <w:rFonts w:ascii="Calibri" w:hAnsi="Calibri" w:cs="Arial"/>
          <w:sz w:val="22"/>
          <w:szCs w:val="22"/>
        </w:rPr>
        <w:t>Analyze current health practices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C40B84"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C40B84">
        <w:rPr>
          <w:rFonts w:ascii="Calibri" w:hAnsi="Calibri" w:cs="Arial"/>
          <w:i/>
          <w:sz w:val="22"/>
          <w:szCs w:val="22"/>
        </w:rPr>
        <w:t xml:space="preserve">discuss </w:t>
      </w:r>
      <w:r w:rsidR="00A818EC">
        <w:rPr>
          <w:rFonts w:ascii="Calibri" w:hAnsi="Calibri" w:cs="Arial"/>
          <w:i/>
          <w:sz w:val="22"/>
          <w:szCs w:val="22"/>
        </w:rPr>
        <w:t xml:space="preserve">and identify </w:t>
      </w:r>
      <w:r w:rsidR="00C40B84">
        <w:rPr>
          <w:rFonts w:ascii="Calibri" w:hAnsi="Calibri" w:cs="Arial"/>
          <w:i/>
          <w:sz w:val="22"/>
          <w:szCs w:val="22"/>
        </w:rPr>
        <w:t>current health practices</w:t>
      </w:r>
      <w:r w:rsidR="00A818EC">
        <w:rPr>
          <w:rFonts w:ascii="Calibri" w:hAnsi="Calibri" w:cs="Arial"/>
          <w:i/>
          <w:sz w:val="22"/>
          <w:szCs w:val="22"/>
        </w:rPr>
        <w:t xml:space="preserve"> (including attitudes)</w:t>
      </w:r>
      <w:r>
        <w:rPr>
          <w:rStyle w:val="normalchar1"/>
          <w:rFonts w:ascii="Calibri" w:hAnsi="Calibri" w:cs="Arial"/>
          <w:i/>
          <w:sz w:val="22"/>
          <w:szCs w:val="22"/>
        </w:rPr>
        <w:t>;</w:t>
      </w:r>
      <w:r w:rsidR="00C40B84">
        <w:rPr>
          <w:rStyle w:val="normalchar1"/>
          <w:rFonts w:ascii="Calibri" w:hAnsi="Calibri" w:cs="Arial"/>
          <w:sz w:val="22"/>
          <w:szCs w:val="22"/>
        </w:rPr>
        <w:t xml:space="preserve"> and</w:t>
      </w:r>
    </w:p>
    <w:p w:rsidR="005350F6"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C40B84">
        <w:rPr>
          <w:rStyle w:val="normalchar1"/>
          <w:rFonts w:ascii="Calibri" w:hAnsi="Calibri" w:cs="Arial"/>
          <w:i/>
          <w:sz w:val="22"/>
          <w:szCs w:val="22"/>
        </w:rPr>
        <w:t>analyze current knowledge of healthful practices</w:t>
      </w:r>
    </w:p>
    <w:p w:rsidR="005350F6" w:rsidRPr="005350F6" w:rsidRDefault="005350F6"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C40B84">
        <w:rPr>
          <w:rStyle w:val="normalchar1"/>
          <w:rFonts w:ascii="Calibri" w:hAnsi="Calibri" w:cs="Arial"/>
          <w:sz w:val="22"/>
          <w:szCs w:val="22"/>
        </w:rPr>
        <w:t>Describe and establish positive health practices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C40B84" w:rsidRDefault="00C40B84" w:rsidP="00C40B84">
      <w:pPr>
        <w:pStyle w:val="normal0"/>
        <w:tabs>
          <w:tab w:val="num" w:pos="810"/>
        </w:tabs>
        <w:ind w:left="357" w:hanging="357"/>
        <w:jc w:val="both"/>
        <w:rPr>
          <w:rFonts w:ascii="Calibri" w:hAnsi="Calibri" w:cs="Arial"/>
          <w:i/>
          <w:sz w:val="22"/>
          <w:szCs w:val="22"/>
        </w:rPr>
      </w:pPr>
      <w:r>
        <w:rPr>
          <w:rStyle w:val="normalchar1"/>
          <w:rFonts w:ascii="Calibri" w:hAnsi="Calibri" w:cs="Arial"/>
          <w:sz w:val="22"/>
          <w:szCs w:val="22"/>
        </w:rPr>
        <w:tab/>
      </w:r>
      <w:r w:rsidR="005350F6">
        <w:rPr>
          <w:rStyle w:val="normalchar1"/>
          <w:rFonts w:ascii="Calibri" w:hAnsi="Calibri" w:cs="Arial"/>
          <w:sz w:val="22"/>
          <w:szCs w:val="22"/>
        </w:rPr>
        <w:t>3.1</w:t>
      </w:r>
      <w:r w:rsidR="005350F6">
        <w:rPr>
          <w:rStyle w:val="normalchar1"/>
          <w:rFonts w:ascii="Calibri" w:hAnsi="Calibri" w:cs="Arial"/>
          <w:sz w:val="22"/>
          <w:szCs w:val="22"/>
        </w:rPr>
        <w:tab/>
      </w:r>
      <w:r>
        <w:rPr>
          <w:rFonts w:ascii="Calibri" w:hAnsi="Calibri" w:cs="Arial"/>
          <w:i/>
          <w:sz w:val="22"/>
          <w:szCs w:val="22"/>
        </w:rPr>
        <w:t>describe and identify good health practices;</w:t>
      </w:r>
    </w:p>
    <w:p w:rsidR="005350F6" w:rsidRPr="00BE7B34" w:rsidRDefault="00C40B84"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Pr="00A818EC">
        <w:rPr>
          <w:rStyle w:val="normalchar1"/>
          <w:rFonts w:ascii="Calibri" w:hAnsi="Calibri" w:cs="Arial"/>
          <w:i/>
          <w:sz w:val="22"/>
          <w:szCs w:val="22"/>
        </w:rPr>
        <w:t>establish positive health practices</w:t>
      </w:r>
      <w:r w:rsidR="005350F6">
        <w:rPr>
          <w:rStyle w:val="normalchar1"/>
          <w:rFonts w:ascii="Calibri" w:hAnsi="Calibri" w:cs="Arial"/>
          <w:i/>
          <w:sz w:val="22"/>
          <w:szCs w:val="22"/>
        </w:rPr>
        <w:t>;</w:t>
      </w:r>
      <w:r w:rsidR="00BE7B34">
        <w:rPr>
          <w:rStyle w:val="normalchar1"/>
          <w:rFonts w:ascii="Calibri" w:hAnsi="Calibri" w:cs="Arial"/>
          <w:sz w:val="22"/>
          <w:szCs w:val="22"/>
        </w:rPr>
        <w:t xml:space="preserve"> and</w:t>
      </w:r>
    </w:p>
    <w:p w:rsidR="005350F6"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w:t>
      </w:r>
      <w:r w:rsidR="00BE7B34">
        <w:rPr>
          <w:rStyle w:val="normalchar1"/>
          <w:rFonts w:ascii="Calibri" w:hAnsi="Calibri" w:cs="Arial"/>
          <w:sz w:val="22"/>
          <w:szCs w:val="22"/>
        </w:rPr>
        <w:t>3</w:t>
      </w:r>
      <w:r w:rsidR="00BE7B34">
        <w:rPr>
          <w:rStyle w:val="normalchar1"/>
          <w:rFonts w:ascii="Calibri" w:hAnsi="Calibri" w:cs="Arial"/>
          <w:sz w:val="22"/>
          <w:szCs w:val="22"/>
        </w:rPr>
        <w:tab/>
      </w:r>
      <w:r w:rsidR="00A818EC">
        <w:rPr>
          <w:rFonts w:ascii="Calibri" w:hAnsi="Calibri" w:cs="Arial"/>
          <w:i/>
          <w:sz w:val="22"/>
          <w:szCs w:val="22"/>
        </w:rPr>
        <w:t>commit to positive life changes that enhance good health</w:t>
      </w: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lastRenderedPageBreak/>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5350F6">
        <w:rPr>
          <w:rStyle w:val="normalchar1"/>
          <w:rFonts w:ascii="Calibri" w:hAnsi="Calibri" w:cs="Arial"/>
          <w:sz w:val="22"/>
          <w:szCs w:val="22"/>
        </w:rPr>
        <w:t xml:space="preserve">, </w:t>
      </w:r>
      <w:r w:rsidR="00A818EC">
        <w:rPr>
          <w:rStyle w:val="normalchar1"/>
          <w:rFonts w:ascii="Calibri" w:hAnsi="Calibri" w:cs="Arial"/>
          <w:sz w:val="22"/>
          <w:szCs w:val="22"/>
        </w:rPr>
        <w:t>drawings/diagrams, discussions, and individual research</w:t>
      </w:r>
      <w:r w:rsidR="005350F6">
        <w:rPr>
          <w:rStyle w:val="normalchar1"/>
          <w:rFonts w:ascii="Calibri" w:hAnsi="Calibri" w:cs="Arial"/>
          <w:sz w:val="22"/>
          <w:szCs w:val="22"/>
        </w:rPr>
        <w:t>.</w:t>
      </w:r>
    </w:p>
    <w:p w:rsidR="00D66112" w:rsidRDefault="00D66112"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636094" w:rsidRPr="00D66112" w:rsidRDefault="00636094" w:rsidP="000074E8">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BE7B34" w:rsidRPr="00BE7B34">
        <w:rPr>
          <w:rStyle w:val="body005f0020text005f00202005f005fchar1char1"/>
          <w:rFonts w:ascii="Calibri" w:hAnsi="Calibri" w:cs="Arial"/>
          <w:bCs/>
        </w:rPr>
        <w:t>Test</w:t>
      </w:r>
      <w:r w:rsidR="00BE7B34" w:rsidRPr="009D5194">
        <w:rPr>
          <w:rFonts w:ascii="Calibri" w:hAnsi="Calibri"/>
        </w:rPr>
        <w:t xml:space="preserve"> questions are blueprinted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D66112" w:rsidRDefault="00D66112" w:rsidP="000074E8">
      <w:pPr>
        <w:pStyle w:val="normal0"/>
        <w:jc w:val="both"/>
        <w:rPr>
          <w:rStyle w:val="normalchar1"/>
          <w:rFonts w:ascii="Calibri" w:hAnsi="Calibri" w:cs="Arial"/>
          <w:b/>
          <w:bCs/>
          <w:sz w:val="22"/>
          <w:szCs w:val="22"/>
        </w:rPr>
      </w:pPr>
    </w:p>
    <w:p w:rsidR="00BE4AA1" w:rsidRDefault="00BE4AA1" w:rsidP="000074E8">
      <w:pPr>
        <w:pStyle w:val="normal0"/>
        <w:jc w:val="both"/>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5350F6">
        <w:rPr>
          <w:rStyle w:val="body0020textchar1"/>
          <w:rFonts w:ascii="Calibri" w:hAnsi="Calibri" w:cs="Arial"/>
          <w:sz w:val="22"/>
          <w:szCs w:val="22"/>
        </w:rPr>
        <w:t>Maintain regular attendance</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457A08" w:rsidRPr="005350F6" w:rsidRDefault="00636094" w:rsidP="000074E8">
      <w:pPr>
        <w:pStyle w:val="body0020text"/>
        <w:ind w:left="360" w:hanging="360"/>
        <w:jc w:val="both"/>
        <w:rPr>
          <w:rFonts w:ascii="Calibri" w:hAnsi="Calibri" w:cs="Arial"/>
          <w:sz w:val="22"/>
          <w:szCs w:val="22"/>
        </w:rPr>
      </w:pPr>
      <w:r w:rsidRPr="005350F6">
        <w:rPr>
          <w:rStyle w:val="body0020textchar1"/>
          <w:rFonts w:ascii="Calibri" w:hAnsi="Calibri" w:cs="Arial"/>
          <w:sz w:val="22"/>
          <w:szCs w:val="22"/>
        </w:rPr>
        <w:t>2.</w:t>
      </w:r>
      <w:r w:rsidR="00457A08" w:rsidRPr="005350F6">
        <w:rPr>
          <w:rFonts w:ascii="Calibri" w:hAnsi="Calibri"/>
        </w:rPr>
        <w:tab/>
      </w:r>
      <w:r w:rsidR="00BE7B34">
        <w:rPr>
          <w:rFonts w:ascii="Calibri" w:hAnsi="Calibri"/>
        </w:rPr>
        <w:t>T</w:t>
      </w:r>
      <w:r w:rsidR="00457A08" w:rsidRPr="005350F6">
        <w:rPr>
          <w:rFonts w:ascii="Calibri" w:hAnsi="Calibri" w:cs="Arial"/>
          <w:sz w:val="22"/>
          <w:szCs w:val="22"/>
        </w:rPr>
        <w:t>ake part in class discussions</w:t>
      </w:r>
      <w:r w:rsidR="005350F6">
        <w:rPr>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5350F6" w:rsidRDefault="00BE7B34"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005350F6">
        <w:rPr>
          <w:rStyle w:val="normalchar1"/>
          <w:rFonts w:ascii="Calibri" w:hAnsi="Calibri" w:cs="Arial"/>
          <w:sz w:val="22"/>
          <w:szCs w:val="22"/>
        </w:rPr>
        <w:t>.</w:t>
      </w:r>
      <w:r w:rsidR="00457A08" w:rsidRPr="005350F6">
        <w:rPr>
          <w:rFonts w:ascii="Calibri" w:hAnsi="Calibri"/>
        </w:rPr>
        <w:tab/>
      </w:r>
      <w:r w:rsidR="00636094" w:rsidRPr="005350F6">
        <w:rPr>
          <w:rStyle w:val="normalchar1"/>
          <w:rFonts w:ascii="Calibri" w:hAnsi="Calibri" w:cs="Arial"/>
          <w:sz w:val="22"/>
          <w:szCs w:val="22"/>
        </w:rPr>
        <w:t>Tak</w:t>
      </w:r>
      <w:r w:rsidR="00457A08" w:rsidRPr="005350F6">
        <w:rPr>
          <w:rStyle w:val="normalchar1"/>
          <w:rFonts w:ascii="Calibri" w:hAnsi="Calibri" w:cs="Arial"/>
          <w:sz w:val="22"/>
          <w:szCs w:val="22"/>
        </w:rPr>
        <w:t>e all tests</w:t>
      </w:r>
      <w:r>
        <w:rPr>
          <w:rStyle w:val="normalchar1"/>
          <w:rFonts w:ascii="Calibri" w:hAnsi="Calibri" w:cs="Arial"/>
          <w:sz w:val="22"/>
          <w:szCs w:val="22"/>
        </w:rPr>
        <w:t xml:space="preserve"> as scheduled</w:t>
      </w:r>
      <w:r w:rsidR="005350F6">
        <w:rPr>
          <w:rStyle w:val="normalchar1"/>
          <w:rFonts w:ascii="Calibri" w:hAnsi="Calibri" w:cs="Arial"/>
          <w:sz w:val="22"/>
          <w:szCs w:val="22"/>
        </w:rPr>
        <w:t>.</w:t>
      </w:r>
      <w:bookmarkStart w:id="0" w:name="graphic04"/>
      <w:bookmarkEnd w:id="0"/>
    </w:p>
    <w:p w:rsidR="005350F6" w:rsidRDefault="005350F6" w:rsidP="00D66112">
      <w:pPr>
        <w:rPr>
          <w:rFonts w:ascii="Calibri" w:hAnsi="Calibri"/>
          <w:b/>
          <w:sz w:val="22"/>
        </w:rPr>
      </w:pPr>
    </w:p>
    <w:p w:rsidR="00BE7B34" w:rsidRDefault="00BE7B34" w:rsidP="00D66112">
      <w:pPr>
        <w:rPr>
          <w:rFonts w:ascii="Calibri" w:hAnsi="Calibri"/>
          <w:b/>
          <w:sz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981557" w:rsidP="00D66112">
      <w:pPr>
        <w:ind w:left="6480" w:hanging="5760"/>
        <w:rPr>
          <w:rFonts w:ascii="Calibri" w:hAnsi="Calibri"/>
          <w:sz w:val="12"/>
          <w:szCs w:val="12"/>
        </w:rPr>
      </w:pPr>
      <w:r w:rsidRPr="00981557">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E7B34" w:rsidRPr="00D66112" w:rsidRDefault="00BE7B34" w:rsidP="00BE7B34">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Pr>
          <w:rStyle w:val="block0020textchar1"/>
          <w:rFonts w:ascii="Calibri" w:hAnsi="Calibri" w:cs="Arial"/>
          <w:b/>
          <w:bCs/>
          <w:sz w:val="22"/>
          <w:szCs w:val="22"/>
        </w:rPr>
        <w:t>,</w:t>
      </w:r>
      <w:r w:rsidRPr="00AF1CE8">
        <w:rPr>
          <w:rStyle w:val="block0020textchar1"/>
          <w:rFonts w:ascii="Calibri" w:hAnsi="Calibri" w:cs="Arial"/>
          <w:b/>
          <w:bCs/>
          <w:sz w:val="22"/>
          <w:szCs w:val="22"/>
        </w:rPr>
        <w:t xml:space="preserve"> </w:t>
      </w:r>
      <w:r>
        <w:rPr>
          <w:rStyle w:val="block0020textchar1"/>
          <w:rFonts w:ascii="Calibri" w:hAnsi="Calibri" w:cs="Arial"/>
          <w:b/>
          <w:bCs/>
          <w:sz w:val="22"/>
          <w:szCs w:val="22"/>
        </w:rPr>
        <w:t>C</w:t>
      </w:r>
      <w:r w:rsidRPr="00AF1CE8">
        <w:rPr>
          <w:rStyle w:val="block0020textchar1"/>
          <w:rFonts w:ascii="Calibri" w:hAnsi="Calibri" w:cs="Arial"/>
          <w:b/>
          <w:bCs/>
          <w:sz w:val="22"/>
          <w:szCs w:val="22"/>
        </w:rPr>
        <w:t xml:space="preserve">lass </w:t>
      </w:r>
      <w:r>
        <w:rPr>
          <w:rStyle w:val="block0020textchar1"/>
          <w:rFonts w:ascii="Calibri" w:hAnsi="Calibri" w:cs="Arial"/>
          <w:b/>
          <w:bCs/>
          <w:sz w:val="22"/>
          <w:szCs w:val="22"/>
        </w:rPr>
        <w:t>P</w:t>
      </w:r>
      <w:r w:rsidRPr="00AF1CE8">
        <w:rPr>
          <w:rStyle w:val="block0020textchar1"/>
          <w:rFonts w:ascii="Calibri" w:hAnsi="Calibri" w:cs="Arial"/>
          <w:b/>
          <w:bCs/>
          <w:sz w:val="22"/>
          <w:szCs w:val="22"/>
        </w:rPr>
        <w:t>articipation</w:t>
      </w:r>
      <w:r>
        <w:rPr>
          <w:rStyle w:val="block0020textchar1"/>
          <w:rFonts w:ascii="Calibri" w:hAnsi="Calibri" w:cs="Arial"/>
          <w:b/>
          <w:bCs/>
          <w:sz w:val="22"/>
          <w:szCs w:val="22"/>
        </w:rPr>
        <w:t xml:space="preserve"> &amp; Textbook Possession</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MUST be satisfactory</w:t>
      </w:r>
    </w:p>
    <w:p w:rsidR="00BE7B34" w:rsidRPr="00BE7B34" w:rsidRDefault="00BE7B34" w:rsidP="00BE7B34">
      <w:pPr>
        <w:pStyle w:val="block0020text"/>
        <w:ind w:left="720" w:right="3406" w:firstLine="0"/>
        <w:rPr>
          <w:rFonts w:ascii="Calibri" w:hAnsi="Calibri"/>
          <w:b w:val="0"/>
          <w:sz w:val="22"/>
          <w:szCs w:val="22"/>
        </w:rPr>
      </w:pPr>
      <w:r w:rsidRPr="00BE7B34">
        <w:rPr>
          <w:rFonts w:ascii="Calibri" w:hAnsi="Calibri"/>
          <w:b w:val="0"/>
          <w:sz w:val="22"/>
          <w:szCs w:val="22"/>
        </w:rPr>
        <w:t>Students need to attend and participate in class to benefit from the guidance of the instructor and to observe necessary demonstrations.  To fully participate in class, students must possess the current edition of the required textbook.</w:t>
      </w:r>
    </w:p>
    <w:p w:rsidR="00BE7B34" w:rsidRPr="00BE7B34" w:rsidRDefault="00BE7B34" w:rsidP="00BE7B34">
      <w:pPr>
        <w:pStyle w:val="block0020text"/>
        <w:ind w:left="720" w:right="3406" w:firstLine="0"/>
        <w:rPr>
          <w:rFonts w:ascii="Calibri" w:hAnsi="Calibri"/>
          <w:b w:val="0"/>
          <w:sz w:val="12"/>
          <w:szCs w:val="12"/>
        </w:rPr>
      </w:pPr>
    </w:p>
    <w:p w:rsidR="00BE7B34" w:rsidRDefault="00BE7B34" w:rsidP="00BE7B34">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Homework Assignments &amp; Discretionary Quizzes</w:t>
      </w:r>
      <w:r w:rsidRPr="00D66112">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b w:val="0"/>
          <w:bCs w:val="0"/>
          <w:sz w:val="22"/>
          <w:szCs w:val="22"/>
        </w:rPr>
        <w:t xml:space="preserve">       </w:t>
      </w:r>
      <w:r w:rsidRPr="00AF1CE8">
        <w:rPr>
          <w:rStyle w:val="block0020textchar1"/>
          <w:rFonts w:ascii="Calibri" w:hAnsi="Calibri" w:cs="Arial"/>
          <w:bCs w:val="0"/>
          <w:sz w:val="22"/>
          <w:szCs w:val="22"/>
        </w:rPr>
        <w:t>MUST be satisfactory</w:t>
      </w:r>
    </w:p>
    <w:p w:rsidR="00BE7B34" w:rsidRPr="00BE7B34" w:rsidRDefault="00BE7B34" w:rsidP="00BE7B34">
      <w:pPr>
        <w:pStyle w:val="block0020text"/>
        <w:tabs>
          <w:tab w:val="left" w:pos="720"/>
        </w:tabs>
        <w:ind w:left="720" w:right="3420" w:firstLine="0"/>
        <w:rPr>
          <w:rFonts w:ascii="Calibri" w:hAnsi="Calibri" w:cs="Arial"/>
          <w:b w:val="0"/>
          <w:sz w:val="22"/>
          <w:szCs w:val="22"/>
        </w:rPr>
      </w:pPr>
      <w:r w:rsidRPr="00BE7B34">
        <w:rPr>
          <w:rFonts w:ascii="Calibri" w:hAnsi="Calibri" w:cs="Arial"/>
          <w:b w:val="0"/>
          <w:sz w:val="22"/>
          <w:szCs w:val="22"/>
        </w:rPr>
        <w:t>Homework problems are assigned and discretionary quizzes may be given on a regular basis throughout the semester to reinforce student mastery of course objectives.  Outstanding performance on homework assignments and/or quizzes may be counted at the instructor’s discretion to improve the student’s final course grade.</w:t>
      </w:r>
    </w:p>
    <w:p w:rsidR="00BE7B34" w:rsidRPr="00BE7B34" w:rsidRDefault="00BE7B34" w:rsidP="00BE7B34">
      <w:pPr>
        <w:pStyle w:val="block0020text"/>
        <w:tabs>
          <w:tab w:val="left" w:pos="720"/>
        </w:tabs>
        <w:ind w:left="720" w:right="180" w:firstLine="0"/>
        <w:rPr>
          <w:rFonts w:ascii="Calibri" w:hAnsi="Calibri" w:cs="Arial"/>
          <w:sz w:val="12"/>
          <w:szCs w:val="12"/>
        </w:rPr>
      </w:pPr>
    </w:p>
    <w:p w:rsidR="009370EA" w:rsidRPr="00BE7B34" w:rsidRDefault="00A818EC" w:rsidP="00FB5445">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3 or more Tests</w:t>
      </w:r>
      <w:r w:rsidRPr="00A818EC">
        <w:rPr>
          <w:rFonts w:ascii="Calibri" w:hAnsi="Calibri" w:cs="Arial"/>
          <w:b w:val="0"/>
          <w:sz w:val="22"/>
          <w:szCs w:val="22"/>
        </w:rPr>
        <w:t xml:space="preserve"> (dates specified by the instructor)</w:t>
      </w:r>
      <w:r w:rsidR="009370EA" w:rsidRPr="00D66112">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t xml:space="preserve">    </w:t>
      </w:r>
      <w:r>
        <w:rPr>
          <w:rFonts w:ascii="Calibri" w:hAnsi="Calibri" w:cs="Arial"/>
          <w:sz w:val="22"/>
          <w:szCs w:val="22"/>
        </w:rPr>
        <w:t xml:space="preserve">    </w:t>
      </w:r>
      <w:r w:rsidR="002E4120" w:rsidRPr="00BE7B34">
        <w:rPr>
          <w:rFonts w:ascii="Calibri" w:hAnsi="Calibri" w:cs="Arial"/>
          <w:sz w:val="22"/>
          <w:szCs w:val="22"/>
        </w:rPr>
        <w:t>100%</w:t>
      </w:r>
    </w:p>
    <w:p w:rsidR="00FB5445" w:rsidRPr="00A818EC" w:rsidRDefault="00A818EC" w:rsidP="00A818EC">
      <w:pPr>
        <w:pStyle w:val="block0020text"/>
        <w:ind w:left="720" w:right="3406" w:firstLine="0"/>
        <w:rPr>
          <w:rFonts w:ascii="Calibri" w:hAnsi="Calibri"/>
          <w:b w:val="0"/>
          <w:sz w:val="22"/>
          <w:szCs w:val="22"/>
        </w:rPr>
      </w:pPr>
      <w:r w:rsidRPr="00A818EC">
        <w:rPr>
          <w:rFonts w:ascii="Calibri" w:hAnsi="Calibri"/>
          <w:b w:val="0"/>
          <w:sz w:val="22"/>
          <w:szCs w:val="22"/>
        </w:rPr>
        <w:t xml:space="preserve">Tests </w:t>
      </w:r>
      <w:r>
        <w:rPr>
          <w:rFonts w:ascii="Calibri" w:hAnsi="Calibri"/>
          <w:b w:val="0"/>
          <w:sz w:val="22"/>
          <w:szCs w:val="22"/>
        </w:rPr>
        <w:t>will show evidence of the extent to which students meet course objectives.</w:t>
      </w:r>
    </w:p>
    <w:p w:rsidR="00A818EC" w:rsidRPr="00FB5445" w:rsidRDefault="00A818EC" w:rsidP="00FB5445">
      <w:pPr>
        <w:pStyle w:val="block0020text"/>
        <w:ind w:left="360" w:right="40" w:firstLine="0"/>
        <w:rPr>
          <w:rFonts w:ascii="Calibri" w:hAnsi="Calibri"/>
          <w:sz w:val="12"/>
          <w:szCs w:val="12"/>
        </w:rPr>
      </w:pPr>
    </w:p>
    <w:p w:rsidR="00FB5445" w:rsidRPr="00FB5445" w:rsidRDefault="00FB5445" w:rsidP="000074E8">
      <w:pPr>
        <w:pStyle w:val="normal0"/>
        <w:ind w:left="720" w:right="3020"/>
        <w:jc w:val="both"/>
        <w:rPr>
          <w:rFonts w:ascii="Calibri" w:hAnsi="Calibri"/>
          <w:sz w:val="12"/>
          <w:szCs w:val="12"/>
        </w:rPr>
      </w:pPr>
    </w:p>
    <w:p w:rsidR="00BE7B34" w:rsidRPr="00D66112" w:rsidRDefault="00636094" w:rsidP="00BE7B34">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00BE7B34">
        <w:rPr>
          <w:rStyle w:val="normalchar1"/>
          <w:rFonts w:ascii="Calibri" w:hAnsi="Calibri" w:cs="Arial"/>
          <w:sz w:val="22"/>
          <w:szCs w:val="22"/>
        </w:rPr>
        <w:t>Attendance, class participation, textbook possession, lab assignments, discretionary quizzes (if applicable) and examinations</w:t>
      </w:r>
      <w:r w:rsidR="00BE7B34" w:rsidRPr="00CE0676">
        <w:rPr>
          <w:rStyle w:val="normalchar1"/>
          <w:rFonts w:ascii="Calibri" w:hAnsi="Calibri" w:cs="Arial"/>
          <w:sz w:val="22"/>
          <w:szCs w:val="22"/>
        </w:rPr>
        <w:t xml:space="preserve"> must </w:t>
      </w:r>
      <w:r w:rsidR="00BE7B34">
        <w:rPr>
          <w:rStyle w:val="normalchar1"/>
          <w:rFonts w:ascii="Calibri" w:hAnsi="Calibri" w:cs="Arial"/>
          <w:sz w:val="22"/>
          <w:szCs w:val="22"/>
        </w:rPr>
        <w:t xml:space="preserve">ALL </w:t>
      </w:r>
      <w:r w:rsidR="00BE7B34" w:rsidRPr="00CE0676">
        <w:rPr>
          <w:rStyle w:val="normalchar1"/>
          <w:rFonts w:ascii="Calibri" w:hAnsi="Calibri" w:cs="Arial"/>
          <w:sz w:val="22"/>
          <w:szCs w:val="22"/>
        </w:rPr>
        <w:t xml:space="preserve">be completed in a satisfactory manner in order to pass this course.  This means that failure of any </w:t>
      </w:r>
      <w:r w:rsidR="00BE7B34">
        <w:rPr>
          <w:rStyle w:val="normalchar1"/>
          <w:rFonts w:ascii="Calibri" w:hAnsi="Calibri" w:cs="Arial"/>
          <w:sz w:val="22"/>
          <w:szCs w:val="22"/>
        </w:rPr>
        <w:t>one</w:t>
      </w:r>
      <w:r w:rsidR="00BE7B34" w:rsidRPr="00CE0676">
        <w:rPr>
          <w:rStyle w:val="normalchar1"/>
          <w:rFonts w:ascii="Calibri" w:hAnsi="Calibri" w:cs="Arial"/>
          <w:sz w:val="22"/>
          <w:szCs w:val="22"/>
        </w:rPr>
        <w:t xml:space="preserve"> of the </w:t>
      </w:r>
      <w:r w:rsidR="00BE7B34">
        <w:rPr>
          <w:rStyle w:val="normalchar1"/>
          <w:rFonts w:ascii="Calibri" w:hAnsi="Calibri" w:cs="Arial"/>
          <w:sz w:val="22"/>
          <w:szCs w:val="22"/>
        </w:rPr>
        <w:t>course grading components</w:t>
      </w:r>
      <w:r w:rsidR="00BE7B34" w:rsidRPr="00CE0676">
        <w:rPr>
          <w:rStyle w:val="normalchar1"/>
          <w:rFonts w:ascii="Calibri" w:hAnsi="Calibri" w:cs="Arial"/>
          <w:sz w:val="22"/>
          <w:szCs w:val="22"/>
        </w:rPr>
        <w:t xml:space="preserve"> constitutes failure of the whole course.</w:t>
      </w:r>
    </w:p>
    <w:p w:rsidR="00A818EC" w:rsidRPr="00A818EC" w:rsidRDefault="00A818EC" w:rsidP="00BE7B34">
      <w:pPr>
        <w:pStyle w:val="normal0"/>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E7B34"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A818EC" w:rsidRDefault="00A818EC"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Pr="00D66112" w:rsidRDefault="005350F6" w:rsidP="000074E8">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A818EC">
        <w:rPr>
          <w:rFonts w:ascii="Calibri" w:hAnsi="Calibri" w:cs="Arial"/>
          <w:b/>
          <w:sz w:val="22"/>
          <w:szCs w:val="22"/>
        </w:rPr>
        <w:t xml:space="preserve">Understanding Your </w:t>
      </w:r>
      <w:r w:rsidR="00A818EC" w:rsidRPr="00D779C6">
        <w:rPr>
          <w:rFonts w:ascii="Calibri" w:hAnsi="Calibri" w:cs="Arial"/>
          <w:b/>
          <w:sz w:val="22"/>
          <w:szCs w:val="22"/>
        </w:rPr>
        <w:t>Health</w:t>
      </w:r>
      <w:r w:rsidRPr="00D779C6">
        <w:rPr>
          <w:rFonts w:ascii="Calibri" w:hAnsi="Calibri" w:cs="Arial"/>
          <w:b/>
          <w:sz w:val="22"/>
          <w:szCs w:val="22"/>
        </w:rPr>
        <w:t xml:space="preserve">, </w:t>
      </w:r>
      <w:r w:rsidR="00AC65D1" w:rsidRPr="00D779C6">
        <w:rPr>
          <w:rFonts w:ascii="Calibri" w:hAnsi="Calibri" w:cs="Arial"/>
          <w:sz w:val="22"/>
          <w:szCs w:val="22"/>
        </w:rPr>
        <w:t>1</w:t>
      </w:r>
      <w:r w:rsidR="00D779C6" w:rsidRPr="00D779C6">
        <w:rPr>
          <w:rFonts w:ascii="Calibri" w:hAnsi="Calibri" w:cs="Arial"/>
          <w:sz w:val="22"/>
          <w:szCs w:val="22"/>
        </w:rPr>
        <w:t>1</w:t>
      </w:r>
      <w:r w:rsidR="00AC65D1" w:rsidRPr="00D779C6">
        <w:rPr>
          <w:rFonts w:ascii="Calibri" w:hAnsi="Calibri" w:cs="Arial"/>
          <w:sz w:val="22"/>
          <w:szCs w:val="22"/>
          <w:vertAlign w:val="superscript"/>
        </w:rPr>
        <w:t>th</w:t>
      </w:r>
      <w:r w:rsidR="00AC65D1" w:rsidRPr="00D779C6">
        <w:rPr>
          <w:rFonts w:ascii="Calibri" w:hAnsi="Calibri" w:cs="Arial"/>
          <w:sz w:val="22"/>
          <w:szCs w:val="22"/>
        </w:rPr>
        <w:t xml:space="preserve"> edition</w:t>
      </w:r>
      <w:r w:rsidRPr="00D779C6">
        <w:rPr>
          <w:rFonts w:ascii="Calibri" w:hAnsi="Calibri" w:cs="Arial"/>
          <w:sz w:val="22"/>
          <w:szCs w:val="22"/>
        </w:rPr>
        <w:t xml:space="preserve">, </w:t>
      </w:r>
      <w:r w:rsidR="00AC65D1" w:rsidRPr="00D779C6">
        <w:rPr>
          <w:rFonts w:ascii="Calibri" w:hAnsi="Calibri" w:cs="Arial"/>
          <w:sz w:val="22"/>
          <w:szCs w:val="22"/>
        </w:rPr>
        <w:t xml:space="preserve">by </w:t>
      </w:r>
      <w:r w:rsidR="00D779C6" w:rsidRPr="00D779C6">
        <w:rPr>
          <w:rFonts w:ascii="Calibri" w:hAnsi="Calibri" w:cs="Arial"/>
          <w:sz w:val="22"/>
          <w:szCs w:val="22"/>
        </w:rPr>
        <w:t>W Payne, D</w:t>
      </w:r>
      <w:r w:rsidR="00D779C6">
        <w:rPr>
          <w:rFonts w:ascii="Calibri" w:hAnsi="Calibri" w:cs="Arial"/>
          <w:sz w:val="22"/>
          <w:szCs w:val="22"/>
        </w:rPr>
        <w:t xml:space="preserve"> Hahn &amp; E Lucas</w:t>
      </w:r>
      <w:r w:rsidR="00A818EC">
        <w:rPr>
          <w:rFonts w:ascii="Calibri" w:hAnsi="Calibri" w:cs="Arial"/>
          <w:sz w:val="22"/>
          <w:szCs w:val="22"/>
        </w:rPr>
        <w:t>; published by McGraw Hill</w:t>
      </w:r>
      <w:r w:rsidR="00D779C6">
        <w:rPr>
          <w:rFonts w:ascii="Calibri" w:hAnsi="Calibri" w:cs="Arial"/>
          <w:sz w:val="22"/>
          <w:szCs w:val="22"/>
        </w:rPr>
        <w:t>, 2010; ISBN-10 #: 0073380881 &amp; ISBN-13 #: 9780073380889</w:t>
      </w:r>
    </w:p>
    <w:p w:rsidR="00FB5445" w:rsidRDefault="00FB5445" w:rsidP="00FB5445">
      <w:pPr>
        <w:pBdr>
          <w:bottom w:val="single" w:sz="4" w:space="1" w:color="auto"/>
        </w:pBdr>
        <w:jc w:val="both"/>
        <w:rPr>
          <w:rFonts w:ascii="Calibri" w:hAnsi="Calibri"/>
          <w:b/>
          <w:sz w:val="22"/>
        </w:rPr>
      </w:pPr>
    </w:p>
    <w:p w:rsidR="00D779C6" w:rsidRDefault="00D779C6" w:rsidP="00FB5445">
      <w:pPr>
        <w:pBdr>
          <w:bottom w:val="single" w:sz="4" w:space="1" w:color="auto"/>
        </w:pBdr>
        <w:jc w:val="both"/>
        <w:rPr>
          <w:rFonts w:ascii="Calibri" w:hAnsi="Calibri"/>
          <w:b/>
          <w:sz w:val="22"/>
        </w:rPr>
      </w:pPr>
    </w:p>
    <w:p w:rsidR="00A818EC" w:rsidRDefault="00A818EC" w:rsidP="00FB5445">
      <w:pPr>
        <w:pBdr>
          <w:bottom w:val="single" w:sz="4" w:space="1" w:color="auto"/>
        </w:pBdr>
        <w:jc w:val="both"/>
        <w:rPr>
          <w:rFonts w:ascii="Calibri" w:hAnsi="Calibri"/>
          <w:b/>
          <w:sz w:val="22"/>
        </w:rPr>
      </w:pPr>
      <w:r>
        <w:rPr>
          <w:rFonts w:ascii="Calibri" w:hAnsi="Calibri"/>
          <w:b/>
          <w:sz w:val="22"/>
        </w:rPr>
        <w:t>Class Meeting</w:t>
      </w:r>
    </w:p>
    <w:p w:rsidR="00FB5445" w:rsidRPr="00FC53D9" w:rsidRDefault="00A818EC" w:rsidP="00FB5445">
      <w:pPr>
        <w:pBdr>
          <w:bottom w:val="single" w:sz="4" w:space="1" w:color="auto"/>
        </w:pBdr>
        <w:jc w:val="both"/>
        <w:rPr>
          <w:rFonts w:ascii="Calibri" w:hAnsi="Calibri"/>
          <w:b/>
          <w:sz w:val="22"/>
        </w:rPr>
      </w:pPr>
      <w:r>
        <w:rPr>
          <w:rFonts w:ascii="Calibri" w:hAnsi="Calibri"/>
          <w:b/>
          <w:sz w:val="22"/>
        </w:rPr>
        <w:t>(80 minutes)</w:t>
      </w:r>
      <w:r w:rsidR="00FB5445" w:rsidRPr="00FC53D9">
        <w:rPr>
          <w:rFonts w:ascii="Calibri" w:hAnsi="Calibri"/>
          <w:b/>
          <w:i/>
          <w:sz w:val="22"/>
        </w:rPr>
        <w:tab/>
      </w:r>
      <w:r w:rsidR="005350F6">
        <w:rPr>
          <w:rFonts w:ascii="Calibri" w:hAnsi="Calibri"/>
          <w:b/>
          <w:color w:val="FF0000"/>
          <w:sz w:val="22"/>
        </w:rPr>
        <w:tab/>
      </w:r>
      <w:r w:rsidR="005350F6">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AC65D1" w:rsidRPr="00A818EC" w:rsidRDefault="00A61673" w:rsidP="00AC65D1">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A818EC" w:rsidRPr="00A818EC">
        <w:rPr>
          <w:rFonts w:ascii="Calibri" w:hAnsi="Calibri" w:cs="Arial"/>
          <w:sz w:val="22"/>
          <w:szCs w:val="22"/>
        </w:rPr>
        <w:t>The Mind</w:t>
      </w:r>
    </w:p>
    <w:p w:rsidR="00A61673"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Achieving Psychological Health</w:t>
      </w: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Managing Stress</w:t>
      </w:r>
    </w:p>
    <w:p w:rsidR="00A818EC" w:rsidRPr="00A818EC" w:rsidRDefault="00A818EC" w:rsidP="00AC65D1">
      <w:pPr>
        <w:tabs>
          <w:tab w:val="left" w:pos="576"/>
          <w:tab w:val="left" w:pos="1080"/>
          <w:tab w:val="left" w:pos="1620"/>
        </w:tabs>
        <w:jc w:val="both"/>
        <w:rPr>
          <w:rFonts w:ascii="Calibri" w:hAnsi="Calibri" w:cs="Arial"/>
          <w:sz w:val="22"/>
          <w:szCs w:val="22"/>
        </w:rPr>
      </w:pPr>
    </w:p>
    <w:p w:rsidR="00A61673" w:rsidRPr="00A818EC" w:rsidRDefault="005350F6"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2</w:t>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00A818EC">
        <w:rPr>
          <w:rFonts w:ascii="Calibri" w:hAnsi="Calibri" w:cs="Arial"/>
          <w:sz w:val="22"/>
          <w:szCs w:val="22"/>
        </w:rPr>
        <w:t>Mental Health</w:t>
      </w:r>
    </w:p>
    <w:p w:rsidR="00A61673" w:rsidRPr="00A818EC" w:rsidRDefault="00A61673"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 xml:space="preserve">             </w:t>
      </w:r>
    </w:p>
    <w:p w:rsidR="00A61673"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3 – 4</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Pr>
          <w:rFonts w:ascii="Calibri" w:hAnsi="Calibri" w:cs="Arial"/>
          <w:sz w:val="22"/>
          <w:szCs w:val="22"/>
        </w:rPr>
        <w:t>The Nervous System</w:t>
      </w:r>
    </w:p>
    <w:p w:rsidR="00A61673" w:rsidRPr="00A818EC" w:rsidRDefault="00A61673" w:rsidP="00AC65D1">
      <w:pPr>
        <w:tabs>
          <w:tab w:val="left" w:pos="576"/>
          <w:tab w:val="left" w:pos="1080"/>
          <w:tab w:val="left" w:pos="1620"/>
        </w:tabs>
        <w:jc w:val="both"/>
        <w:rPr>
          <w:rFonts w:ascii="Calibri" w:hAnsi="Calibri" w:cs="Arial"/>
          <w:sz w:val="22"/>
          <w:szCs w:val="22"/>
        </w:rPr>
      </w:pPr>
    </w:p>
    <w:p w:rsidR="005651DB"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5</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Pr>
          <w:rFonts w:ascii="Calibri" w:hAnsi="Calibri" w:cs="Arial"/>
          <w:sz w:val="22"/>
          <w:szCs w:val="22"/>
        </w:rPr>
        <w:t>Functions of Blood</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6</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651DB" w:rsidRPr="00A818EC">
        <w:rPr>
          <w:rFonts w:ascii="Calibri" w:hAnsi="Calibri" w:cs="Arial"/>
          <w:sz w:val="22"/>
          <w:szCs w:val="22"/>
        </w:rPr>
        <w:t>C</w:t>
      </w:r>
      <w:r>
        <w:rPr>
          <w:rFonts w:ascii="Calibri" w:hAnsi="Calibri" w:cs="Arial"/>
          <w:sz w:val="22"/>
          <w:szCs w:val="22"/>
        </w:rPr>
        <w:t>irculatory</w:t>
      </w:r>
      <w:r w:rsidR="005651DB" w:rsidRPr="00A818EC">
        <w:rPr>
          <w:rFonts w:ascii="Calibri" w:hAnsi="Calibri" w:cs="Arial"/>
          <w:sz w:val="22"/>
          <w:szCs w:val="22"/>
        </w:rPr>
        <w:t xml:space="preserve"> </w:t>
      </w:r>
      <w:r>
        <w:rPr>
          <w:rFonts w:ascii="Calibri" w:hAnsi="Calibri" w:cs="Arial"/>
          <w:sz w:val="22"/>
          <w:szCs w:val="22"/>
        </w:rPr>
        <w:t>S</w:t>
      </w:r>
      <w:r w:rsidR="005651DB" w:rsidRPr="00A818EC">
        <w:rPr>
          <w:rFonts w:ascii="Calibri" w:hAnsi="Calibri" w:cs="Arial"/>
          <w:sz w:val="22"/>
          <w:szCs w:val="22"/>
        </w:rPr>
        <w:t>ystem</w:t>
      </w:r>
    </w:p>
    <w:p w:rsidR="005651DB" w:rsidRPr="00A818EC" w:rsidRDefault="005651DB" w:rsidP="00AC65D1">
      <w:pPr>
        <w:tabs>
          <w:tab w:val="left" w:pos="576"/>
          <w:tab w:val="left" w:pos="1080"/>
          <w:tab w:val="left" w:pos="1620"/>
        </w:tabs>
        <w:jc w:val="both"/>
        <w:rPr>
          <w:rFonts w:ascii="Calibri" w:hAnsi="Calibri" w:cs="Arial"/>
          <w:sz w:val="22"/>
          <w:szCs w:val="22"/>
        </w:rPr>
      </w:pPr>
    </w:p>
    <w:p w:rsidR="00A61673"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7</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Pr>
          <w:rFonts w:ascii="Calibri" w:hAnsi="Calibri" w:cs="Arial"/>
          <w:sz w:val="22"/>
          <w:szCs w:val="22"/>
        </w:rPr>
        <w:t>The Heart (drawing/diagram)</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Pr="00A818EC">
        <w:rPr>
          <w:rFonts w:ascii="Calibri" w:hAnsi="Calibri" w:cs="Arial"/>
          <w:b/>
          <w:sz w:val="22"/>
          <w:szCs w:val="22"/>
        </w:rPr>
        <w:t>Test #1</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sidR="005350F6" w:rsidRPr="00A818EC">
        <w:rPr>
          <w:rFonts w:ascii="Calibri" w:hAnsi="Calibri" w:cs="Arial"/>
          <w:sz w:val="22"/>
          <w:szCs w:val="22"/>
        </w:rPr>
        <w:tab/>
      </w:r>
      <w:r>
        <w:rPr>
          <w:rFonts w:ascii="Calibri" w:hAnsi="Calibri" w:cs="Arial"/>
          <w:sz w:val="22"/>
          <w:szCs w:val="22"/>
        </w:rPr>
        <w:t>Smoking</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5350F6"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1</w:t>
      </w:r>
      <w:r w:rsidR="00A818EC">
        <w:rPr>
          <w:rFonts w:ascii="Calibri" w:hAnsi="Calibri" w:cs="Arial"/>
          <w:sz w:val="22"/>
          <w:szCs w:val="22"/>
        </w:rPr>
        <w:t>0</w:t>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00A818EC">
        <w:rPr>
          <w:rFonts w:ascii="Calibri" w:hAnsi="Calibri" w:cs="Arial"/>
          <w:sz w:val="22"/>
          <w:szCs w:val="22"/>
        </w:rPr>
        <w:t>Alcohol</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5350F6"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1</w:t>
      </w:r>
      <w:r w:rsidR="00A818EC">
        <w:rPr>
          <w:rFonts w:ascii="Calibri" w:hAnsi="Calibri" w:cs="Arial"/>
          <w:sz w:val="22"/>
          <w:szCs w:val="22"/>
        </w:rPr>
        <w:t>1</w:t>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00A818EC">
        <w:rPr>
          <w:rFonts w:ascii="Calibri" w:hAnsi="Calibri" w:cs="Arial"/>
          <w:sz w:val="22"/>
          <w:szCs w:val="22"/>
        </w:rPr>
        <w:t>Drugs</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Pr="00A818EC" w:rsidRDefault="005350F6"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1</w:t>
      </w:r>
      <w:r w:rsidR="00A818EC">
        <w:rPr>
          <w:rFonts w:ascii="Calibri" w:hAnsi="Calibri" w:cs="Arial"/>
          <w:sz w:val="22"/>
          <w:szCs w:val="22"/>
        </w:rPr>
        <w:t>2 – 14</w:t>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00A818EC">
        <w:rPr>
          <w:rFonts w:ascii="Calibri" w:hAnsi="Calibri" w:cs="Arial"/>
          <w:sz w:val="22"/>
          <w:szCs w:val="22"/>
        </w:rPr>
        <w:t>Nutrition (drawing/diagram)</w:t>
      </w:r>
    </w:p>
    <w:p w:rsidR="005651DB" w:rsidRPr="00A818EC" w:rsidRDefault="005651DB" w:rsidP="00AC65D1">
      <w:pPr>
        <w:tabs>
          <w:tab w:val="left" w:pos="576"/>
          <w:tab w:val="left" w:pos="1080"/>
          <w:tab w:val="left" w:pos="1620"/>
        </w:tabs>
        <w:jc w:val="both"/>
        <w:rPr>
          <w:rFonts w:ascii="Calibri" w:hAnsi="Calibri" w:cs="Arial"/>
          <w:sz w:val="22"/>
          <w:szCs w:val="22"/>
        </w:rPr>
      </w:pPr>
    </w:p>
    <w:p w:rsidR="005651DB" w:rsidRDefault="005350F6"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15</w:t>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Pr="00A818EC">
        <w:rPr>
          <w:rFonts w:ascii="Calibri" w:hAnsi="Calibri" w:cs="Arial"/>
          <w:sz w:val="22"/>
          <w:szCs w:val="22"/>
        </w:rPr>
        <w:tab/>
      </w:r>
      <w:r w:rsidR="00A818EC">
        <w:rPr>
          <w:rFonts w:ascii="Calibri" w:hAnsi="Calibri" w:cs="Arial"/>
          <w:sz w:val="22"/>
          <w:szCs w:val="22"/>
        </w:rPr>
        <w:t>The Digestive System (drawing/diagram)</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b/>
          <w:sz w:val="22"/>
          <w:szCs w:val="22"/>
        </w:rPr>
      </w:pPr>
      <w:r>
        <w:rPr>
          <w:rFonts w:ascii="Calibri" w:hAnsi="Calibri" w:cs="Arial"/>
          <w:sz w:val="22"/>
          <w:szCs w:val="22"/>
        </w:rPr>
        <w:t>16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818EC">
        <w:rPr>
          <w:rFonts w:ascii="Calibri" w:hAnsi="Calibri" w:cs="Arial"/>
          <w:b/>
          <w:sz w:val="22"/>
          <w:szCs w:val="22"/>
        </w:rPr>
        <w:t>Test #2</w:t>
      </w:r>
    </w:p>
    <w:p w:rsidR="00A818EC" w:rsidRDefault="00A818EC" w:rsidP="00AC65D1">
      <w:pPr>
        <w:tabs>
          <w:tab w:val="left" w:pos="576"/>
          <w:tab w:val="left" w:pos="1080"/>
          <w:tab w:val="left" w:pos="1620"/>
        </w:tabs>
        <w:jc w:val="both"/>
        <w:rPr>
          <w:rFonts w:ascii="Calibri" w:hAnsi="Calibri" w:cs="Arial"/>
          <w:b/>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1</w:t>
      </w: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Sexuality</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18</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Eye/Vision (drawing/diagram)</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19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Ear/Hearing  (drawing/diagram)</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Disease</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Quackery</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Consumerism</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First Aid</w:t>
      </w:r>
    </w:p>
    <w:p w:rsidR="00D779C6" w:rsidRDefault="00D779C6" w:rsidP="00D779C6">
      <w:pPr>
        <w:pBdr>
          <w:bottom w:val="single" w:sz="4" w:space="1" w:color="auto"/>
        </w:pBdr>
        <w:jc w:val="both"/>
        <w:rPr>
          <w:rFonts w:ascii="Calibri" w:hAnsi="Calibri"/>
          <w:b/>
          <w:sz w:val="22"/>
        </w:rPr>
      </w:pPr>
      <w:r>
        <w:rPr>
          <w:rFonts w:ascii="Calibri" w:hAnsi="Calibri"/>
          <w:b/>
          <w:sz w:val="22"/>
        </w:rPr>
        <w:lastRenderedPageBreak/>
        <w:t>Class Meeting</w:t>
      </w:r>
    </w:p>
    <w:p w:rsidR="00D779C6" w:rsidRPr="00FC53D9" w:rsidRDefault="00D779C6" w:rsidP="00D779C6">
      <w:pPr>
        <w:pBdr>
          <w:bottom w:val="single" w:sz="4" w:space="1" w:color="auto"/>
        </w:pBdr>
        <w:jc w:val="both"/>
        <w:rPr>
          <w:rFonts w:ascii="Calibri" w:hAnsi="Calibri"/>
          <w:b/>
          <w:sz w:val="22"/>
        </w:rPr>
      </w:pPr>
      <w:r>
        <w:rPr>
          <w:rFonts w:ascii="Calibri" w:hAnsi="Calibri"/>
          <w:b/>
          <w:sz w:val="22"/>
        </w:rPr>
        <w:t>(80 minutes)</w:t>
      </w:r>
      <w:r w:rsidRPr="00FC53D9">
        <w:rPr>
          <w:rFonts w:ascii="Calibri" w:hAnsi="Calibri"/>
          <w:b/>
          <w:i/>
          <w:sz w:val="22"/>
        </w:rPr>
        <w:tab/>
      </w:r>
      <w:r>
        <w:rPr>
          <w:rFonts w:ascii="Calibri" w:hAnsi="Calibri"/>
          <w:b/>
          <w:color w:val="FF0000"/>
          <w:sz w:val="22"/>
        </w:rPr>
        <w:tab/>
      </w:r>
      <w:r>
        <w:rPr>
          <w:rFonts w:ascii="Calibri" w:hAnsi="Calibri"/>
          <w:b/>
          <w:sz w:val="22"/>
        </w:rPr>
        <w:t>Topics</w:t>
      </w:r>
      <w:r w:rsidRPr="00FC53D9">
        <w:rPr>
          <w:rFonts w:ascii="Calibri" w:hAnsi="Calibri"/>
          <w:b/>
          <w:sz w:val="22"/>
        </w:rPr>
        <w:tab/>
      </w:r>
    </w:p>
    <w:p w:rsidR="00D779C6" w:rsidRDefault="00D779C6" w:rsidP="00D779C6">
      <w:pPr>
        <w:tabs>
          <w:tab w:val="left" w:pos="576"/>
          <w:tab w:val="left" w:pos="1080"/>
          <w:tab w:val="left" w:pos="1620"/>
        </w:tabs>
        <w:jc w:val="both"/>
        <w:rPr>
          <w:rFonts w:ascii="Calibri" w:hAnsi="Calibri" w:cs="Arial"/>
          <w:sz w:val="12"/>
          <w:szCs w:val="1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Fitness</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Health Bee</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Question Day</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Review course material</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28</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Film viewing</w:t>
      </w:r>
    </w:p>
    <w:p w:rsidR="00A818EC" w:rsidRDefault="00A818EC" w:rsidP="00AC65D1">
      <w:pPr>
        <w:tabs>
          <w:tab w:val="left" w:pos="576"/>
          <w:tab w:val="left" w:pos="1080"/>
          <w:tab w:val="left" w:pos="1620"/>
        </w:tabs>
        <w:jc w:val="both"/>
        <w:rPr>
          <w:rFonts w:ascii="Calibri" w:hAnsi="Calibri" w:cs="Arial"/>
          <w:sz w:val="22"/>
          <w:szCs w:val="22"/>
        </w:rPr>
      </w:pPr>
    </w:p>
    <w:p w:rsidR="00A818EC" w:rsidRDefault="00A818EC" w:rsidP="00AC65D1">
      <w:pPr>
        <w:tabs>
          <w:tab w:val="left" w:pos="576"/>
          <w:tab w:val="left" w:pos="1080"/>
          <w:tab w:val="left" w:pos="1620"/>
        </w:tabs>
        <w:jc w:val="both"/>
        <w:rPr>
          <w:rFonts w:ascii="Calibri" w:hAnsi="Calibri" w:cs="Arial"/>
          <w:b/>
          <w:sz w:val="22"/>
          <w:szCs w:val="22"/>
        </w:rPr>
      </w:pPr>
      <w:r>
        <w:rPr>
          <w:rFonts w:ascii="Calibri" w:hAnsi="Calibri" w:cs="Arial"/>
          <w:sz w:val="22"/>
          <w:szCs w:val="22"/>
        </w:rPr>
        <w:t>29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818EC">
        <w:rPr>
          <w:rFonts w:ascii="Calibri" w:hAnsi="Calibri" w:cs="Arial"/>
          <w:b/>
          <w:sz w:val="22"/>
          <w:szCs w:val="22"/>
        </w:rPr>
        <w:t>Test #3</w:t>
      </w:r>
    </w:p>
    <w:p w:rsidR="00A818EC" w:rsidRDefault="00A818EC" w:rsidP="00AC65D1">
      <w:pPr>
        <w:tabs>
          <w:tab w:val="left" w:pos="576"/>
          <w:tab w:val="left" w:pos="1080"/>
          <w:tab w:val="left" w:pos="1620"/>
        </w:tabs>
        <w:jc w:val="both"/>
        <w:rPr>
          <w:rFonts w:ascii="Calibri" w:hAnsi="Calibri" w:cs="Arial"/>
          <w:b/>
          <w:sz w:val="22"/>
          <w:szCs w:val="22"/>
        </w:rPr>
      </w:pPr>
    </w:p>
    <w:p w:rsidR="00A818EC" w:rsidRPr="00A818EC" w:rsidRDefault="00A818EC" w:rsidP="00AC65D1">
      <w:pPr>
        <w:tabs>
          <w:tab w:val="left" w:pos="576"/>
          <w:tab w:val="left" w:pos="1080"/>
          <w:tab w:val="left" w:pos="1620"/>
        </w:tabs>
        <w:jc w:val="both"/>
        <w:rPr>
          <w:rFonts w:ascii="Calibri" w:hAnsi="Calibri" w:cs="Arial"/>
          <w:sz w:val="22"/>
          <w:szCs w:val="22"/>
        </w:rPr>
      </w:pPr>
      <w:r w:rsidRPr="00A818EC">
        <w:rPr>
          <w:rFonts w:ascii="Calibri" w:hAnsi="Calibri" w:cs="Arial"/>
          <w:sz w:val="22"/>
          <w:szCs w:val="22"/>
        </w:rPr>
        <w:t>30</w:t>
      </w:r>
      <w:r w:rsidRPr="00A818EC">
        <w:rPr>
          <w:rFonts w:ascii="Calibri" w:hAnsi="Calibri" w:cs="Arial"/>
          <w:sz w:val="22"/>
          <w:szCs w:val="22"/>
        </w:rPr>
        <w:tab/>
      </w:r>
      <w:r w:rsidRPr="00A818EC">
        <w:rPr>
          <w:rFonts w:ascii="Calibri" w:hAnsi="Calibri" w:cs="Arial"/>
          <w:sz w:val="22"/>
          <w:szCs w:val="22"/>
        </w:rPr>
        <w:tab/>
      </w:r>
      <w:r>
        <w:rPr>
          <w:rFonts w:ascii="Calibri" w:hAnsi="Calibri" w:cs="Arial"/>
          <w:sz w:val="22"/>
          <w:szCs w:val="22"/>
        </w:rPr>
        <w:tab/>
      </w:r>
      <w:r>
        <w:rPr>
          <w:rFonts w:ascii="Calibri" w:hAnsi="Calibri" w:cs="Arial"/>
          <w:sz w:val="22"/>
          <w:szCs w:val="22"/>
        </w:rPr>
        <w:tab/>
        <w:t>Grade Conferences Day</w:t>
      </w:r>
    </w:p>
    <w:p w:rsidR="005350F6" w:rsidRDefault="005350F6" w:rsidP="00C31A70">
      <w:pPr>
        <w:tabs>
          <w:tab w:val="left" w:pos="990"/>
          <w:tab w:val="left" w:pos="1440"/>
          <w:tab w:val="left" w:pos="2160"/>
        </w:tabs>
        <w:jc w:val="center"/>
        <w:rPr>
          <w:rFonts w:ascii="Arial" w:hAnsi="Arial" w:cs="Arial"/>
          <w:sz w:val="22"/>
          <w:szCs w:val="22"/>
        </w:rPr>
      </w:pPr>
    </w:p>
    <w:p w:rsidR="005350F6" w:rsidRDefault="005350F6" w:rsidP="00C31A70">
      <w:pPr>
        <w:tabs>
          <w:tab w:val="left" w:pos="990"/>
          <w:tab w:val="left" w:pos="1440"/>
          <w:tab w:val="left" w:pos="2160"/>
        </w:tabs>
        <w:jc w:val="center"/>
        <w:rPr>
          <w:rFonts w:ascii="Arial" w:hAnsi="Arial" w:cs="Arial"/>
          <w:sz w:val="22"/>
          <w:szCs w:val="22"/>
        </w:rPr>
      </w:pPr>
    </w:p>
    <w:p w:rsidR="005350F6" w:rsidRDefault="005350F6" w:rsidP="00C31A70">
      <w:pPr>
        <w:tabs>
          <w:tab w:val="left" w:pos="990"/>
          <w:tab w:val="left" w:pos="1440"/>
          <w:tab w:val="left" w:pos="2160"/>
        </w:tabs>
        <w:jc w:val="center"/>
        <w:rPr>
          <w:rFonts w:ascii="Arial" w:hAnsi="Arial" w:cs="Arial"/>
          <w:sz w:val="22"/>
          <w:szCs w:val="22"/>
        </w:rPr>
      </w:pPr>
    </w:p>
    <w:p w:rsidR="00A07E39" w:rsidRPr="00D779C6" w:rsidRDefault="005350F6" w:rsidP="00CE0676">
      <w:pPr>
        <w:tabs>
          <w:tab w:val="left" w:pos="990"/>
          <w:tab w:val="left" w:pos="1440"/>
          <w:tab w:val="left" w:pos="2160"/>
        </w:tabs>
        <w:jc w:val="both"/>
        <w:rPr>
          <w:rFonts w:ascii="Calibri" w:hAnsi="Calibri"/>
          <w:sz w:val="22"/>
          <w:szCs w:val="22"/>
        </w:rPr>
      </w:pPr>
      <w:r w:rsidRPr="005350F6">
        <w:rPr>
          <w:rFonts w:ascii="Calibri" w:hAnsi="Calibri" w:cs="Arial"/>
          <w:smallCaps/>
          <w:sz w:val="22"/>
          <w:szCs w:val="22"/>
          <w:u w:val="single"/>
        </w:rPr>
        <w:t>Note</w:t>
      </w:r>
      <w:r w:rsidRPr="005350F6">
        <w:rPr>
          <w:rFonts w:ascii="Calibri" w:hAnsi="Calibri" w:cs="Arial"/>
          <w:sz w:val="22"/>
          <w:szCs w:val="22"/>
        </w:rPr>
        <w:t xml:space="preserve">: </w:t>
      </w:r>
      <w:r w:rsidR="00D779C6">
        <w:rPr>
          <w:rFonts w:ascii="Calibri" w:hAnsi="Calibri" w:cs="Arial"/>
          <w:sz w:val="22"/>
          <w:szCs w:val="22"/>
        </w:rPr>
        <w:t>H</w:t>
      </w:r>
      <w:r w:rsidRPr="005350F6">
        <w:rPr>
          <w:rFonts w:ascii="Calibri" w:hAnsi="Calibri" w:cs="Arial"/>
          <w:sz w:val="22"/>
          <w:szCs w:val="22"/>
        </w:rPr>
        <w:t>omework</w:t>
      </w:r>
      <w:r w:rsidR="00BE7B34">
        <w:rPr>
          <w:rFonts w:ascii="Calibri" w:hAnsi="Calibri" w:cs="Arial"/>
          <w:sz w:val="22"/>
          <w:szCs w:val="22"/>
        </w:rPr>
        <w:t>, which</w:t>
      </w:r>
      <w:r w:rsidRPr="005350F6">
        <w:rPr>
          <w:rFonts w:ascii="Calibri" w:hAnsi="Calibri" w:cs="Arial"/>
          <w:sz w:val="22"/>
          <w:szCs w:val="22"/>
        </w:rPr>
        <w:t xml:space="preserve"> </w:t>
      </w:r>
      <w:r w:rsidR="00BE7B34">
        <w:rPr>
          <w:rFonts w:ascii="Calibri" w:hAnsi="Calibri" w:cs="Arial"/>
          <w:sz w:val="22"/>
          <w:szCs w:val="22"/>
        </w:rPr>
        <w:t>is</w:t>
      </w:r>
      <w:r w:rsidR="00D779C6">
        <w:rPr>
          <w:rFonts w:ascii="Calibri" w:hAnsi="Calibri" w:cs="Arial"/>
          <w:sz w:val="22"/>
          <w:szCs w:val="22"/>
        </w:rPr>
        <w:t xml:space="preserve"> assigned </w:t>
      </w:r>
      <w:r w:rsidRPr="005350F6">
        <w:rPr>
          <w:rFonts w:ascii="Calibri" w:hAnsi="Calibri" w:cs="Arial"/>
          <w:sz w:val="22"/>
          <w:szCs w:val="22"/>
        </w:rPr>
        <w:t>throughout the semester</w:t>
      </w:r>
      <w:r w:rsidR="00BE7B34">
        <w:rPr>
          <w:rFonts w:ascii="Calibri" w:hAnsi="Calibri" w:cs="Arial"/>
          <w:sz w:val="22"/>
          <w:szCs w:val="22"/>
        </w:rPr>
        <w:t xml:space="preserve">, may </w:t>
      </w:r>
      <w:r w:rsidR="00D779C6">
        <w:rPr>
          <w:rFonts w:ascii="Calibri" w:hAnsi="Calibri"/>
          <w:bCs/>
          <w:sz w:val="22"/>
          <w:szCs w:val="22"/>
        </w:rPr>
        <w:t xml:space="preserve">include </w:t>
      </w:r>
      <w:r w:rsidR="00BE7B34">
        <w:rPr>
          <w:rFonts w:ascii="Calibri" w:hAnsi="Calibri"/>
          <w:bCs/>
          <w:sz w:val="22"/>
          <w:szCs w:val="22"/>
        </w:rPr>
        <w:t>items such as</w:t>
      </w:r>
      <w:r w:rsidR="00D779C6">
        <w:rPr>
          <w:rFonts w:ascii="Calibri" w:hAnsi="Calibri"/>
          <w:bCs/>
          <w:sz w:val="22"/>
          <w:szCs w:val="22"/>
        </w:rPr>
        <w:t xml:space="preserve"> the following: complete a family health tree; observe relevant current television programs; and read </w:t>
      </w:r>
      <w:r w:rsidR="00BE7B34">
        <w:rPr>
          <w:rFonts w:ascii="Calibri" w:hAnsi="Calibri"/>
          <w:bCs/>
          <w:sz w:val="22"/>
          <w:szCs w:val="22"/>
        </w:rPr>
        <w:t xml:space="preserve">and report on </w:t>
      </w:r>
      <w:r w:rsidR="00D779C6">
        <w:rPr>
          <w:rFonts w:ascii="Calibri" w:hAnsi="Calibri"/>
          <w:bCs/>
          <w:sz w:val="22"/>
          <w:szCs w:val="22"/>
        </w:rPr>
        <w:t>relevant current printed magazine, newspaper, or journal articles.</w:t>
      </w:r>
    </w:p>
    <w:p w:rsidR="00A07E39" w:rsidRPr="00A07E39" w:rsidRDefault="00A07E39" w:rsidP="00A07E39">
      <w:pPr>
        <w:tabs>
          <w:tab w:val="left" w:pos="1440"/>
          <w:tab w:val="left" w:pos="2340"/>
        </w:tabs>
        <w:rPr>
          <w:rFonts w:ascii="Calibri" w:hAnsi="Calibri"/>
          <w:sz w:val="22"/>
          <w:szCs w:val="22"/>
        </w:rPr>
      </w:pPr>
    </w:p>
    <w:p w:rsidR="00E72F0B" w:rsidRPr="00A07E39" w:rsidRDefault="00E72F0B" w:rsidP="00A07E39">
      <w:pPr>
        <w:tabs>
          <w:tab w:val="left" w:pos="1440"/>
        </w:tabs>
        <w:rPr>
          <w:rFonts w:ascii="Calibri" w:hAnsi="Calibri" w:cs="Arial"/>
          <w:sz w:val="22"/>
          <w:szCs w:val="22"/>
        </w:rPr>
      </w:pPr>
    </w:p>
    <w:sectPr w:rsidR="00E72F0B" w:rsidRPr="00A07E39" w:rsidSect="005350F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1F" w:rsidRDefault="002B3A1F" w:rsidP="00B962D9">
      <w:r>
        <w:separator/>
      </w:r>
    </w:p>
  </w:endnote>
  <w:endnote w:type="continuationSeparator" w:id="0">
    <w:p w:rsidR="002B3A1F" w:rsidRDefault="002B3A1F"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6F1C95" w:rsidRPr="006F1C95">
              <w:rPr>
                <w:rFonts w:ascii="Calibri" w:hAnsi="Calibri"/>
                <w:noProof/>
                <w:color w:val="003399"/>
              </w:rPr>
              <w:t>5</w:t>
            </w:r>
          </w:fldSimple>
        </w:p>
      </w:tc>
      <w:tc>
        <w:tcPr>
          <w:tcW w:w="7938" w:type="dxa"/>
        </w:tcPr>
        <w:p w:rsidR="000D0A3B" w:rsidRPr="005350F6" w:rsidRDefault="000D0A3B" w:rsidP="005350F6">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5350F6" w:rsidRPr="005350F6">
            <w:rPr>
              <w:rFonts w:ascii="Calibri" w:hAnsi="Calibri"/>
              <w:i/>
              <w:sz w:val="20"/>
              <w:szCs w:val="20"/>
            </w:rPr>
            <w:t>Fall</w:t>
          </w:r>
          <w:r w:rsidRPr="005350F6">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81557">
            <w:fldChar w:fldCharType="begin"/>
          </w:r>
          <w:r>
            <w:instrText xml:space="preserve"> PAGE   \* MERGEFORMAT </w:instrText>
          </w:r>
          <w:r w:rsidR="00981557">
            <w:fldChar w:fldCharType="separate"/>
          </w:r>
          <w:r w:rsidR="006F1C95" w:rsidRPr="006F1C95">
            <w:rPr>
              <w:rFonts w:ascii="Calibri" w:hAnsi="Calibri"/>
              <w:noProof/>
              <w:color w:val="003399"/>
            </w:rPr>
            <w:t>1</w:t>
          </w:r>
          <w:r w:rsidR="00981557">
            <w:fldChar w:fldCharType="end"/>
          </w:r>
        </w:p>
      </w:tc>
      <w:tc>
        <w:tcPr>
          <w:tcW w:w="7938" w:type="dxa"/>
        </w:tcPr>
        <w:p w:rsidR="005350F6" w:rsidRPr="005350F6" w:rsidRDefault="005350F6" w:rsidP="00DE3C49">
          <w:pPr>
            <w:pStyle w:val="Footer"/>
            <w:jc w:val="right"/>
            <w:rPr>
              <w:rFonts w:ascii="Calibri" w:hAnsi="Calibri"/>
              <w:i/>
              <w:sz w:val="20"/>
              <w:szCs w:val="20"/>
            </w:rPr>
          </w:pPr>
          <w:r w:rsidRPr="005350F6">
            <w:rPr>
              <w:rFonts w:ascii="Calibri" w:hAnsi="Calibri"/>
              <w:i/>
              <w:sz w:val="20"/>
              <w:szCs w:val="20"/>
            </w:rPr>
            <w:t>prepared by G Freedman, Fall 2010</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1F" w:rsidRDefault="002B3A1F" w:rsidP="00B962D9">
      <w:r>
        <w:separator/>
      </w:r>
    </w:p>
  </w:footnote>
  <w:footnote w:type="continuationSeparator" w:id="0">
    <w:p w:rsidR="002B3A1F" w:rsidRDefault="002B3A1F"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0372DF1"/>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B455F"/>
    <w:rsid w:val="000D0A3B"/>
    <w:rsid w:val="000D2E95"/>
    <w:rsid w:val="00100E94"/>
    <w:rsid w:val="00164102"/>
    <w:rsid w:val="001C2799"/>
    <w:rsid w:val="00242429"/>
    <w:rsid w:val="00272637"/>
    <w:rsid w:val="0028374E"/>
    <w:rsid w:val="00291188"/>
    <w:rsid w:val="002A1433"/>
    <w:rsid w:val="002B3A1F"/>
    <w:rsid w:val="002E0501"/>
    <w:rsid w:val="002E4120"/>
    <w:rsid w:val="00355396"/>
    <w:rsid w:val="00457A08"/>
    <w:rsid w:val="00530EDC"/>
    <w:rsid w:val="005350F6"/>
    <w:rsid w:val="00543972"/>
    <w:rsid w:val="0055464F"/>
    <w:rsid w:val="005651DB"/>
    <w:rsid w:val="005B1FE6"/>
    <w:rsid w:val="00636094"/>
    <w:rsid w:val="006B1C4F"/>
    <w:rsid w:val="006D1489"/>
    <w:rsid w:val="006F1C95"/>
    <w:rsid w:val="006F4F92"/>
    <w:rsid w:val="007158E3"/>
    <w:rsid w:val="0072046E"/>
    <w:rsid w:val="0077636F"/>
    <w:rsid w:val="007B33EB"/>
    <w:rsid w:val="007B36AA"/>
    <w:rsid w:val="00854284"/>
    <w:rsid w:val="00856E8E"/>
    <w:rsid w:val="00886D3F"/>
    <w:rsid w:val="008A4031"/>
    <w:rsid w:val="00920CAF"/>
    <w:rsid w:val="009370EA"/>
    <w:rsid w:val="00981557"/>
    <w:rsid w:val="00A07E39"/>
    <w:rsid w:val="00A61673"/>
    <w:rsid w:val="00A67D98"/>
    <w:rsid w:val="00A818EC"/>
    <w:rsid w:val="00AB2BAC"/>
    <w:rsid w:val="00AB4CBF"/>
    <w:rsid w:val="00AC65D1"/>
    <w:rsid w:val="00B07968"/>
    <w:rsid w:val="00B457ED"/>
    <w:rsid w:val="00B95C4C"/>
    <w:rsid w:val="00B962D9"/>
    <w:rsid w:val="00BC69E2"/>
    <w:rsid w:val="00BE4AA1"/>
    <w:rsid w:val="00BE7B34"/>
    <w:rsid w:val="00C31A70"/>
    <w:rsid w:val="00C376B6"/>
    <w:rsid w:val="00C40B84"/>
    <w:rsid w:val="00C6711D"/>
    <w:rsid w:val="00C757EC"/>
    <w:rsid w:val="00C771CB"/>
    <w:rsid w:val="00CA5885"/>
    <w:rsid w:val="00CB20DA"/>
    <w:rsid w:val="00CE0676"/>
    <w:rsid w:val="00D634C8"/>
    <w:rsid w:val="00D64DAA"/>
    <w:rsid w:val="00D66112"/>
    <w:rsid w:val="00D75AB3"/>
    <w:rsid w:val="00D779C6"/>
    <w:rsid w:val="00DD7FD5"/>
    <w:rsid w:val="00E404EA"/>
    <w:rsid w:val="00E52E9B"/>
    <w:rsid w:val="00E72F0B"/>
    <w:rsid w:val="00F47A78"/>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2011-03-25T16:14:00Z</cp:lastPrinted>
  <dcterms:created xsi:type="dcterms:W3CDTF">2010-12-03T15:46:00Z</dcterms:created>
  <dcterms:modified xsi:type="dcterms:W3CDTF">2011-03-25T16:14:00Z</dcterms:modified>
</cp:coreProperties>
</file>