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00C" w:rsidRDefault="00D0200C" w:rsidP="00D0200C">
      <w:pPr>
        <w:pStyle w:val="normal0"/>
        <w:jc w:val="center"/>
        <w:rPr>
          <w:rFonts w:ascii="Calibri" w:hAnsi="Calibri"/>
        </w:rPr>
      </w:pPr>
      <w:r>
        <w:rPr>
          <w:rStyle w:val="normalchar1"/>
          <w:rFonts w:ascii="Calibri" w:hAnsi="Calibri" w:cs="Arial"/>
          <w:b/>
          <w:bCs/>
        </w:rPr>
        <w:t>ESSEX COUNTY COLLEGE</w:t>
      </w:r>
    </w:p>
    <w:p w:rsidR="00D0200C" w:rsidRDefault="00D0200C" w:rsidP="00D0200C">
      <w:pPr>
        <w:pStyle w:val="normal0"/>
        <w:jc w:val="center"/>
        <w:rPr>
          <w:rFonts w:ascii="Calibri" w:hAnsi="Calibri"/>
        </w:rPr>
      </w:pPr>
      <w:r>
        <w:rPr>
          <w:rStyle w:val="normalchar1"/>
          <w:rFonts w:ascii="Calibri" w:hAnsi="Calibri" w:cs="Arial"/>
          <w:b/>
          <w:bCs/>
        </w:rPr>
        <w:t>Social Sciences Division</w:t>
      </w:r>
    </w:p>
    <w:p w:rsidR="00D0200C" w:rsidRDefault="00D0200C" w:rsidP="00D0200C">
      <w:pPr>
        <w:pStyle w:val="normal0"/>
        <w:jc w:val="center"/>
        <w:rPr>
          <w:rFonts w:ascii="Calibri" w:hAnsi="Calibri"/>
        </w:rPr>
      </w:pPr>
      <w:r>
        <w:rPr>
          <w:rStyle w:val="normalchar1"/>
          <w:rFonts w:ascii="Calibri" w:hAnsi="Calibri" w:cs="Arial"/>
          <w:b/>
          <w:bCs/>
        </w:rPr>
        <w:t>EDU 203 – Children with Special Needs</w:t>
      </w:r>
    </w:p>
    <w:p w:rsidR="00D0200C" w:rsidRDefault="00D0200C" w:rsidP="00D0200C">
      <w:pPr>
        <w:pStyle w:val="normal0"/>
        <w:jc w:val="center"/>
        <w:rPr>
          <w:rStyle w:val="normalchar1"/>
          <w:rFonts w:ascii="Calibri" w:hAnsi="Calibri" w:cs="Arial"/>
          <w:b/>
          <w:bCs/>
        </w:rPr>
      </w:pPr>
      <w:r>
        <w:rPr>
          <w:rStyle w:val="normalchar1"/>
          <w:rFonts w:ascii="Calibri" w:hAnsi="Calibri" w:cs="Arial"/>
          <w:b/>
          <w:bCs/>
        </w:rPr>
        <w:t>Course Outline</w:t>
      </w:r>
    </w:p>
    <w:p w:rsidR="00D0200C" w:rsidRDefault="00D0200C" w:rsidP="00D0200C">
      <w:pPr>
        <w:pStyle w:val="normal0"/>
        <w:jc w:val="center"/>
        <w:rPr>
          <w:rStyle w:val="normalchar1"/>
          <w:rFonts w:ascii="Calibri" w:hAnsi="Calibri" w:cs="Arial"/>
          <w:b/>
          <w:bCs/>
          <w:sz w:val="22"/>
          <w:szCs w:val="22"/>
        </w:rPr>
      </w:pPr>
    </w:p>
    <w:p w:rsidR="00D0200C" w:rsidRDefault="00D0200C" w:rsidP="00D0200C">
      <w:pPr>
        <w:pStyle w:val="normal0"/>
        <w:jc w:val="center"/>
      </w:pPr>
    </w:p>
    <w:p w:rsidR="00D0200C" w:rsidRDefault="00D0200C" w:rsidP="00D0200C">
      <w:pPr>
        <w:pStyle w:val="normal0"/>
        <w:jc w:val="both"/>
        <w:rPr>
          <w:rStyle w:val="normalchar1"/>
          <w:rFonts w:ascii="Calibri" w:hAnsi="Calibri" w:cs="Arial"/>
        </w:rPr>
      </w:pPr>
      <w:r>
        <w:rPr>
          <w:rStyle w:val="normalchar1"/>
          <w:rFonts w:ascii="Calibri" w:hAnsi="Calibri" w:cs="Arial"/>
          <w:b/>
          <w:bCs/>
          <w:sz w:val="22"/>
          <w:szCs w:val="22"/>
        </w:rPr>
        <w:t>Course Number &amp; Name:</w:t>
      </w:r>
      <w:r>
        <w:rPr>
          <w:rStyle w:val="normalchar1"/>
          <w:rFonts w:ascii="Calibri" w:hAnsi="Calibri" w:cs="Arial"/>
          <w:sz w:val="22"/>
          <w:szCs w:val="22"/>
        </w:rPr>
        <w:t xml:space="preserve">  EDU 203 Children with Special Needs </w:t>
      </w:r>
    </w:p>
    <w:p w:rsidR="00D0200C" w:rsidRDefault="00D0200C" w:rsidP="00D0200C">
      <w:pPr>
        <w:pStyle w:val="normal0"/>
        <w:jc w:val="both"/>
        <w:rPr>
          <w:sz w:val="12"/>
          <w:szCs w:val="12"/>
        </w:rPr>
      </w:pPr>
    </w:p>
    <w:p w:rsidR="00D0200C" w:rsidRDefault="00D0200C" w:rsidP="00D0200C">
      <w:pPr>
        <w:pStyle w:val="normal0"/>
        <w:jc w:val="both"/>
        <w:rPr>
          <w:rFonts w:ascii="Calibri" w:hAnsi="Calibri"/>
        </w:rPr>
      </w:pPr>
      <w:r>
        <w:rPr>
          <w:rFonts w:ascii="Calibri" w:hAnsi="Calibri"/>
          <w:b/>
          <w:sz w:val="22"/>
        </w:rPr>
        <w:t xml:space="preserve">Credit Hours: </w:t>
      </w:r>
      <w:r>
        <w:rPr>
          <w:rFonts w:ascii="Calibri" w:hAnsi="Calibri"/>
          <w:sz w:val="22"/>
        </w:rPr>
        <w:t xml:space="preserve"> 3.0</w:t>
      </w:r>
      <w:r>
        <w:rPr>
          <w:rFonts w:ascii="Calibri" w:hAnsi="Calibri"/>
          <w:sz w:val="22"/>
        </w:rPr>
        <w:tab/>
      </w:r>
      <w:r>
        <w:rPr>
          <w:rFonts w:ascii="Calibri" w:hAnsi="Calibri"/>
          <w:b/>
          <w:sz w:val="22"/>
        </w:rPr>
        <w:t xml:space="preserve">Contact Hours: </w:t>
      </w:r>
      <w:r>
        <w:rPr>
          <w:rFonts w:ascii="Calibri" w:hAnsi="Calibri"/>
          <w:color w:val="FF0000"/>
          <w:sz w:val="22"/>
        </w:rPr>
        <w:t xml:space="preserve"> </w:t>
      </w:r>
      <w:r>
        <w:rPr>
          <w:rFonts w:ascii="Calibri" w:hAnsi="Calibri"/>
          <w:sz w:val="22"/>
        </w:rPr>
        <w:t>3.0</w:t>
      </w:r>
      <w:r>
        <w:rPr>
          <w:rFonts w:ascii="Calibri" w:hAnsi="Calibri"/>
          <w:sz w:val="22"/>
        </w:rPr>
        <w:tab/>
      </w:r>
      <w:r>
        <w:rPr>
          <w:rFonts w:ascii="Calibri" w:hAnsi="Calibri"/>
          <w:b/>
          <w:sz w:val="22"/>
        </w:rPr>
        <w:t>Lecture:</w:t>
      </w:r>
      <w:r>
        <w:rPr>
          <w:rFonts w:ascii="Calibri" w:hAnsi="Calibri"/>
          <w:sz w:val="22"/>
        </w:rPr>
        <w:t xml:space="preserve">  3.0</w:t>
      </w:r>
      <w:r>
        <w:rPr>
          <w:rFonts w:ascii="Calibri" w:hAnsi="Calibri"/>
          <w:sz w:val="22"/>
        </w:rPr>
        <w:tab/>
      </w:r>
      <w:r>
        <w:rPr>
          <w:rFonts w:ascii="Calibri" w:hAnsi="Calibri"/>
          <w:b/>
          <w:sz w:val="22"/>
        </w:rPr>
        <w:t xml:space="preserve">Lab: </w:t>
      </w:r>
      <w:r>
        <w:rPr>
          <w:rFonts w:ascii="Calibri" w:hAnsi="Calibri"/>
          <w:sz w:val="22"/>
        </w:rPr>
        <w:t xml:space="preserve"> N/A</w:t>
      </w:r>
      <w:r>
        <w:rPr>
          <w:rFonts w:ascii="Calibri" w:hAnsi="Calibri"/>
          <w:sz w:val="22"/>
        </w:rPr>
        <w:tab/>
      </w:r>
      <w:r>
        <w:rPr>
          <w:rFonts w:ascii="Calibri" w:hAnsi="Calibri"/>
          <w:b/>
          <w:sz w:val="22"/>
        </w:rPr>
        <w:t xml:space="preserve">Other: </w:t>
      </w:r>
      <w:r>
        <w:rPr>
          <w:rFonts w:ascii="Calibri" w:hAnsi="Calibri"/>
          <w:sz w:val="22"/>
        </w:rPr>
        <w:t xml:space="preserve"> N/A</w:t>
      </w:r>
    </w:p>
    <w:p w:rsidR="00D0200C" w:rsidRDefault="00D0200C" w:rsidP="00D0200C">
      <w:pPr>
        <w:pStyle w:val="normal0"/>
        <w:jc w:val="both"/>
        <w:rPr>
          <w:rFonts w:ascii="Calibri" w:hAnsi="Calibri"/>
          <w:sz w:val="12"/>
          <w:szCs w:val="12"/>
        </w:rPr>
      </w:pPr>
    </w:p>
    <w:p w:rsidR="00D0200C" w:rsidRDefault="00D0200C" w:rsidP="00D0200C">
      <w:pPr>
        <w:pStyle w:val="normal0"/>
        <w:jc w:val="both"/>
        <w:rPr>
          <w:rStyle w:val="normalchar1"/>
          <w:rFonts w:ascii="Calibri" w:hAnsi="Calibri" w:cs="Arial"/>
          <w:sz w:val="22"/>
          <w:szCs w:val="22"/>
        </w:rPr>
      </w:pPr>
      <w:r>
        <w:rPr>
          <w:rStyle w:val="normalchar1"/>
          <w:rFonts w:ascii="Calibri" w:hAnsi="Calibri" w:cs="Arial"/>
          <w:b/>
          <w:bCs/>
          <w:sz w:val="22"/>
          <w:szCs w:val="22"/>
        </w:rPr>
        <w:t>Pre- or Co-requisites</w:t>
      </w:r>
      <w:r>
        <w:rPr>
          <w:rStyle w:val="normalchar1"/>
          <w:rFonts w:ascii="Calibri" w:hAnsi="Calibri" w:cs="Arial"/>
          <w:sz w:val="22"/>
          <w:szCs w:val="22"/>
        </w:rPr>
        <w:t xml:space="preserve">:  </w:t>
      </w:r>
      <w:r w:rsidR="00EB6199">
        <w:rPr>
          <w:rStyle w:val="normalchar1"/>
          <w:rFonts w:ascii="Calibri" w:hAnsi="Calibri" w:cs="Arial"/>
          <w:sz w:val="22"/>
          <w:szCs w:val="22"/>
        </w:rPr>
        <w:t xml:space="preserve">Grade of </w:t>
      </w:r>
      <w:r>
        <w:rPr>
          <w:rStyle w:val="normalchar1"/>
          <w:rFonts w:ascii="Calibri" w:hAnsi="Calibri" w:cs="Arial"/>
          <w:sz w:val="22"/>
          <w:szCs w:val="22"/>
        </w:rPr>
        <w:t>“C” or better in PSY 101 or permission of the instructor</w:t>
      </w:r>
    </w:p>
    <w:p w:rsidR="00D0200C" w:rsidRDefault="00D0200C" w:rsidP="00D0200C">
      <w:pPr>
        <w:pStyle w:val="normal0"/>
        <w:jc w:val="both"/>
        <w:rPr>
          <w:sz w:val="12"/>
          <w:szCs w:val="12"/>
        </w:rPr>
      </w:pPr>
    </w:p>
    <w:p w:rsidR="00D0200C" w:rsidRDefault="00D0200C" w:rsidP="00D0200C">
      <w:pPr>
        <w:jc w:val="both"/>
        <w:rPr>
          <w:rFonts w:ascii="Calibri" w:hAnsi="Calibri"/>
          <w:sz w:val="22"/>
        </w:rPr>
      </w:pPr>
      <w:r>
        <w:rPr>
          <w:rFonts w:ascii="Calibri" w:hAnsi="Calibri"/>
          <w:b/>
          <w:sz w:val="22"/>
        </w:rPr>
        <w:t>Concurrent Courses:</w:t>
      </w:r>
      <w:r>
        <w:rPr>
          <w:rFonts w:ascii="Calibri" w:hAnsi="Calibri"/>
          <w:sz w:val="22"/>
        </w:rPr>
        <w:t xml:space="preserve">  None</w:t>
      </w:r>
    </w:p>
    <w:p w:rsidR="00D0200C" w:rsidRDefault="00D0200C" w:rsidP="00D0200C">
      <w:pPr>
        <w:pStyle w:val="normal0"/>
        <w:jc w:val="both"/>
        <w:rPr>
          <w:rFonts w:ascii="Calibri" w:hAnsi="Calibri"/>
          <w:sz w:val="12"/>
          <w:szCs w:val="12"/>
        </w:rPr>
      </w:pPr>
    </w:p>
    <w:p w:rsidR="00D0200C" w:rsidRDefault="00D0200C" w:rsidP="00D0200C">
      <w:pPr>
        <w:pStyle w:val="normal0"/>
        <w:pBdr>
          <w:bottom w:val="double" w:sz="6" w:space="1" w:color="auto"/>
        </w:pBdr>
        <w:jc w:val="both"/>
        <w:rPr>
          <w:rStyle w:val="normalchar1"/>
          <w:rFonts w:ascii="Calibri" w:hAnsi="Calibri" w:cs="Arial"/>
          <w:sz w:val="22"/>
          <w:szCs w:val="22"/>
        </w:rPr>
      </w:pPr>
      <w:r>
        <w:rPr>
          <w:rStyle w:val="normalchar1"/>
          <w:rFonts w:ascii="Calibri" w:hAnsi="Calibri" w:cs="Arial"/>
          <w:b/>
          <w:bCs/>
          <w:sz w:val="22"/>
          <w:szCs w:val="22"/>
        </w:rPr>
        <w:t>Course Outline Revision Date:</w:t>
      </w:r>
      <w:r>
        <w:rPr>
          <w:rStyle w:val="normalchar1"/>
          <w:rFonts w:ascii="Calibri" w:hAnsi="Calibri" w:cs="Arial"/>
          <w:sz w:val="22"/>
          <w:szCs w:val="22"/>
        </w:rPr>
        <w:t>  Fall 2010</w:t>
      </w:r>
    </w:p>
    <w:p w:rsidR="00D0200C" w:rsidRDefault="00D0200C" w:rsidP="00D0200C">
      <w:pPr>
        <w:pStyle w:val="normal0"/>
        <w:pBdr>
          <w:bottom w:val="double" w:sz="6" w:space="1" w:color="auto"/>
        </w:pBdr>
        <w:jc w:val="both"/>
        <w:rPr>
          <w:rStyle w:val="normalchar1"/>
          <w:rFonts w:ascii="Calibri" w:hAnsi="Calibri" w:cs="Arial"/>
          <w:sz w:val="22"/>
          <w:szCs w:val="22"/>
        </w:rPr>
      </w:pPr>
    </w:p>
    <w:p w:rsidR="00D0200C" w:rsidRDefault="00D0200C" w:rsidP="00D0200C">
      <w:pPr>
        <w:pStyle w:val="list0020paragraph"/>
        <w:ind w:left="0"/>
        <w:jc w:val="both"/>
        <w:rPr>
          <w:rStyle w:val="list0020paragraphchar1"/>
          <w:rFonts w:ascii="Calibri" w:hAnsi="Calibri" w:cs="Arial"/>
          <w:b/>
          <w:bCs/>
        </w:rPr>
      </w:pPr>
    </w:p>
    <w:p w:rsidR="00D0200C" w:rsidRPr="00D0200C" w:rsidRDefault="00D0200C" w:rsidP="00D0200C">
      <w:pPr>
        <w:pStyle w:val="list0020paragraph"/>
        <w:ind w:left="0"/>
        <w:jc w:val="both"/>
        <w:rPr>
          <w:rStyle w:val="normalchar1"/>
        </w:rPr>
      </w:pPr>
      <w:r>
        <w:rPr>
          <w:rStyle w:val="list0020paragraphchar1"/>
          <w:rFonts w:ascii="Calibri" w:hAnsi="Calibri" w:cs="Arial"/>
          <w:b/>
          <w:bCs/>
          <w:sz w:val="22"/>
          <w:szCs w:val="22"/>
        </w:rPr>
        <w:t>Course Description</w:t>
      </w:r>
      <w:r>
        <w:rPr>
          <w:rStyle w:val="emphasischar1"/>
          <w:rFonts w:ascii="Calibri" w:hAnsi="Calibri" w:cs="Arial"/>
          <w:sz w:val="22"/>
          <w:szCs w:val="22"/>
        </w:rPr>
        <w:t xml:space="preserve">: </w:t>
      </w:r>
      <w:r>
        <w:rPr>
          <w:rFonts w:ascii="Calibri" w:hAnsi="Calibri" w:cs="Arial"/>
          <w:sz w:val="22"/>
          <w:szCs w:val="22"/>
        </w:rPr>
        <w:t xml:space="preserve">This course is designed for those who plan to work with children who have special needs due to physical or mental differences or debilitating life situations.  Emphasis is on meeting the needs of a child in an institutional setting, especially in agencies and schools.  </w:t>
      </w:r>
    </w:p>
    <w:p w:rsidR="00D0200C" w:rsidRDefault="00D0200C" w:rsidP="00D0200C">
      <w:pPr>
        <w:pStyle w:val="normal0"/>
        <w:jc w:val="both"/>
        <w:rPr>
          <w:rStyle w:val="normalchar1"/>
          <w:rFonts w:ascii="Calibri" w:hAnsi="Calibri" w:cs="Arial"/>
          <w:b/>
          <w:bCs/>
          <w:sz w:val="22"/>
          <w:szCs w:val="22"/>
        </w:rPr>
      </w:pPr>
    </w:p>
    <w:p w:rsidR="001C2F46" w:rsidRDefault="001C2F46" w:rsidP="00D0200C">
      <w:pPr>
        <w:pStyle w:val="normal0"/>
        <w:jc w:val="both"/>
        <w:rPr>
          <w:rStyle w:val="normalchar1"/>
          <w:rFonts w:ascii="Calibri" w:hAnsi="Calibri" w:cs="Arial"/>
          <w:b/>
          <w:bCs/>
          <w:sz w:val="22"/>
          <w:szCs w:val="22"/>
        </w:rPr>
      </w:pPr>
    </w:p>
    <w:p w:rsidR="00D0200C" w:rsidRDefault="00D0200C" w:rsidP="00D0200C">
      <w:pPr>
        <w:pStyle w:val="normal0"/>
        <w:jc w:val="both"/>
        <w:rPr>
          <w:rStyle w:val="normalchar1"/>
          <w:rFonts w:ascii="Calibri" w:hAnsi="Calibri" w:cs="Arial"/>
          <w:sz w:val="22"/>
          <w:szCs w:val="22"/>
        </w:rPr>
      </w:pPr>
      <w:r>
        <w:rPr>
          <w:rStyle w:val="normalchar1"/>
          <w:rFonts w:ascii="Calibri" w:hAnsi="Calibri" w:cs="Arial"/>
          <w:b/>
          <w:bCs/>
          <w:sz w:val="22"/>
          <w:szCs w:val="22"/>
        </w:rPr>
        <w:t xml:space="preserve">Course Goals: </w:t>
      </w:r>
      <w:r>
        <w:rPr>
          <w:rStyle w:val="normalchar1"/>
          <w:rFonts w:ascii="Calibri" w:hAnsi="Calibri" w:cs="Arial"/>
          <w:sz w:val="22"/>
          <w:szCs w:val="22"/>
        </w:rPr>
        <w:t>Upon successful completion of this course, students should be able to do the following:</w:t>
      </w:r>
    </w:p>
    <w:p w:rsidR="00D0200C" w:rsidRDefault="00D0200C" w:rsidP="00D0200C">
      <w:pPr>
        <w:pStyle w:val="normal0"/>
        <w:jc w:val="both"/>
        <w:rPr>
          <w:sz w:val="12"/>
          <w:szCs w:val="12"/>
        </w:rPr>
      </w:pPr>
    </w:p>
    <w:p w:rsidR="00D0200C" w:rsidRDefault="00D0200C" w:rsidP="00D0200C">
      <w:pPr>
        <w:pStyle w:val="normal0"/>
        <w:tabs>
          <w:tab w:val="left" w:pos="360"/>
        </w:tabs>
        <w:ind w:left="360" w:hanging="360"/>
        <w:jc w:val="both"/>
        <w:rPr>
          <w:rStyle w:val="normalchar1"/>
          <w:rFonts w:ascii="Calibri" w:hAnsi="Calibri" w:cs="Arial"/>
          <w:sz w:val="22"/>
          <w:szCs w:val="22"/>
        </w:rPr>
      </w:pPr>
      <w:r>
        <w:rPr>
          <w:rStyle w:val="normalchar1"/>
          <w:rFonts w:ascii="Calibri" w:hAnsi="Calibri" w:cs="Arial"/>
          <w:sz w:val="22"/>
          <w:szCs w:val="22"/>
        </w:rPr>
        <w:t>1.</w:t>
      </w:r>
      <w:r>
        <w:rPr>
          <w:rStyle w:val="normalchar1"/>
          <w:rFonts w:ascii="Calibri" w:hAnsi="Calibri" w:cs="Arial"/>
          <w:sz w:val="22"/>
          <w:szCs w:val="22"/>
        </w:rPr>
        <w:tab/>
        <w:t>identify</w:t>
      </w:r>
      <w:r w:rsidR="001C2F46">
        <w:rPr>
          <w:rStyle w:val="normalchar1"/>
          <w:rFonts w:ascii="Calibri" w:hAnsi="Calibri" w:cs="Arial"/>
          <w:sz w:val="22"/>
          <w:szCs w:val="22"/>
        </w:rPr>
        <w:t xml:space="preserve"> and describe</w:t>
      </w:r>
      <w:r>
        <w:rPr>
          <w:rStyle w:val="normalchar1"/>
          <w:rFonts w:ascii="Calibri" w:hAnsi="Calibri" w:cs="Arial"/>
          <w:sz w:val="22"/>
          <w:szCs w:val="22"/>
        </w:rPr>
        <w:t xml:space="preserve"> the historical and legal aspect</w:t>
      </w:r>
      <w:r w:rsidR="00CF44AC">
        <w:rPr>
          <w:rStyle w:val="normalchar1"/>
          <w:rFonts w:ascii="Calibri" w:hAnsi="Calibri" w:cs="Arial"/>
          <w:sz w:val="22"/>
          <w:szCs w:val="22"/>
        </w:rPr>
        <w:t>s</w:t>
      </w:r>
      <w:r>
        <w:rPr>
          <w:rStyle w:val="normalchar1"/>
          <w:rFonts w:ascii="Calibri" w:hAnsi="Calibri" w:cs="Arial"/>
          <w:sz w:val="22"/>
          <w:szCs w:val="22"/>
        </w:rPr>
        <w:t xml:space="preserve"> of special education;</w:t>
      </w:r>
    </w:p>
    <w:p w:rsidR="00D0200C" w:rsidRDefault="00D0200C" w:rsidP="00D0200C">
      <w:pPr>
        <w:pStyle w:val="normal0"/>
        <w:jc w:val="both"/>
        <w:rPr>
          <w:sz w:val="12"/>
          <w:szCs w:val="12"/>
        </w:rPr>
      </w:pPr>
    </w:p>
    <w:p w:rsidR="00D0200C" w:rsidRDefault="00D0200C" w:rsidP="00D0200C">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2.</w:t>
      </w:r>
      <w:r>
        <w:rPr>
          <w:rFonts w:ascii="Calibri" w:hAnsi="Calibri"/>
          <w:sz w:val="22"/>
          <w:szCs w:val="22"/>
        </w:rPr>
        <w:tab/>
      </w:r>
      <w:r w:rsidR="005B70B6">
        <w:rPr>
          <w:rStyle w:val="normalchar1"/>
          <w:rFonts w:ascii="Calibri" w:hAnsi="Calibri" w:cs="Arial"/>
          <w:sz w:val="22"/>
          <w:szCs w:val="22"/>
        </w:rPr>
        <w:t>discuss</w:t>
      </w:r>
      <w:r>
        <w:rPr>
          <w:rStyle w:val="normalchar1"/>
          <w:rFonts w:ascii="Calibri" w:hAnsi="Calibri" w:cs="Arial"/>
          <w:sz w:val="22"/>
          <w:szCs w:val="22"/>
        </w:rPr>
        <w:t xml:space="preserve"> the importance of collaborating with families of children with special needs;</w:t>
      </w:r>
      <w:r w:rsidR="00CF44AC">
        <w:rPr>
          <w:rStyle w:val="normalchar1"/>
          <w:rFonts w:ascii="Calibri" w:hAnsi="Calibri" w:cs="Arial"/>
          <w:sz w:val="22"/>
          <w:szCs w:val="22"/>
        </w:rPr>
        <w:t xml:space="preserve"> and</w:t>
      </w:r>
    </w:p>
    <w:p w:rsidR="00D0200C" w:rsidRDefault="00D0200C" w:rsidP="00D0200C">
      <w:pPr>
        <w:pStyle w:val="normal0"/>
        <w:ind w:left="360" w:hanging="360"/>
        <w:jc w:val="both"/>
        <w:rPr>
          <w:rStyle w:val="normalchar1"/>
          <w:rFonts w:ascii="Calibri" w:hAnsi="Calibri" w:cs="Arial"/>
          <w:sz w:val="12"/>
          <w:szCs w:val="12"/>
        </w:rPr>
      </w:pPr>
    </w:p>
    <w:p w:rsidR="00D0200C" w:rsidRDefault="005B70B6" w:rsidP="00D0200C">
      <w:pPr>
        <w:pStyle w:val="normal0"/>
        <w:ind w:left="360" w:hanging="360"/>
        <w:jc w:val="both"/>
        <w:rPr>
          <w:sz w:val="22"/>
          <w:szCs w:val="22"/>
        </w:rPr>
      </w:pPr>
      <w:r>
        <w:rPr>
          <w:rStyle w:val="normalchar1"/>
          <w:rFonts w:ascii="Calibri" w:hAnsi="Calibri" w:cs="Arial"/>
          <w:sz w:val="22"/>
          <w:szCs w:val="22"/>
        </w:rPr>
        <w:t>3.</w:t>
      </w:r>
      <w:r>
        <w:rPr>
          <w:rStyle w:val="normalchar1"/>
          <w:rFonts w:ascii="Calibri" w:hAnsi="Calibri" w:cs="Arial"/>
          <w:sz w:val="22"/>
          <w:szCs w:val="22"/>
        </w:rPr>
        <w:tab/>
        <w:t xml:space="preserve">identify critical information </w:t>
      </w:r>
      <w:r w:rsidR="001C2F46">
        <w:rPr>
          <w:rStyle w:val="normalchar1"/>
          <w:rFonts w:ascii="Calibri" w:hAnsi="Calibri" w:cs="Arial"/>
          <w:sz w:val="22"/>
          <w:szCs w:val="22"/>
        </w:rPr>
        <w:t>related</w:t>
      </w:r>
      <w:r>
        <w:rPr>
          <w:rStyle w:val="normalchar1"/>
          <w:rFonts w:ascii="Calibri" w:hAnsi="Calibri" w:cs="Arial"/>
          <w:sz w:val="22"/>
          <w:szCs w:val="22"/>
        </w:rPr>
        <w:t xml:space="preserve"> to teach</w:t>
      </w:r>
      <w:r w:rsidR="001C2F46">
        <w:rPr>
          <w:rStyle w:val="normalchar1"/>
          <w:rFonts w:ascii="Calibri" w:hAnsi="Calibri" w:cs="Arial"/>
          <w:sz w:val="22"/>
          <w:szCs w:val="22"/>
        </w:rPr>
        <w:t>ing</w:t>
      </w:r>
      <w:r>
        <w:rPr>
          <w:rStyle w:val="normalchar1"/>
          <w:rFonts w:ascii="Calibri" w:hAnsi="Calibri" w:cs="Arial"/>
          <w:sz w:val="22"/>
          <w:szCs w:val="22"/>
        </w:rPr>
        <w:t xml:space="preserve"> </w:t>
      </w:r>
      <w:r w:rsidR="00CF44AC">
        <w:rPr>
          <w:rStyle w:val="normalchar1"/>
          <w:rFonts w:ascii="Calibri" w:hAnsi="Calibri" w:cs="Arial"/>
          <w:sz w:val="22"/>
          <w:szCs w:val="22"/>
        </w:rPr>
        <w:t>children with special needs.</w:t>
      </w:r>
    </w:p>
    <w:p w:rsidR="00D0200C" w:rsidRDefault="00D0200C" w:rsidP="00D0200C">
      <w:pPr>
        <w:tabs>
          <w:tab w:val="left" w:pos="360"/>
        </w:tabs>
        <w:ind w:left="360" w:hanging="360"/>
        <w:jc w:val="both"/>
        <w:rPr>
          <w:rFonts w:ascii="Calibri" w:hAnsi="Calibri"/>
          <w:sz w:val="22"/>
          <w:szCs w:val="22"/>
        </w:rPr>
      </w:pPr>
    </w:p>
    <w:p w:rsidR="00D0200C" w:rsidRPr="001C2F46" w:rsidRDefault="00D0200C" w:rsidP="00D0200C">
      <w:pPr>
        <w:pStyle w:val="normal0"/>
        <w:ind w:left="360" w:hanging="360"/>
        <w:jc w:val="both"/>
        <w:rPr>
          <w:rStyle w:val="normalchar1"/>
          <w:rFonts w:ascii="Calibri" w:hAnsi="Calibri" w:cs="Arial"/>
          <w:bCs/>
          <w:sz w:val="22"/>
          <w:szCs w:val="22"/>
        </w:rPr>
      </w:pPr>
    </w:p>
    <w:p w:rsidR="00D0200C" w:rsidRDefault="00D0200C" w:rsidP="00D0200C">
      <w:pPr>
        <w:pStyle w:val="normal0"/>
        <w:jc w:val="both"/>
      </w:pPr>
      <w:r>
        <w:rPr>
          <w:rStyle w:val="normalchar1"/>
          <w:rFonts w:ascii="Calibri" w:hAnsi="Calibri" w:cs="Arial"/>
          <w:b/>
          <w:bCs/>
          <w:sz w:val="22"/>
          <w:szCs w:val="22"/>
        </w:rPr>
        <w:t>Measurable Course Performance Objectives (MPOs)</w:t>
      </w:r>
      <w:r>
        <w:rPr>
          <w:rStyle w:val="normalchar1"/>
          <w:rFonts w:ascii="Calibri" w:hAnsi="Calibri" w:cs="Arial"/>
          <w:sz w:val="22"/>
          <w:szCs w:val="22"/>
        </w:rPr>
        <w:t>: Upon successful completion of this course, students should specifically be able to do the following:</w:t>
      </w:r>
    </w:p>
    <w:p w:rsidR="00D0200C" w:rsidRDefault="00D0200C" w:rsidP="00D0200C">
      <w:pPr>
        <w:pStyle w:val="normal0"/>
        <w:tabs>
          <w:tab w:val="left" w:pos="360"/>
        </w:tabs>
        <w:ind w:left="360" w:hanging="360"/>
        <w:jc w:val="both"/>
        <w:rPr>
          <w:rStyle w:val="normalchar1"/>
          <w:rFonts w:ascii="Calibri" w:hAnsi="Calibri" w:cs="Arial"/>
        </w:rPr>
      </w:pPr>
    </w:p>
    <w:p w:rsidR="00D0200C" w:rsidRDefault="00CF44AC" w:rsidP="00D0200C">
      <w:pPr>
        <w:pStyle w:val="normal0"/>
        <w:tabs>
          <w:tab w:val="left" w:pos="360"/>
        </w:tabs>
        <w:ind w:left="360" w:hanging="360"/>
        <w:jc w:val="both"/>
        <w:rPr>
          <w:rStyle w:val="normalchar1"/>
          <w:rFonts w:ascii="Calibri" w:hAnsi="Calibri" w:cs="Arial"/>
          <w:sz w:val="22"/>
          <w:szCs w:val="22"/>
        </w:rPr>
      </w:pPr>
      <w:r>
        <w:rPr>
          <w:rStyle w:val="normalchar1"/>
          <w:rFonts w:ascii="Calibri" w:hAnsi="Calibri" w:cs="Arial"/>
          <w:sz w:val="22"/>
          <w:szCs w:val="22"/>
        </w:rPr>
        <w:t xml:space="preserve">1. </w:t>
      </w:r>
      <w:r>
        <w:rPr>
          <w:rStyle w:val="normalchar1"/>
          <w:rFonts w:ascii="Calibri" w:hAnsi="Calibri" w:cs="Arial"/>
          <w:sz w:val="22"/>
          <w:szCs w:val="22"/>
        </w:rPr>
        <w:tab/>
        <w:t xml:space="preserve">Identify </w:t>
      </w:r>
      <w:r w:rsidR="001C2F46">
        <w:rPr>
          <w:rStyle w:val="normalchar1"/>
          <w:rFonts w:ascii="Calibri" w:hAnsi="Calibri" w:cs="Arial"/>
          <w:sz w:val="22"/>
          <w:szCs w:val="22"/>
        </w:rPr>
        <w:t xml:space="preserve">and describe </w:t>
      </w:r>
      <w:r>
        <w:rPr>
          <w:rStyle w:val="normalchar1"/>
          <w:rFonts w:ascii="Calibri" w:hAnsi="Calibri" w:cs="Arial"/>
          <w:sz w:val="22"/>
          <w:szCs w:val="22"/>
        </w:rPr>
        <w:t>the historical and legal aspects of special education</w:t>
      </w:r>
      <w:r w:rsidR="00D0200C">
        <w:rPr>
          <w:rStyle w:val="normalchar1"/>
          <w:rFonts w:ascii="Calibri" w:hAnsi="Calibri" w:cs="Arial"/>
          <w:sz w:val="22"/>
          <w:szCs w:val="22"/>
        </w:rPr>
        <w:t>:</w:t>
      </w:r>
    </w:p>
    <w:p w:rsidR="00D0200C" w:rsidRDefault="00D0200C" w:rsidP="00D0200C">
      <w:pPr>
        <w:pStyle w:val="normal0"/>
        <w:jc w:val="both"/>
        <w:rPr>
          <w:sz w:val="12"/>
          <w:szCs w:val="12"/>
        </w:rPr>
      </w:pPr>
    </w:p>
    <w:p w:rsidR="00D0200C" w:rsidRDefault="00D0200C" w:rsidP="00D0200C">
      <w:pPr>
        <w:pStyle w:val="normal0"/>
        <w:tabs>
          <w:tab w:val="left" w:pos="810"/>
        </w:tabs>
        <w:ind w:left="720" w:hanging="360"/>
        <w:jc w:val="both"/>
        <w:rPr>
          <w:rFonts w:ascii="Calibri" w:hAnsi="Calibri" w:cs="Arial"/>
          <w:i/>
          <w:sz w:val="22"/>
          <w:szCs w:val="22"/>
        </w:rPr>
      </w:pPr>
      <w:r>
        <w:rPr>
          <w:rStyle w:val="normalchar1"/>
          <w:rFonts w:ascii="Calibri" w:hAnsi="Calibri" w:cs="Arial"/>
          <w:sz w:val="22"/>
          <w:szCs w:val="22"/>
        </w:rPr>
        <w:t>1.1</w:t>
      </w:r>
      <w:r>
        <w:rPr>
          <w:rFonts w:ascii="Calibri" w:hAnsi="Calibri" w:cs="Arial"/>
          <w:sz w:val="22"/>
          <w:szCs w:val="22"/>
        </w:rPr>
        <w:tab/>
      </w:r>
      <w:r w:rsidR="00CF44AC">
        <w:rPr>
          <w:rFonts w:ascii="Calibri" w:hAnsi="Calibri" w:cs="Arial"/>
          <w:i/>
          <w:sz w:val="22"/>
          <w:szCs w:val="22"/>
        </w:rPr>
        <w:t>describe past educational practices utilized by teachers for children with special needs</w:t>
      </w:r>
      <w:r>
        <w:rPr>
          <w:rFonts w:ascii="Calibri" w:hAnsi="Calibri" w:cs="Arial"/>
          <w:i/>
          <w:sz w:val="22"/>
          <w:szCs w:val="22"/>
        </w:rPr>
        <w:t>;</w:t>
      </w:r>
    </w:p>
    <w:p w:rsidR="00D0200C" w:rsidRDefault="00D0200C" w:rsidP="00D0200C">
      <w:pPr>
        <w:pStyle w:val="normal0"/>
        <w:tabs>
          <w:tab w:val="left" w:pos="810"/>
        </w:tabs>
        <w:ind w:left="720" w:hanging="360"/>
        <w:jc w:val="both"/>
        <w:rPr>
          <w:rFonts w:ascii="Calibri" w:hAnsi="Calibri" w:cs="Arial"/>
          <w:sz w:val="22"/>
          <w:szCs w:val="22"/>
        </w:rPr>
      </w:pPr>
      <w:r>
        <w:rPr>
          <w:rStyle w:val="normalchar1"/>
          <w:rFonts w:ascii="Calibri" w:hAnsi="Calibri" w:cs="Arial"/>
          <w:sz w:val="22"/>
          <w:szCs w:val="22"/>
        </w:rPr>
        <w:t>1.2</w:t>
      </w:r>
      <w:r>
        <w:rPr>
          <w:rFonts w:ascii="Calibri" w:hAnsi="Calibri" w:cs="Arial"/>
          <w:sz w:val="22"/>
          <w:szCs w:val="22"/>
        </w:rPr>
        <w:tab/>
      </w:r>
      <w:r w:rsidR="00CF44AC">
        <w:rPr>
          <w:rFonts w:ascii="Calibri" w:hAnsi="Calibri" w:cs="Arial"/>
          <w:i/>
          <w:sz w:val="22"/>
          <w:szCs w:val="22"/>
        </w:rPr>
        <w:t xml:space="preserve">discuss laws </w:t>
      </w:r>
      <w:r w:rsidR="001C2F46">
        <w:rPr>
          <w:rFonts w:ascii="Calibri" w:hAnsi="Calibri" w:cs="Arial"/>
          <w:i/>
          <w:sz w:val="22"/>
          <w:szCs w:val="22"/>
        </w:rPr>
        <w:t>that</w:t>
      </w:r>
      <w:r w:rsidR="00CF44AC">
        <w:rPr>
          <w:rFonts w:ascii="Calibri" w:hAnsi="Calibri" w:cs="Arial"/>
          <w:i/>
          <w:sz w:val="22"/>
          <w:szCs w:val="22"/>
        </w:rPr>
        <w:t xml:space="preserve"> protect children with special needs</w:t>
      </w:r>
      <w:r w:rsidR="00A1198F">
        <w:rPr>
          <w:rFonts w:ascii="Calibri" w:hAnsi="Calibri" w:cs="Arial"/>
          <w:sz w:val="22"/>
          <w:szCs w:val="22"/>
        </w:rPr>
        <w:t xml:space="preserve">; </w:t>
      </w:r>
    </w:p>
    <w:p w:rsidR="00D0200C" w:rsidRDefault="00D0200C" w:rsidP="00D0200C">
      <w:pPr>
        <w:pStyle w:val="normal0"/>
        <w:tabs>
          <w:tab w:val="left" w:pos="810"/>
        </w:tabs>
        <w:ind w:left="720" w:hanging="360"/>
        <w:jc w:val="both"/>
        <w:rPr>
          <w:rFonts w:ascii="Calibri" w:hAnsi="Calibri" w:cs="Arial"/>
          <w:i/>
          <w:sz w:val="22"/>
          <w:szCs w:val="22"/>
        </w:rPr>
      </w:pPr>
      <w:r>
        <w:rPr>
          <w:rStyle w:val="normalchar1"/>
          <w:rFonts w:ascii="Calibri" w:hAnsi="Calibri" w:cs="Arial"/>
          <w:sz w:val="22"/>
          <w:szCs w:val="22"/>
        </w:rPr>
        <w:t>1.3</w:t>
      </w:r>
      <w:r>
        <w:rPr>
          <w:rFonts w:ascii="Calibri" w:hAnsi="Calibri" w:cs="Arial"/>
          <w:sz w:val="22"/>
          <w:szCs w:val="22"/>
        </w:rPr>
        <w:tab/>
      </w:r>
      <w:r w:rsidR="00E96056">
        <w:rPr>
          <w:rFonts w:ascii="Calibri" w:hAnsi="Calibri" w:cs="Arial"/>
          <w:i/>
          <w:sz w:val="22"/>
          <w:szCs w:val="22"/>
        </w:rPr>
        <w:t>identify major principles and provisions of IDEA;</w:t>
      </w:r>
      <w:r w:rsidR="00E96056" w:rsidRPr="001C2F46">
        <w:rPr>
          <w:rFonts w:ascii="Calibri" w:hAnsi="Calibri" w:cs="Arial"/>
          <w:sz w:val="22"/>
          <w:szCs w:val="22"/>
        </w:rPr>
        <w:t xml:space="preserve"> and</w:t>
      </w:r>
    </w:p>
    <w:p w:rsidR="00E96056" w:rsidRPr="00E96056" w:rsidRDefault="00E96056" w:rsidP="00D0200C">
      <w:pPr>
        <w:pStyle w:val="normal0"/>
        <w:tabs>
          <w:tab w:val="left" w:pos="810"/>
        </w:tabs>
        <w:ind w:left="720" w:hanging="360"/>
        <w:jc w:val="both"/>
        <w:rPr>
          <w:rFonts w:ascii="Calibri" w:hAnsi="Calibri" w:cs="Arial"/>
          <w:i/>
          <w:sz w:val="22"/>
          <w:szCs w:val="22"/>
        </w:rPr>
      </w:pPr>
      <w:r>
        <w:rPr>
          <w:rStyle w:val="normalchar1"/>
          <w:rFonts w:ascii="Calibri" w:hAnsi="Calibri" w:cs="Arial"/>
          <w:sz w:val="22"/>
          <w:szCs w:val="22"/>
        </w:rPr>
        <w:t>1.4</w:t>
      </w:r>
      <w:r w:rsidR="001C2F46">
        <w:rPr>
          <w:rStyle w:val="normalchar1"/>
          <w:rFonts w:ascii="Calibri" w:hAnsi="Calibri" w:cs="Arial"/>
          <w:sz w:val="22"/>
          <w:szCs w:val="22"/>
        </w:rPr>
        <w:tab/>
      </w:r>
      <w:r>
        <w:rPr>
          <w:rStyle w:val="normalchar1"/>
          <w:rFonts w:ascii="Calibri" w:hAnsi="Calibri" w:cs="Arial"/>
          <w:i/>
          <w:sz w:val="22"/>
          <w:szCs w:val="22"/>
        </w:rPr>
        <w:t>compare and contrast what distinguishes labeling from classifying children with special need</w:t>
      </w:r>
      <w:r w:rsidR="001C2F46">
        <w:rPr>
          <w:rStyle w:val="normalchar1"/>
          <w:rFonts w:ascii="Calibri" w:hAnsi="Calibri" w:cs="Arial"/>
          <w:i/>
          <w:sz w:val="22"/>
          <w:szCs w:val="22"/>
        </w:rPr>
        <w:t>s</w:t>
      </w:r>
      <w:r>
        <w:rPr>
          <w:rStyle w:val="normalchar1"/>
          <w:rFonts w:ascii="Calibri" w:hAnsi="Calibri" w:cs="Arial"/>
          <w:i/>
          <w:sz w:val="22"/>
          <w:szCs w:val="22"/>
        </w:rPr>
        <w:t xml:space="preserve"> and identify the alternatives</w:t>
      </w:r>
    </w:p>
    <w:p w:rsidR="00D0200C" w:rsidRDefault="00D0200C" w:rsidP="00D0200C">
      <w:pPr>
        <w:pStyle w:val="normal0"/>
        <w:tabs>
          <w:tab w:val="left" w:pos="810"/>
        </w:tabs>
        <w:ind w:left="720" w:hanging="360"/>
        <w:jc w:val="both"/>
        <w:rPr>
          <w:rFonts w:ascii="Calibri" w:hAnsi="Calibri" w:cs="Arial"/>
          <w:sz w:val="22"/>
          <w:szCs w:val="22"/>
        </w:rPr>
      </w:pPr>
    </w:p>
    <w:p w:rsidR="00D0200C" w:rsidRDefault="00D0200C" w:rsidP="00D0200C">
      <w:pPr>
        <w:pStyle w:val="normal0"/>
        <w:tabs>
          <w:tab w:val="left" w:pos="360"/>
        </w:tabs>
        <w:ind w:left="360" w:hanging="360"/>
        <w:jc w:val="both"/>
        <w:rPr>
          <w:rStyle w:val="normalchar1"/>
          <w:rFonts w:ascii="Calibri" w:hAnsi="Calibri" w:cs="Arial"/>
        </w:rPr>
      </w:pPr>
      <w:r>
        <w:rPr>
          <w:rStyle w:val="normalchar1"/>
          <w:rFonts w:ascii="Calibri" w:hAnsi="Calibri" w:cs="Arial"/>
          <w:sz w:val="22"/>
          <w:szCs w:val="22"/>
        </w:rPr>
        <w:t>2.</w:t>
      </w:r>
      <w:r>
        <w:rPr>
          <w:rFonts w:ascii="Calibri" w:hAnsi="Calibri"/>
          <w:sz w:val="22"/>
          <w:szCs w:val="22"/>
        </w:rPr>
        <w:tab/>
      </w:r>
      <w:r w:rsidR="00E96056">
        <w:rPr>
          <w:rStyle w:val="normalchar1"/>
          <w:rFonts w:ascii="Calibri" w:hAnsi="Calibri" w:cs="Arial"/>
          <w:sz w:val="22"/>
          <w:szCs w:val="22"/>
        </w:rPr>
        <w:t>Discuss the importance of collaborating with families</w:t>
      </w:r>
      <w:r w:rsidR="005B70B6">
        <w:rPr>
          <w:rStyle w:val="normalchar1"/>
          <w:rFonts w:ascii="Calibri" w:hAnsi="Calibri" w:cs="Arial"/>
          <w:sz w:val="22"/>
          <w:szCs w:val="22"/>
        </w:rPr>
        <w:t xml:space="preserve"> of children with special needs</w:t>
      </w:r>
      <w:r>
        <w:rPr>
          <w:rStyle w:val="normalchar1"/>
          <w:rFonts w:ascii="Calibri" w:hAnsi="Calibri" w:cs="Arial"/>
          <w:sz w:val="22"/>
          <w:szCs w:val="22"/>
        </w:rPr>
        <w:t>:</w:t>
      </w:r>
    </w:p>
    <w:p w:rsidR="00D0200C" w:rsidRDefault="00D0200C" w:rsidP="00D0200C">
      <w:pPr>
        <w:pStyle w:val="normal0"/>
        <w:tabs>
          <w:tab w:val="left" w:pos="360"/>
        </w:tabs>
        <w:ind w:left="360" w:hanging="360"/>
        <w:jc w:val="both"/>
        <w:rPr>
          <w:sz w:val="12"/>
          <w:szCs w:val="12"/>
        </w:rPr>
      </w:pPr>
    </w:p>
    <w:p w:rsidR="00D0200C" w:rsidRDefault="00D0200C" w:rsidP="00D0200C">
      <w:pPr>
        <w:pStyle w:val="normal0"/>
        <w:tabs>
          <w:tab w:val="left" w:pos="1260"/>
        </w:tabs>
        <w:ind w:left="720" w:hanging="360"/>
        <w:jc w:val="both"/>
        <w:rPr>
          <w:rFonts w:ascii="Calibri" w:hAnsi="Calibri"/>
          <w:sz w:val="22"/>
          <w:szCs w:val="22"/>
        </w:rPr>
      </w:pPr>
      <w:r>
        <w:rPr>
          <w:rStyle w:val="normalchar1"/>
          <w:rFonts w:ascii="Calibri" w:hAnsi="Calibri" w:cs="Arial"/>
          <w:sz w:val="22"/>
          <w:szCs w:val="22"/>
        </w:rPr>
        <w:t>2.1</w:t>
      </w:r>
      <w:r>
        <w:rPr>
          <w:rFonts w:ascii="Calibri" w:hAnsi="Calibri"/>
          <w:sz w:val="22"/>
          <w:szCs w:val="22"/>
        </w:rPr>
        <w:tab/>
      </w:r>
      <w:r w:rsidR="00E96056">
        <w:rPr>
          <w:rFonts w:ascii="Calibri" w:hAnsi="Calibri" w:cs="Arial"/>
          <w:i/>
          <w:sz w:val="22"/>
          <w:szCs w:val="22"/>
        </w:rPr>
        <w:t>demonstrate what a teacher learns from families of a child with special needs</w:t>
      </w:r>
      <w:r>
        <w:rPr>
          <w:rFonts w:ascii="Calibri" w:hAnsi="Calibri" w:cs="Arial"/>
          <w:sz w:val="22"/>
          <w:szCs w:val="22"/>
        </w:rPr>
        <w:t xml:space="preserve">; </w:t>
      </w:r>
    </w:p>
    <w:p w:rsidR="00D0200C" w:rsidRDefault="00D0200C" w:rsidP="00D0200C">
      <w:pPr>
        <w:pStyle w:val="normal0"/>
        <w:tabs>
          <w:tab w:val="left" w:pos="360"/>
        </w:tabs>
        <w:ind w:left="720" w:hanging="360"/>
        <w:jc w:val="both"/>
        <w:rPr>
          <w:rStyle w:val="normalchar1"/>
          <w:rFonts w:ascii="Calibri" w:hAnsi="Calibri" w:cs="Arial"/>
        </w:rPr>
      </w:pPr>
      <w:r>
        <w:rPr>
          <w:rStyle w:val="normalchar1"/>
          <w:rFonts w:ascii="Calibri" w:hAnsi="Calibri" w:cs="Arial"/>
          <w:sz w:val="22"/>
          <w:szCs w:val="22"/>
        </w:rPr>
        <w:t>2.2</w:t>
      </w:r>
      <w:r>
        <w:rPr>
          <w:rStyle w:val="normalchar1"/>
          <w:rFonts w:ascii="Calibri" w:hAnsi="Calibri" w:cs="Arial"/>
          <w:sz w:val="22"/>
          <w:szCs w:val="22"/>
        </w:rPr>
        <w:tab/>
      </w:r>
      <w:r w:rsidR="00E96056">
        <w:rPr>
          <w:rStyle w:val="normalchar1"/>
          <w:rFonts w:ascii="Calibri" w:hAnsi="Calibri" w:cs="Arial"/>
          <w:i/>
          <w:sz w:val="22"/>
          <w:szCs w:val="22"/>
        </w:rPr>
        <w:t>discuss how a child’s disability may impact a family</w:t>
      </w:r>
      <w:r>
        <w:rPr>
          <w:rStyle w:val="normalchar1"/>
          <w:rFonts w:ascii="Calibri" w:hAnsi="Calibri" w:cs="Arial"/>
          <w:i/>
          <w:sz w:val="22"/>
          <w:szCs w:val="22"/>
        </w:rPr>
        <w:t>;</w:t>
      </w:r>
    </w:p>
    <w:p w:rsidR="00D0200C" w:rsidRDefault="00D0200C" w:rsidP="00D0200C">
      <w:pPr>
        <w:pStyle w:val="normal0"/>
        <w:tabs>
          <w:tab w:val="left" w:pos="360"/>
        </w:tabs>
        <w:ind w:left="720" w:hanging="360"/>
        <w:jc w:val="both"/>
        <w:rPr>
          <w:rStyle w:val="normalchar1"/>
          <w:rFonts w:ascii="Calibri" w:hAnsi="Calibri" w:cs="Arial"/>
          <w:sz w:val="22"/>
          <w:szCs w:val="22"/>
        </w:rPr>
      </w:pPr>
      <w:r>
        <w:rPr>
          <w:rStyle w:val="normalchar1"/>
          <w:rFonts w:ascii="Calibri" w:hAnsi="Calibri" w:cs="Arial"/>
          <w:sz w:val="22"/>
          <w:szCs w:val="22"/>
        </w:rPr>
        <w:t>2.3</w:t>
      </w:r>
      <w:r>
        <w:rPr>
          <w:rStyle w:val="normalchar1"/>
          <w:rFonts w:ascii="Calibri" w:hAnsi="Calibri" w:cs="Arial"/>
          <w:sz w:val="22"/>
          <w:szCs w:val="22"/>
        </w:rPr>
        <w:tab/>
      </w:r>
      <w:r>
        <w:rPr>
          <w:rStyle w:val="normalchar1"/>
          <w:rFonts w:ascii="Calibri" w:hAnsi="Calibri" w:cs="Arial"/>
          <w:i/>
          <w:sz w:val="22"/>
          <w:szCs w:val="22"/>
        </w:rPr>
        <w:t>d</w:t>
      </w:r>
      <w:r w:rsidR="00E96056">
        <w:rPr>
          <w:rStyle w:val="normalchar1"/>
          <w:rFonts w:ascii="Calibri" w:hAnsi="Calibri" w:cs="Arial"/>
          <w:i/>
          <w:sz w:val="22"/>
          <w:szCs w:val="22"/>
        </w:rPr>
        <w:t>escribe principles of effective communication</w:t>
      </w:r>
      <w:r w:rsidR="001C2F46">
        <w:rPr>
          <w:rStyle w:val="normalchar1"/>
          <w:rFonts w:ascii="Calibri" w:hAnsi="Calibri" w:cs="Arial"/>
          <w:i/>
          <w:sz w:val="22"/>
          <w:szCs w:val="22"/>
        </w:rPr>
        <w:t>,</w:t>
      </w:r>
      <w:r w:rsidR="00E96056">
        <w:rPr>
          <w:rStyle w:val="normalchar1"/>
          <w:rFonts w:ascii="Calibri" w:hAnsi="Calibri" w:cs="Arial"/>
          <w:i/>
          <w:sz w:val="22"/>
          <w:szCs w:val="22"/>
        </w:rPr>
        <w:t xml:space="preserve"> which teachers </w:t>
      </w:r>
      <w:r w:rsidR="00C5397B">
        <w:rPr>
          <w:rStyle w:val="normalchar1"/>
          <w:rFonts w:ascii="Calibri" w:hAnsi="Calibri" w:cs="Arial"/>
          <w:i/>
          <w:sz w:val="22"/>
          <w:szCs w:val="22"/>
        </w:rPr>
        <w:t>may utilize with families of children with special needs</w:t>
      </w:r>
      <w:r>
        <w:rPr>
          <w:rStyle w:val="normalchar1"/>
          <w:rFonts w:ascii="Calibri" w:hAnsi="Calibri" w:cs="Arial"/>
          <w:sz w:val="22"/>
          <w:szCs w:val="22"/>
        </w:rPr>
        <w:t>;</w:t>
      </w:r>
      <w:r w:rsidR="00C5397B">
        <w:rPr>
          <w:rStyle w:val="normalchar1"/>
          <w:rFonts w:ascii="Calibri" w:hAnsi="Calibri" w:cs="Arial"/>
          <w:sz w:val="22"/>
          <w:szCs w:val="22"/>
        </w:rPr>
        <w:t xml:space="preserve"> and</w:t>
      </w:r>
    </w:p>
    <w:p w:rsidR="00D0200C" w:rsidRDefault="00D0200C" w:rsidP="00D0200C">
      <w:pPr>
        <w:pStyle w:val="normal0"/>
        <w:tabs>
          <w:tab w:val="left" w:pos="360"/>
        </w:tabs>
        <w:ind w:left="720" w:hanging="360"/>
        <w:jc w:val="both"/>
        <w:rPr>
          <w:rStyle w:val="normalchar1"/>
          <w:rFonts w:ascii="Calibri" w:hAnsi="Calibri" w:cs="Arial"/>
          <w:i/>
          <w:sz w:val="22"/>
          <w:szCs w:val="22"/>
        </w:rPr>
      </w:pPr>
      <w:r>
        <w:rPr>
          <w:rStyle w:val="normalchar1"/>
          <w:rFonts w:ascii="Calibri" w:hAnsi="Calibri" w:cs="Arial"/>
          <w:sz w:val="22"/>
          <w:szCs w:val="22"/>
        </w:rPr>
        <w:t>2.4</w:t>
      </w:r>
      <w:r>
        <w:rPr>
          <w:rStyle w:val="normalchar1"/>
          <w:rFonts w:ascii="Calibri" w:hAnsi="Calibri" w:cs="Arial"/>
          <w:sz w:val="22"/>
          <w:szCs w:val="22"/>
        </w:rPr>
        <w:tab/>
      </w:r>
      <w:r w:rsidR="00C5397B">
        <w:rPr>
          <w:rStyle w:val="normalchar1"/>
          <w:rFonts w:ascii="Calibri" w:hAnsi="Calibri" w:cs="Arial"/>
          <w:i/>
          <w:sz w:val="22"/>
          <w:szCs w:val="22"/>
        </w:rPr>
        <w:t>discuss the importance of collaborating with cultural and linguistically</w:t>
      </w:r>
      <w:r w:rsidR="001C2F46">
        <w:rPr>
          <w:rStyle w:val="normalchar1"/>
          <w:rFonts w:ascii="Calibri" w:hAnsi="Calibri" w:cs="Arial"/>
          <w:i/>
          <w:sz w:val="22"/>
          <w:szCs w:val="22"/>
        </w:rPr>
        <w:t>-</w:t>
      </w:r>
      <w:r w:rsidR="00C5397B">
        <w:rPr>
          <w:rStyle w:val="normalchar1"/>
          <w:rFonts w:ascii="Calibri" w:hAnsi="Calibri" w:cs="Arial"/>
          <w:i/>
          <w:sz w:val="22"/>
          <w:szCs w:val="22"/>
        </w:rPr>
        <w:t>diverse families of children with special nee</w:t>
      </w:r>
      <w:r w:rsidR="001C2F46">
        <w:rPr>
          <w:rStyle w:val="normalchar1"/>
          <w:rFonts w:ascii="Calibri" w:hAnsi="Calibri" w:cs="Arial"/>
          <w:i/>
          <w:sz w:val="22"/>
          <w:szCs w:val="22"/>
        </w:rPr>
        <w:t>ds</w:t>
      </w:r>
    </w:p>
    <w:p w:rsidR="001C2F46" w:rsidRDefault="001C2F46" w:rsidP="00D0200C">
      <w:pPr>
        <w:pStyle w:val="normal0"/>
        <w:tabs>
          <w:tab w:val="left" w:pos="360"/>
        </w:tabs>
        <w:ind w:left="720" w:hanging="360"/>
        <w:jc w:val="both"/>
        <w:rPr>
          <w:rStyle w:val="normalchar1"/>
          <w:rFonts w:ascii="Calibri" w:hAnsi="Calibri" w:cs="Arial"/>
          <w:sz w:val="22"/>
          <w:szCs w:val="22"/>
        </w:rPr>
      </w:pPr>
    </w:p>
    <w:p w:rsidR="00D0200C" w:rsidRPr="00C5397B" w:rsidRDefault="00D0200C" w:rsidP="00C5397B">
      <w:pPr>
        <w:pStyle w:val="normal0"/>
        <w:tabs>
          <w:tab w:val="left" w:pos="360"/>
        </w:tabs>
        <w:jc w:val="both"/>
        <w:rPr>
          <w:rStyle w:val="normalchar1"/>
        </w:rPr>
      </w:pPr>
      <w:r>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Pr>
          <w:rStyle w:val="normalchar1"/>
          <w:rFonts w:ascii="Calibri" w:hAnsi="Calibri" w:cs="Arial"/>
          <w:sz w:val="22"/>
          <w:szCs w:val="22"/>
        </w:rPr>
        <w:t>:</w:t>
      </w:r>
    </w:p>
    <w:p w:rsidR="00D0200C" w:rsidRDefault="00D0200C" w:rsidP="00D0200C">
      <w:pPr>
        <w:pStyle w:val="normal0"/>
        <w:jc w:val="both"/>
        <w:rPr>
          <w:rStyle w:val="normalchar1"/>
          <w:rFonts w:ascii="Calibri" w:hAnsi="Calibri" w:cs="Arial"/>
          <w:sz w:val="22"/>
          <w:szCs w:val="22"/>
        </w:rPr>
      </w:pPr>
    </w:p>
    <w:p w:rsidR="00D0200C" w:rsidRDefault="00D0200C" w:rsidP="00D0200C">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3.</w:t>
      </w:r>
      <w:r>
        <w:rPr>
          <w:rFonts w:ascii="Calibri" w:hAnsi="Calibri"/>
          <w:sz w:val="22"/>
          <w:szCs w:val="22"/>
        </w:rPr>
        <w:tab/>
      </w:r>
      <w:r w:rsidR="005B70B6">
        <w:rPr>
          <w:rStyle w:val="normalchar1"/>
          <w:rFonts w:ascii="Calibri" w:hAnsi="Calibri" w:cs="Arial"/>
          <w:sz w:val="22"/>
          <w:szCs w:val="22"/>
        </w:rPr>
        <w:t>Identify</w:t>
      </w:r>
      <w:r w:rsidR="00C5397B">
        <w:rPr>
          <w:rStyle w:val="normalchar1"/>
          <w:rFonts w:ascii="Calibri" w:hAnsi="Calibri" w:cs="Arial"/>
          <w:sz w:val="22"/>
          <w:szCs w:val="22"/>
        </w:rPr>
        <w:t xml:space="preserve"> critical information </w:t>
      </w:r>
      <w:r w:rsidR="001C2F46">
        <w:rPr>
          <w:rStyle w:val="normalchar1"/>
          <w:rFonts w:ascii="Calibri" w:hAnsi="Calibri" w:cs="Arial"/>
          <w:sz w:val="22"/>
          <w:szCs w:val="22"/>
        </w:rPr>
        <w:t>related</w:t>
      </w:r>
      <w:r w:rsidR="00C5397B">
        <w:rPr>
          <w:rStyle w:val="normalchar1"/>
          <w:rFonts w:ascii="Calibri" w:hAnsi="Calibri" w:cs="Arial"/>
          <w:sz w:val="22"/>
          <w:szCs w:val="22"/>
        </w:rPr>
        <w:t xml:space="preserve"> to teach</w:t>
      </w:r>
      <w:r w:rsidR="001C2F46">
        <w:rPr>
          <w:rStyle w:val="normalchar1"/>
          <w:rFonts w:ascii="Calibri" w:hAnsi="Calibri" w:cs="Arial"/>
          <w:sz w:val="22"/>
          <w:szCs w:val="22"/>
        </w:rPr>
        <w:t>ing</w:t>
      </w:r>
      <w:r w:rsidR="00C5397B">
        <w:rPr>
          <w:rStyle w:val="normalchar1"/>
          <w:rFonts w:ascii="Calibri" w:hAnsi="Calibri" w:cs="Arial"/>
          <w:sz w:val="22"/>
          <w:szCs w:val="22"/>
        </w:rPr>
        <w:t xml:space="preserve"> children with special needs</w:t>
      </w:r>
      <w:r>
        <w:rPr>
          <w:rFonts w:ascii="Calibri" w:hAnsi="Calibri"/>
          <w:sz w:val="22"/>
          <w:szCs w:val="22"/>
        </w:rPr>
        <w:t xml:space="preserve">: </w:t>
      </w:r>
    </w:p>
    <w:p w:rsidR="00D0200C" w:rsidRDefault="00D0200C" w:rsidP="00D0200C">
      <w:pPr>
        <w:pStyle w:val="normal0"/>
        <w:ind w:left="360" w:hanging="360"/>
        <w:jc w:val="both"/>
        <w:rPr>
          <w:sz w:val="12"/>
          <w:szCs w:val="12"/>
        </w:rPr>
      </w:pPr>
    </w:p>
    <w:p w:rsidR="00D0200C" w:rsidRDefault="00D0200C" w:rsidP="00D0200C">
      <w:pPr>
        <w:pStyle w:val="normal0"/>
        <w:ind w:left="720" w:hanging="360"/>
        <w:jc w:val="both"/>
        <w:rPr>
          <w:rStyle w:val="normalchar1"/>
          <w:rFonts w:ascii="Calibri" w:hAnsi="Calibri" w:cs="Arial"/>
          <w:sz w:val="22"/>
          <w:szCs w:val="22"/>
        </w:rPr>
      </w:pPr>
      <w:r>
        <w:rPr>
          <w:rStyle w:val="normalchar1"/>
          <w:rFonts w:ascii="Calibri" w:hAnsi="Calibri" w:cs="Arial"/>
          <w:sz w:val="22"/>
          <w:szCs w:val="22"/>
        </w:rPr>
        <w:t>3.1</w:t>
      </w:r>
      <w:r>
        <w:rPr>
          <w:rStyle w:val="normalchar1"/>
          <w:rFonts w:ascii="Calibri" w:hAnsi="Calibri" w:cs="Arial"/>
          <w:sz w:val="22"/>
          <w:szCs w:val="22"/>
        </w:rPr>
        <w:tab/>
      </w:r>
      <w:r w:rsidR="00C5397B">
        <w:rPr>
          <w:rStyle w:val="normalchar1"/>
          <w:rFonts w:ascii="Calibri" w:hAnsi="Calibri" w:cs="Arial"/>
          <w:i/>
          <w:sz w:val="22"/>
          <w:szCs w:val="22"/>
        </w:rPr>
        <w:t>compare and contrast general education and special education</w:t>
      </w:r>
      <w:r>
        <w:rPr>
          <w:rStyle w:val="normalchar1"/>
          <w:rFonts w:ascii="Calibri" w:hAnsi="Calibri" w:cs="Arial"/>
          <w:sz w:val="22"/>
          <w:szCs w:val="22"/>
        </w:rPr>
        <w:t>;</w:t>
      </w:r>
    </w:p>
    <w:p w:rsidR="00D0200C" w:rsidRDefault="00D0200C" w:rsidP="00D0200C">
      <w:pPr>
        <w:pStyle w:val="normal0"/>
        <w:ind w:left="720" w:hanging="360"/>
        <w:jc w:val="both"/>
        <w:rPr>
          <w:rStyle w:val="normalchar1"/>
          <w:rFonts w:ascii="Calibri" w:hAnsi="Calibri" w:cs="Arial"/>
          <w:i/>
          <w:sz w:val="22"/>
          <w:szCs w:val="22"/>
        </w:rPr>
      </w:pPr>
      <w:r>
        <w:rPr>
          <w:rStyle w:val="normalchar1"/>
          <w:rFonts w:ascii="Calibri" w:hAnsi="Calibri" w:cs="Arial"/>
          <w:sz w:val="22"/>
          <w:szCs w:val="22"/>
        </w:rPr>
        <w:t>3.2</w:t>
      </w:r>
      <w:r>
        <w:rPr>
          <w:rStyle w:val="normalchar1"/>
          <w:rFonts w:ascii="Calibri" w:hAnsi="Calibri" w:cs="Arial"/>
          <w:sz w:val="22"/>
          <w:szCs w:val="22"/>
        </w:rPr>
        <w:tab/>
      </w:r>
      <w:r w:rsidR="00AE0876">
        <w:rPr>
          <w:rStyle w:val="normalchar1"/>
          <w:rFonts w:ascii="Calibri" w:hAnsi="Calibri" w:cs="Arial"/>
          <w:i/>
          <w:sz w:val="22"/>
          <w:szCs w:val="22"/>
        </w:rPr>
        <w:t>identify current and past challenges of teaching children with special needs</w:t>
      </w:r>
      <w:r>
        <w:rPr>
          <w:rStyle w:val="normalchar1"/>
          <w:rFonts w:ascii="Calibri" w:hAnsi="Calibri" w:cs="Arial"/>
          <w:i/>
          <w:sz w:val="22"/>
          <w:szCs w:val="22"/>
        </w:rPr>
        <w:t>;</w:t>
      </w:r>
    </w:p>
    <w:p w:rsidR="00D0200C" w:rsidRDefault="00D0200C" w:rsidP="00D0200C">
      <w:pPr>
        <w:pStyle w:val="normal0"/>
        <w:ind w:left="720" w:hanging="360"/>
        <w:jc w:val="both"/>
        <w:rPr>
          <w:rStyle w:val="normalchar1"/>
          <w:rFonts w:ascii="Calibri" w:hAnsi="Calibri" w:cs="Arial"/>
          <w:i/>
          <w:sz w:val="22"/>
          <w:szCs w:val="22"/>
        </w:rPr>
      </w:pPr>
      <w:r>
        <w:rPr>
          <w:rStyle w:val="normalchar1"/>
          <w:rFonts w:ascii="Calibri" w:hAnsi="Calibri" w:cs="Arial"/>
          <w:sz w:val="22"/>
          <w:szCs w:val="22"/>
        </w:rPr>
        <w:t>3.3</w:t>
      </w:r>
      <w:r>
        <w:rPr>
          <w:rStyle w:val="normalchar1"/>
          <w:rFonts w:ascii="Calibri" w:hAnsi="Calibri" w:cs="Arial"/>
          <w:sz w:val="22"/>
          <w:szCs w:val="22"/>
        </w:rPr>
        <w:tab/>
      </w:r>
      <w:r w:rsidR="00AE0876">
        <w:rPr>
          <w:rStyle w:val="normalchar1"/>
          <w:rFonts w:ascii="Calibri" w:hAnsi="Calibri" w:cs="Arial"/>
          <w:i/>
          <w:sz w:val="22"/>
          <w:szCs w:val="22"/>
        </w:rPr>
        <w:t>describe how schools have changed their strategies of educating children with special needs</w:t>
      </w:r>
      <w:r>
        <w:rPr>
          <w:rStyle w:val="normalchar1"/>
          <w:rFonts w:ascii="Calibri" w:hAnsi="Calibri" w:cs="Arial"/>
          <w:i/>
          <w:sz w:val="22"/>
          <w:szCs w:val="22"/>
        </w:rPr>
        <w:t>;</w:t>
      </w:r>
    </w:p>
    <w:p w:rsidR="00D0200C" w:rsidRDefault="00D0200C" w:rsidP="00D0200C">
      <w:pPr>
        <w:pStyle w:val="normal0"/>
        <w:ind w:left="720" w:hanging="360"/>
        <w:jc w:val="both"/>
        <w:rPr>
          <w:rStyle w:val="normalchar1"/>
          <w:rFonts w:ascii="Calibri" w:hAnsi="Calibri" w:cs="Arial"/>
          <w:sz w:val="22"/>
          <w:szCs w:val="22"/>
        </w:rPr>
      </w:pPr>
      <w:r>
        <w:rPr>
          <w:rStyle w:val="normalchar1"/>
          <w:rFonts w:ascii="Calibri" w:hAnsi="Calibri" w:cs="Arial"/>
          <w:sz w:val="22"/>
          <w:szCs w:val="22"/>
        </w:rPr>
        <w:t>3.4</w:t>
      </w:r>
      <w:r>
        <w:rPr>
          <w:rStyle w:val="normalchar1"/>
          <w:rFonts w:ascii="Calibri" w:hAnsi="Calibri" w:cs="Arial"/>
          <w:sz w:val="22"/>
          <w:szCs w:val="22"/>
        </w:rPr>
        <w:tab/>
      </w:r>
      <w:r w:rsidR="00915BA5">
        <w:rPr>
          <w:rStyle w:val="normalchar1"/>
          <w:rFonts w:ascii="Calibri" w:hAnsi="Calibri" w:cs="Arial"/>
          <w:i/>
          <w:sz w:val="22"/>
          <w:szCs w:val="22"/>
        </w:rPr>
        <w:t>identify and describe the components of an IEP</w:t>
      </w:r>
      <w:r>
        <w:rPr>
          <w:rStyle w:val="normalchar1"/>
          <w:rFonts w:ascii="Calibri" w:hAnsi="Calibri" w:cs="Arial"/>
          <w:i/>
          <w:sz w:val="22"/>
          <w:szCs w:val="22"/>
        </w:rPr>
        <w:t>;</w:t>
      </w:r>
      <w:r>
        <w:rPr>
          <w:rStyle w:val="normalchar1"/>
          <w:rFonts w:ascii="Calibri" w:hAnsi="Calibri" w:cs="Arial"/>
          <w:sz w:val="22"/>
          <w:szCs w:val="22"/>
        </w:rPr>
        <w:t xml:space="preserve"> and </w:t>
      </w:r>
    </w:p>
    <w:p w:rsidR="00D0200C" w:rsidRDefault="00D0200C" w:rsidP="00D0200C">
      <w:pPr>
        <w:pStyle w:val="normal0"/>
        <w:ind w:left="720" w:hanging="360"/>
        <w:jc w:val="both"/>
        <w:rPr>
          <w:rStyle w:val="normalchar1"/>
          <w:rFonts w:ascii="Calibri" w:hAnsi="Calibri" w:cs="Arial"/>
          <w:sz w:val="22"/>
          <w:szCs w:val="22"/>
        </w:rPr>
      </w:pPr>
      <w:r>
        <w:rPr>
          <w:rStyle w:val="normalchar1"/>
          <w:rFonts w:ascii="Calibri" w:hAnsi="Calibri" w:cs="Arial"/>
          <w:sz w:val="22"/>
          <w:szCs w:val="22"/>
        </w:rPr>
        <w:t>3.5</w:t>
      </w:r>
      <w:r>
        <w:rPr>
          <w:rStyle w:val="normalchar1"/>
          <w:rFonts w:ascii="Calibri" w:hAnsi="Calibri" w:cs="Arial"/>
          <w:sz w:val="22"/>
          <w:szCs w:val="22"/>
        </w:rPr>
        <w:tab/>
      </w:r>
      <w:r w:rsidR="00915BA5">
        <w:rPr>
          <w:rStyle w:val="normalchar1"/>
          <w:rFonts w:ascii="Calibri" w:hAnsi="Calibri" w:cs="Arial"/>
          <w:i/>
          <w:sz w:val="22"/>
          <w:szCs w:val="22"/>
        </w:rPr>
        <w:t>describe how instruction may be modified to include children with special needs</w:t>
      </w:r>
    </w:p>
    <w:p w:rsidR="00D0200C" w:rsidRPr="001C2F46" w:rsidRDefault="00D0200C" w:rsidP="00D0200C">
      <w:pPr>
        <w:pStyle w:val="normal0"/>
        <w:ind w:left="720" w:hanging="360"/>
        <w:jc w:val="both"/>
        <w:rPr>
          <w:rStyle w:val="normalchar1"/>
          <w:rFonts w:ascii="Calibri" w:hAnsi="Calibri" w:cs="Arial"/>
          <w:sz w:val="36"/>
          <w:szCs w:val="36"/>
        </w:rPr>
      </w:pPr>
    </w:p>
    <w:p w:rsidR="00D0200C" w:rsidRDefault="00D0200C" w:rsidP="00D0200C">
      <w:pPr>
        <w:pStyle w:val="normal0"/>
        <w:jc w:val="both"/>
        <w:rPr>
          <w:rStyle w:val="normalchar1"/>
          <w:rFonts w:ascii="Calibri" w:hAnsi="Calibri"/>
          <w:sz w:val="22"/>
          <w:szCs w:val="22"/>
        </w:rPr>
      </w:pPr>
      <w:r>
        <w:rPr>
          <w:rStyle w:val="normalchar1"/>
          <w:rFonts w:ascii="Calibri" w:hAnsi="Calibri" w:cs="Arial"/>
          <w:b/>
          <w:bCs/>
          <w:sz w:val="22"/>
          <w:szCs w:val="22"/>
        </w:rPr>
        <w:t>Methods of Instruction</w:t>
      </w:r>
      <w:r>
        <w:rPr>
          <w:rStyle w:val="normalchar1"/>
          <w:rFonts w:ascii="Calibri" w:hAnsi="Calibri" w:cs="Arial"/>
          <w:sz w:val="22"/>
          <w:szCs w:val="22"/>
        </w:rPr>
        <w:t>: Instruction will consist of but not be limited to a combination of lectures, class discussions, group work, educational videos, and individual study.  Specific choice of instruction is left up to the discretion of the instructor.</w:t>
      </w:r>
    </w:p>
    <w:p w:rsidR="00D0200C" w:rsidRPr="001C2F46" w:rsidRDefault="00D0200C" w:rsidP="00D0200C">
      <w:pPr>
        <w:pStyle w:val="body0020text00202"/>
        <w:jc w:val="both"/>
        <w:rPr>
          <w:rFonts w:ascii="Calibri" w:hAnsi="Calibri" w:cs="Arial"/>
          <w:sz w:val="36"/>
          <w:szCs w:val="36"/>
        </w:rPr>
      </w:pPr>
    </w:p>
    <w:p w:rsidR="001C2F46" w:rsidRPr="001E58A6" w:rsidRDefault="00D0200C" w:rsidP="001C2F46">
      <w:pPr>
        <w:pStyle w:val="body0020text00202"/>
        <w:jc w:val="both"/>
        <w:rPr>
          <w:rFonts w:ascii="Calibri" w:hAnsi="Calibri"/>
        </w:rPr>
      </w:pPr>
      <w:r>
        <w:rPr>
          <w:rStyle w:val="body005f0020text005f00202005f005fchar1char1"/>
          <w:rFonts w:ascii="Calibri" w:hAnsi="Calibri" w:cs="Arial"/>
          <w:b/>
          <w:bCs/>
        </w:rPr>
        <w:t xml:space="preserve">Outcomes Assessment: </w:t>
      </w:r>
      <w:r w:rsidR="001C2F46">
        <w:rPr>
          <w:rStyle w:val="body0020text00202char1"/>
          <w:rFonts w:ascii="Calibri" w:hAnsi="Calibri" w:cs="Arial"/>
        </w:rPr>
        <w:t>Quiz</w:t>
      </w:r>
      <w:r w:rsidR="001C2F46" w:rsidRPr="001E58A6">
        <w:rPr>
          <w:rStyle w:val="body0020text00202char1"/>
          <w:rFonts w:ascii="Calibri" w:hAnsi="Calibri" w:cs="Arial"/>
        </w:rPr>
        <w:t xml:space="preserve"> and exam questions are blueprinted to course objectives. Checklist rubrics are used to evaluate non-</w:t>
      </w:r>
      <w:r w:rsidR="001C2F46">
        <w:rPr>
          <w:rStyle w:val="body0020text00202char1"/>
          <w:rFonts w:ascii="Calibri" w:hAnsi="Calibri" w:cs="Arial"/>
        </w:rPr>
        <w:t>exam</w:t>
      </w:r>
      <w:r w:rsidR="001C2F46" w:rsidRPr="001E58A6">
        <w:rPr>
          <w:rStyle w:val="body0020text00202char1"/>
          <w:rFonts w:ascii="Calibri" w:hAnsi="Calibri" w:cs="Arial"/>
        </w:rPr>
        <w:t xml:space="preserve"> type assignments such as reaction papers, projects, and oral presentations.  The result of this data analysis will be used to guide necessary pedagogical and/or curricular revisions.</w:t>
      </w:r>
    </w:p>
    <w:p w:rsidR="00D0200C" w:rsidRPr="001C2F46" w:rsidRDefault="00D0200C" w:rsidP="00D0200C">
      <w:pPr>
        <w:pStyle w:val="normal0"/>
        <w:jc w:val="both"/>
        <w:rPr>
          <w:rStyle w:val="normalchar1"/>
          <w:rFonts w:ascii="Calibri" w:hAnsi="Calibri" w:cs="Arial"/>
          <w:b/>
          <w:bCs/>
          <w:sz w:val="36"/>
          <w:szCs w:val="36"/>
        </w:rPr>
      </w:pPr>
    </w:p>
    <w:p w:rsidR="00D0200C" w:rsidRDefault="00D0200C" w:rsidP="00D0200C">
      <w:pPr>
        <w:pStyle w:val="normal0"/>
        <w:jc w:val="both"/>
        <w:rPr>
          <w:rStyle w:val="normalchar1"/>
          <w:rFonts w:ascii="Calibri" w:hAnsi="Calibri" w:cs="Arial"/>
          <w:bCs/>
          <w:sz w:val="22"/>
          <w:szCs w:val="22"/>
        </w:rPr>
      </w:pPr>
      <w:r>
        <w:rPr>
          <w:rStyle w:val="normalchar1"/>
          <w:rFonts w:ascii="Calibri" w:hAnsi="Calibri" w:cs="Arial"/>
          <w:b/>
          <w:bCs/>
          <w:sz w:val="22"/>
          <w:szCs w:val="22"/>
        </w:rPr>
        <w:t xml:space="preserve">Course Requirements: </w:t>
      </w:r>
      <w:r>
        <w:rPr>
          <w:rStyle w:val="normalchar1"/>
          <w:rFonts w:ascii="Calibri" w:hAnsi="Calibri" w:cs="Arial"/>
          <w:bCs/>
          <w:sz w:val="22"/>
          <w:szCs w:val="22"/>
        </w:rPr>
        <w:t>All students are required to:</w:t>
      </w:r>
    </w:p>
    <w:p w:rsidR="00D0200C" w:rsidRDefault="00D0200C" w:rsidP="00D0200C">
      <w:pPr>
        <w:pStyle w:val="normal0"/>
        <w:jc w:val="both"/>
        <w:rPr>
          <w:sz w:val="12"/>
          <w:szCs w:val="12"/>
        </w:rPr>
      </w:pPr>
    </w:p>
    <w:p w:rsidR="00D0200C" w:rsidRDefault="00D0200C" w:rsidP="00D0200C">
      <w:pPr>
        <w:pStyle w:val="body0020text"/>
        <w:numPr>
          <w:ilvl w:val="0"/>
          <w:numId w:val="1"/>
        </w:numPr>
        <w:ind w:left="360"/>
        <w:jc w:val="both"/>
        <w:rPr>
          <w:rStyle w:val="body0020textchar1"/>
          <w:rFonts w:ascii="Calibri" w:hAnsi="Calibri" w:cs="Arial"/>
          <w:sz w:val="22"/>
          <w:szCs w:val="22"/>
        </w:rPr>
      </w:pPr>
      <w:r>
        <w:rPr>
          <w:rStyle w:val="body0020textchar1"/>
          <w:rFonts w:ascii="Calibri" w:hAnsi="Calibri" w:cs="Arial"/>
          <w:sz w:val="22"/>
          <w:szCs w:val="22"/>
        </w:rPr>
        <w:t>Read the textbook.</w:t>
      </w:r>
    </w:p>
    <w:p w:rsidR="00D0200C" w:rsidRDefault="00D0200C" w:rsidP="00D0200C">
      <w:pPr>
        <w:pStyle w:val="body0020text"/>
        <w:ind w:left="360"/>
        <w:jc w:val="both"/>
        <w:rPr>
          <w:rStyle w:val="body0020textchar1"/>
          <w:rFonts w:ascii="Calibri" w:hAnsi="Calibri" w:cs="Arial"/>
          <w:sz w:val="12"/>
          <w:szCs w:val="12"/>
        </w:rPr>
      </w:pPr>
    </w:p>
    <w:p w:rsidR="00D0200C" w:rsidRDefault="00D0200C" w:rsidP="00D0200C">
      <w:pPr>
        <w:pStyle w:val="body0020text"/>
        <w:numPr>
          <w:ilvl w:val="0"/>
          <w:numId w:val="1"/>
        </w:numPr>
        <w:ind w:left="360"/>
        <w:jc w:val="both"/>
        <w:rPr>
          <w:rStyle w:val="body0020textchar1"/>
          <w:rFonts w:ascii="Calibri" w:hAnsi="Calibri" w:cs="Arial"/>
          <w:sz w:val="22"/>
          <w:szCs w:val="22"/>
        </w:rPr>
      </w:pPr>
      <w:r>
        <w:rPr>
          <w:rStyle w:val="body0020textchar1"/>
          <w:rFonts w:ascii="Calibri" w:hAnsi="Calibri" w:cs="Arial"/>
          <w:sz w:val="22"/>
          <w:szCs w:val="22"/>
        </w:rPr>
        <w:t>Maintain regular attendance.</w:t>
      </w:r>
    </w:p>
    <w:p w:rsidR="00D0200C" w:rsidRDefault="00D0200C" w:rsidP="00D0200C">
      <w:pPr>
        <w:pStyle w:val="body0020text"/>
        <w:ind w:left="360"/>
        <w:jc w:val="both"/>
        <w:rPr>
          <w:rStyle w:val="body0020textchar1"/>
          <w:rFonts w:ascii="Calibri" w:hAnsi="Calibri" w:cs="Arial"/>
          <w:sz w:val="12"/>
          <w:szCs w:val="12"/>
        </w:rPr>
      </w:pPr>
    </w:p>
    <w:p w:rsidR="00D0200C" w:rsidRDefault="00D0200C" w:rsidP="00D0200C">
      <w:pPr>
        <w:pStyle w:val="body0020text"/>
        <w:numPr>
          <w:ilvl w:val="0"/>
          <w:numId w:val="1"/>
        </w:numPr>
        <w:ind w:left="360"/>
        <w:jc w:val="both"/>
        <w:rPr>
          <w:rStyle w:val="body0020textchar1"/>
          <w:rFonts w:ascii="Calibri" w:hAnsi="Calibri" w:cs="Arial"/>
          <w:sz w:val="22"/>
          <w:szCs w:val="22"/>
        </w:rPr>
      </w:pPr>
      <w:r>
        <w:rPr>
          <w:rStyle w:val="body0020textchar1"/>
          <w:rFonts w:ascii="Calibri" w:hAnsi="Calibri" w:cs="Arial"/>
          <w:sz w:val="22"/>
          <w:szCs w:val="22"/>
        </w:rPr>
        <w:t>Be an active participant in class discussions.</w:t>
      </w:r>
    </w:p>
    <w:p w:rsidR="00D0200C" w:rsidRDefault="00D0200C" w:rsidP="00D0200C">
      <w:pPr>
        <w:pStyle w:val="body0020text"/>
        <w:ind w:left="360"/>
        <w:jc w:val="both"/>
        <w:rPr>
          <w:rStyle w:val="body0020textchar1"/>
          <w:rFonts w:ascii="Calibri" w:hAnsi="Calibri" w:cs="Arial"/>
          <w:sz w:val="12"/>
          <w:szCs w:val="12"/>
        </w:rPr>
      </w:pPr>
    </w:p>
    <w:p w:rsidR="00D0200C" w:rsidRDefault="00D0200C" w:rsidP="00D0200C">
      <w:pPr>
        <w:pStyle w:val="body0020text"/>
        <w:numPr>
          <w:ilvl w:val="0"/>
          <w:numId w:val="1"/>
        </w:numPr>
        <w:ind w:left="360"/>
        <w:jc w:val="both"/>
        <w:rPr>
          <w:rStyle w:val="normalchar1"/>
          <w:rFonts w:ascii="Calibri" w:hAnsi="Calibri" w:cs="Arial"/>
          <w:sz w:val="22"/>
          <w:szCs w:val="22"/>
        </w:rPr>
      </w:pPr>
      <w:r>
        <w:rPr>
          <w:rStyle w:val="normalchar1"/>
          <w:rFonts w:ascii="Calibri" w:hAnsi="Calibri" w:cs="Arial"/>
          <w:sz w:val="22"/>
          <w:szCs w:val="22"/>
        </w:rPr>
        <w:t>Complete all assignments when scheduled.</w:t>
      </w:r>
    </w:p>
    <w:p w:rsidR="00D0200C" w:rsidRDefault="00D0200C" w:rsidP="00D0200C">
      <w:pPr>
        <w:pStyle w:val="body0020text"/>
        <w:ind w:left="360"/>
        <w:jc w:val="both"/>
        <w:rPr>
          <w:rStyle w:val="normalchar1"/>
          <w:rFonts w:ascii="Calibri" w:hAnsi="Calibri" w:cs="Arial"/>
          <w:sz w:val="12"/>
          <w:szCs w:val="12"/>
        </w:rPr>
      </w:pPr>
    </w:p>
    <w:p w:rsidR="00D0200C" w:rsidRDefault="00D0200C" w:rsidP="00D0200C">
      <w:pPr>
        <w:pStyle w:val="body0020text"/>
        <w:numPr>
          <w:ilvl w:val="0"/>
          <w:numId w:val="1"/>
        </w:numPr>
        <w:ind w:left="360"/>
        <w:jc w:val="both"/>
        <w:rPr>
          <w:rStyle w:val="normalchar1"/>
          <w:rFonts w:ascii="Calibri" w:hAnsi="Calibri" w:cs="Arial"/>
          <w:sz w:val="22"/>
          <w:szCs w:val="22"/>
        </w:rPr>
      </w:pPr>
      <w:r>
        <w:rPr>
          <w:rStyle w:val="normalchar1"/>
          <w:rFonts w:ascii="Calibri" w:hAnsi="Calibri" w:cs="Arial"/>
          <w:sz w:val="22"/>
          <w:szCs w:val="22"/>
        </w:rPr>
        <w:t xml:space="preserve">Take </w:t>
      </w:r>
      <w:r w:rsidR="001C2F46">
        <w:rPr>
          <w:rStyle w:val="normalchar1"/>
          <w:rFonts w:ascii="Calibri" w:hAnsi="Calibri" w:cs="Arial"/>
          <w:sz w:val="22"/>
          <w:szCs w:val="22"/>
        </w:rPr>
        <w:t xml:space="preserve">quizzes and exams as </w:t>
      </w:r>
      <w:r>
        <w:rPr>
          <w:rStyle w:val="normalchar1"/>
          <w:rFonts w:ascii="Calibri" w:hAnsi="Calibri" w:cs="Arial"/>
          <w:sz w:val="22"/>
          <w:szCs w:val="22"/>
        </w:rPr>
        <w:t>scheduled.</w:t>
      </w:r>
    </w:p>
    <w:p w:rsidR="00D0200C" w:rsidRPr="001C2F46" w:rsidRDefault="00D0200C" w:rsidP="00D0200C">
      <w:pPr>
        <w:pStyle w:val="normal0"/>
        <w:jc w:val="both"/>
        <w:rPr>
          <w:rStyle w:val="normalchar1"/>
          <w:rFonts w:ascii="Calibri" w:hAnsi="Calibri" w:cs="Arial"/>
          <w:b/>
          <w:bCs/>
          <w:sz w:val="36"/>
          <w:szCs w:val="36"/>
        </w:rPr>
      </w:pPr>
    </w:p>
    <w:p w:rsidR="00D0200C" w:rsidRDefault="00D0200C" w:rsidP="00D0200C">
      <w:pPr>
        <w:jc w:val="both"/>
      </w:pPr>
      <w:bookmarkStart w:id="0" w:name="graphic04"/>
      <w:bookmarkEnd w:id="0"/>
      <w:r>
        <w:rPr>
          <w:rFonts w:ascii="Calibri" w:hAnsi="Calibri"/>
          <w:b/>
          <w:sz w:val="22"/>
          <w:szCs w:val="22"/>
        </w:rPr>
        <w:t>Methods of Evaluation:</w:t>
      </w:r>
      <w:r>
        <w:rPr>
          <w:rFonts w:ascii="Calibri" w:hAnsi="Calibri"/>
          <w:b/>
          <w:sz w:val="22"/>
          <w:szCs w:val="22"/>
        </w:rPr>
        <w:tab/>
        <w:t xml:space="preserve"> </w:t>
      </w:r>
      <w:r>
        <w:rPr>
          <w:rFonts w:ascii="Calibri" w:hAnsi="Calibri"/>
          <w:sz w:val="22"/>
          <w:szCs w:val="22"/>
        </w:rPr>
        <w:t>Final course grades will be computed as follows:</w:t>
      </w:r>
      <w:r>
        <w:rPr>
          <w:rFonts w:ascii="Calibri" w:hAnsi="Calibri"/>
          <w:b/>
          <w:sz w:val="22"/>
          <w:szCs w:val="22"/>
        </w:rPr>
        <w:tab/>
      </w:r>
      <w:r>
        <w:rPr>
          <w:rFonts w:ascii="Calibri" w:hAnsi="Calibri"/>
          <w:b/>
          <w:sz w:val="22"/>
          <w:szCs w:val="22"/>
        </w:rPr>
        <w:tab/>
      </w:r>
    </w:p>
    <w:p w:rsidR="00D0200C" w:rsidRDefault="00D0200C" w:rsidP="00D0200C">
      <w:pPr>
        <w:jc w:val="both"/>
        <w:rPr>
          <w:rFonts w:ascii="Calibri" w:hAnsi="Calibri"/>
          <w:b/>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Pr>
          <w:rFonts w:ascii="Calibri" w:hAnsi="Calibri"/>
          <w:b/>
          <w:sz w:val="22"/>
          <w:szCs w:val="22"/>
        </w:rPr>
        <w:t xml:space="preserve">% of </w:t>
      </w:r>
    </w:p>
    <w:p w:rsidR="00D0200C" w:rsidRDefault="00D0200C" w:rsidP="00D0200C">
      <w:pPr>
        <w:ind w:left="6480" w:hanging="5760"/>
        <w:jc w:val="both"/>
        <w:rPr>
          <w:rFonts w:ascii="Calibri" w:hAnsi="Calibri"/>
          <w:b/>
          <w:sz w:val="22"/>
          <w:szCs w:val="22"/>
        </w:rPr>
      </w:pPr>
      <w:r>
        <w:rPr>
          <w:rFonts w:ascii="Calibri" w:hAnsi="Calibri"/>
          <w:b/>
          <w:sz w:val="22"/>
          <w:szCs w:val="22"/>
        </w:rPr>
        <w:t>Grading Components</w:t>
      </w:r>
      <w:r>
        <w:rPr>
          <w:rFonts w:ascii="Calibri" w:hAnsi="Calibri"/>
          <w:b/>
          <w:sz w:val="22"/>
          <w:szCs w:val="22"/>
        </w:rPr>
        <w:tab/>
        <w:t xml:space="preserve">          final course grade</w:t>
      </w:r>
    </w:p>
    <w:p w:rsidR="00D0200C" w:rsidRDefault="00B93282" w:rsidP="00D0200C">
      <w:pPr>
        <w:ind w:left="6480" w:hanging="5760"/>
        <w:jc w:val="both"/>
        <w:rPr>
          <w:rFonts w:ascii="Calibri" w:hAnsi="Calibri"/>
          <w:sz w:val="12"/>
          <w:szCs w:val="12"/>
        </w:rPr>
      </w:pPr>
      <w:r w:rsidRPr="00B93282">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8240" o:connectortype="straight" strokeweight="1.5pt"/>
        </w:pict>
      </w:r>
    </w:p>
    <w:p w:rsidR="00D0200C" w:rsidRDefault="00D0200C" w:rsidP="00D0200C">
      <w:pPr>
        <w:pStyle w:val="block0020text"/>
        <w:numPr>
          <w:ilvl w:val="0"/>
          <w:numId w:val="2"/>
        </w:numPr>
        <w:ind w:right="40"/>
        <w:contextualSpacing/>
        <w:rPr>
          <w:rFonts w:ascii="Calibri" w:hAnsi="Calibri"/>
          <w:b w:val="0"/>
          <w:sz w:val="22"/>
          <w:szCs w:val="22"/>
        </w:rPr>
      </w:pPr>
      <w:r>
        <w:rPr>
          <w:rStyle w:val="block0020textchar1"/>
          <w:rFonts w:ascii="Calibri" w:hAnsi="Calibri" w:cs="Arial"/>
          <w:b/>
          <w:sz w:val="22"/>
          <w:szCs w:val="22"/>
        </w:rPr>
        <w:t>Preparation, Attendance and Participation</w:t>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t xml:space="preserve">       5 – 15%</w:t>
      </w:r>
    </w:p>
    <w:p w:rsidR="00D0200C" w:rsidRDefault="00D0200C" w:rsidP="00D0200C">
      <w:pPr>
        <w:pStyle w:val="block0020text"/>
        <w:ind w:left="720" w:right="3420" w:firstLine="0"/>
        <w:contextualSpacing/>
        <w:rPr>
          <w:rStyle w:val="block0020textchar1"/>
          <w:rFonts w:ascii="Calibri" w:hAnsi="Calibri" w:cs="Arial"/>
          <w:sz w:val="20"/>
          <w:szCs w:val="20"/>
        </w:rPr>
      </w:pPr>
      <w:r>
        <w:rPr>
          <w:rStyle w:val="block0020textchar1"/>
          <w:rFonts w:ascii="Calibri" w:hAnsi="Calibri" w:cs="Arial"/>
          <w:sz w:val="20"/>
          <w:szCs w:val="20"/>
        </w:rPr>
        <w:t>Students are expected to attend regularly, read required assignments, and be prepared to participate in class discussion.</w:t>
      </w:r>
    </w:p>
    <w:p w:rsidR="00D0200C" w:rsidRDefault="00D0200C" w:rsidP="00D0200C">
      <w:pPr>
        <w:pStyle w:val="block0020text"/>
        <w:ind w:left="360" w:right="40" w:firstLine="360"/>
        <w:contextualSpacing/>
        <w:rPr>
          <w:rStyle w:val="block0020textchar1"/>
          <w:rFonts w:ascii="Calibri" w:hAnsi="Calibri" w:cs="Arial"/>
          <w:sz w:val="12"/>
          <w:szCs w:val="12"/>
        </w:rPr>
      </w:pPr>
    </w:p>
    <w:p w:rsidR="00D0200C" w:rsidRDefault="00D0200C" w:rsidP="00D0200C">
      <w:pPr>
        <w:pStyle w:val="normal0"/>
        <w:numPr>
          <w:ilvl w:val="0"/>
          <w:numId w:val="3"/>
        </w:numPr>
        <w:contextualSpacing/>
        <w:jc w:val="both"/>
        <w:rPr>
          <w:rStyle w:val="block0020textchar1"/>
          <w:rFonts w:ascii="Calibri" w:hAnsi="Calibri"/>
          <w:b w:val="0"/>
          <w:bCs w:val="0"/>
          <w:sz w:val="22"/>
          <w:szCs w:val="22"/>
        </w:rPr>
      </w:pPr>
      <w:r>
        <w:rPr>
          <w:rStyle w:val="normalchar1"/>
          <w:rFonts w:ascii="Calibri" w:hAnsi="Calibri" w:cs="Arial"/>
          <w:b/>
          <w:bCs/>
          <w:sz w:val="22"/>
          <w:szCs w:val="22"/>
        </w:rPr>
        <w:t>Logs</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t xml:space="preserve">       5 – 15%</w:t>
      </w:r>
    </w:p>
    <w:p w:rsidR="00D0200C" w:rsidRDefault="00D0200C" w:rsidP="00D0200C">
      <w:pPr>
        <w:pStyle w:val="block0020text"/>
        <w:ind w:left="720" w:right="3420" w:firstLine="0"/>
        <w:contextualSpacing/>
        <w:rPr>
          <w:rStyle w:val="block0020textchar1"/>
          <w:rFonts w:ascii="Calibri" w:hAnsi="Calibri"/>
          <w:bCs/>
          <w:sz w:val="20"/>
          <w:szCs w:val="20"/>
        </w:rPr>
      </w:pPr>
      <w:r>
        <w:rPr>
          <w:rFonts w:ascii="Calibri" w:hAnsi="Calibri"/>
          <w:b w:val="0"/>
          <w:sz w:val="20"/>
          <w:szCs w:val="20"/>
        </w:rPr>
        <w:t xml:space="preserve">Logs are written in-class and/or out of class assignments that are designed to heighten students awareness of various educational issues. </w:t>
      </w:r>
    </w:p>
    <w:p w:rsidR="00D0200C" w:rsidRDefault="00D0200C" w:rsidP="00D0200C">
      <w:pPr>
        <w:pStyle w:val="block0020text"/>
        <w:ind w:left="720" w:right="3020" w:firstLine="0"/>
        <w:contextualSpacing/>
        <w:rPr>
          <w:rStyle w:val="block0020textchar1"/>
          <w:rFonts w:ascii="Calibri" w:hAnsi="Calibri" w:cs="Arial"/>
          <w:sz w:val="12"/>
          <w:szCs w:val="12"/>
        </w:rPr>
      </w:pPr>
    </w:p>
    <w:p w:rsidR="00D0200C" w:rsidRDefault="00D0200C" w:rsidP="00D0200C">
      <w:pPr>
        <w:pStyle w:val="block0020text"/>
        <w:numPr>
          <w:ilvl w:val="0"/>
          <w:numId w:val="3"/>
        </w:numPr>
        <w:ind w:right="90"/>
        <w:contextualSpacing/>
        <w:rPr>
          <w:rStyle w:val="block0020textchar1"/>
          <w:rFonts w:ascii="Calibri" w:hAnsi="Calibri" w:cs="Arial"/>
          <w:b/>
          <w:sz w:val="22"/>
          <w:szCs w:val="22"/>
        </w:rPr>
      </w:pPr>
      <w:r>
        <w:rPr>
          <w:rStyle w:val="block0020textchar1"/>
          <w:rFonts w:ascii="Calibri" w:hAnsi="Calibri" w:cs="Arial"/>
          <w:b/>
          <w:sz w:val="22"/>
          <w:szCs w:val="22"/>
        </w:rPr>
        <w:t>Reaction Paper</w:t>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t xml:space="preserve">    30 – 40%</w:t>
      </w:r>
    </w:p>
    <w:p w:rsidR="00D0200C" w:rsidRDefault="00D0200C" w:rsidP="00D0200C">
      <w:pPr>
        <w:pStyle w:val="block0020text"/>
        <w:ind w:left="720" w:right="3420" w:firstLine="0"/>
        <w:contextualSpacing/>
        <w:rPr>
          <w:rStyle w:val="block0020textchar1"/>
          <w:rFonts w:ascii="Calibri" w:hAnsi="Calibri" w:cs="Arial"/>
          <w:sz w:val="20"/>
          <w:szCs w:val="20"/>
        </w:rPr>
      </w:pPr>
      <w:r>
        <w:rPr>
          <w:rStyle w:val="block0020textchar1"/>
          <w:rFonts w:ascii="Calibri" w:hAnsi="Calibri" w:cs="Arial"/>
          <w:sz w:val="20"/>
          <w:szCs w:val="20"/>
        </w:rPr>
        <w:t xml:space="preserve">Reaction papers are 3 – 5 typewritten pages in which students must review a movie or read an outside source (e.g., newspaper, magazine, etc.) and discuss the emotional reaction to the issue or the author’s/director’s point of view. Critical thinking skills must be applied. </w:t>
      </w:r>
    </w:p>
    <w:p w:rsidR="001C2F46" w:rsidRDefault="001C2F46" w:rsidP="001C2F46">
      <w:pPr>
        <w:jc w:val="both"/>
        <w:rPr>
          <w:rFonts w:ascii="Calibri" w:hAnsi="Calibri"/>
          <w:b/>
          <w:sz w:val="22"/>
          <w:szCs w:val="22"/>
        </w:rPr>
      </w:pPr>
      <w:r>
        <w:rPr>
          <w:rFonts w:ascii="Calibri" w:hAnsi="Calibri"/>
          <w:b/>
          <w:sz w:val="22"/>
          <w:szCs w:val="22"/>
        </w:rPr>
        <w:lastRenderedPageBreak/>
        <w:t xml:space="preserve">Methods of Evaluation </w:t>
      </w:r>
      <w:r>
        <w:rPr>
          <w:rFonts w:ascii="Calibri" w:hAnsi="Calibri"/>
          <w:sz w:val="22"/>
          <w:szCs w:val="22"/>
        </w:rPr>
        <w:t>(continued)</w:t>
      </w:r>
      <w:r>
        <w:rPr>
          <w:rFonts w:ascii="Calibri" w:hAnsi="Calibri"/>
          <w:b/>
          <w:sz w:val="22"/>
          <w:szCs w:val="22"/>
        </w:rPr>
        <w:t>:</w:t>
      </w:r>
    </w:p>
    <w:p w:rsidR="001C2F46" w:rsidRPr="001C2F46" w:rsidRDefault="001C2F46" w:rsidP="001C2F46">
      <w:pPr>
        <w:jc w:val="both"/>
        <w:rPr>
          <w:sz w:val="12"/>
          <w:szCs w:val="12"/>
        </w:rPr>
      </w:pPr>
    </w:p>
    <w:p w:rsidR="001C2F46" w:rsidRDefault="001C2F46" w:rsidP="001C2F46">
      <w:pPr>
        <w:ind w:left="6480" w:hanging="5760"/>
        <w:jc w:val="both"/>
        <w:rPr>
          <w:rFonts w:ascii="Calibri" w:hAnsi="Calibri"/>
          <w:b/>
          <w:sz w:val="22"/>
          <w:szCs w:val="22"/>
        </w:rPr>
      </w:pPr>
      <w:r>
        <w:rPr>
          <w:rFonts w:ascii="Calibri" w:hAnsi="Calibri"/>
          <w:b/>
          <w:sz w:val="22"/>
          <w:szCs w:val="22"/>
        </w:rPr>
        <w:t>Grading Components</w:t>
      </w:r>
      <w:r>
        <w:rPr>
          <w:rFonts w:ascii="Calibri" w:hAnsi="Calibri"/>
          <w:b/>
          <w:sz w:val="22"/>
          <w:szCs w:val="22"/>
        </w:rPr>
        <w:tab/>
        <w:t xml:space="preserve">     % of final course grade</w:t>
      </w:r>
    </w:p>
    <w:p w:rsidR="001C2F46" w:rsidRDefault="00B93282" w:rsidP="001C2F46">
      <w:pPr>
        <w:ind w:left="6480" w:hanging="5760"/>
        <w:jc w:val="both"/>
        <w:rPr>
          <w:rFonts w:ascii="Calibri" w:hAnsi="Calibri"/>
          <w:sz w:val="12"/>
          <w:szCs w:val="12"/>
        </w:rPr>
      </w:pPr>
      <w:r w:rsidRPr="00B93282">
        <w:pict>
          <v:shape id="_x0000_s1027" type="#_x0000_t32" style="position:absolute;left:0;text-align:left;margin-left:3pt;margin-top:2.45pt;width:441.75pt;height:0;z-index:251660288" o:connectortype="straight" strokeweight="1.5pt"/>
        </w:pict>
      </w:r>
    </w:p>
    <w:p w:rsidR="00D0200C" w:rsidRDefault="00D0200C" w:rsidP="00D0200C">
      <w:pPr>
        <w:pStyle w:val="block0020text"/>
        <w:numPr>
          <w:ilvl w:val="0"/>
          <w:numId w:val="3"/>
        </w:numPr>
        <w:ind w:right="806"/>
        <w:contextualSpacing/>
        <w:jc w:val="left"/>
        <w:rPr>
          <w:rStyle w:val="block0020textchar1"/>
          <w:rFonts w:ascii="Calibri" w:hAnsi="Calibri" w:cs="Arial"/>
          <w:b/>
          <w:sz w:val="22"/>
          <w:szCs w:val="22"/>
        </w:rPr>
      </w:pPr>
      <w:r>
        <w:rPr>
          <w:rStyle w:val="block0020textchar1"/>
          <w:rFonts w:ascii="Calibri" w:hAnsi="Calibri" w:cs="Arial"/>
          <w:b/>
          <w:sz w:val="22"/>
          <w:szCs w:val="22"/>
        </w:rPr>
        <w:t>Oral Presentation</w:t>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t xml:space="preserve">    30 – 45%</w:t>
      </w:r>
    </w:p>
    <w:p w:rsidR="00D0200C" w:rsidRDefault="00D0200C" w:rsidP="00D0200C">
      <w:pPr>
        <w:pStyle w:val="block0020text"/>
        <w:tabs>
          <w:tab w:val="left" w:pos="5940"/>
        </w:tabs>
        <w:ind w:left="720" w:right="3420" w:firstLine="0"/>
        <w:contextualSpacing/>
        <w:rPr>
          <w:rStyle w:val="block0020textchar1"/>
          <w:rFonts w:ascii="Calibri" w:hAnsi="Calibri" w:cs="Arial"/>
          <w:sz w:val="20"/>
          <w:szCs w:val="20"/>
        </w:rPr>
      </w:pPr>
      <w:r>
        <w:rPr>
          <w:rStyle w:val="block0020textchar1"/>
          <w:rFonts w:ascii="Calibri" w:hAnsi="Calibri" w:cs="Arial"/>
          <w:sz w:val="20"/>
          <w:szCs w:val="20"/>
        </w:rPr>
        <w:t>Presentations must be based on either discussed or non-discussed topics during the semester but related to the course objectives and to education in general.</w:t>
      </w:r>
    </w:p>
    <w:p w:rsidR="00D0200C" w:rsidRDefault="00D0200C" w:rsidP="00D0200C">
      <w:pPr>
        <w:pStyle w:val="block0020text"/>
        <w:ind w:left="1080" w:right="3020" w:firstLine="0"/>
        <w:contextualSpacing/>
        <w:rPr>
          <w:rStyle w:val="block0020textchar1"/>
          <w:rFonts w:ascii="Calibri" w:hAnsi="Calibri" w:cs="Arial"/>
          <w:sz w:val="12"/>
          <w:szCs w:val="12"/>
        </w:rPr>
      </w:pPr>
    </w:p>
    <w:p w:rsidR="00D0200C" w:rsidRDefault="00D0200C" w:rsidP="00D0200C">
      <w:pPr>
        <w:pStyle w:val="block0020text"/>
        <w:numPr>
          <w:ilvl w:val="0"/>
          <w:numId w:val="3"/>
        </w:numPr>
        <w:ind w:right="270"/>
        <w:contextualSpacing/>
        <w:rPr>
          <w:rStyle w:val="block0020textchar1"/>
          <w:rFonts w:ascii="Calibri" w:hAnsi="Calibri" w:cs="Arial"/>
          <w:b/>
          <w:sz w:val="22"/>
          <w:szCs w:val="22"/>
        </w:rPr>
      </w:pPr>
      <w:r>
        <w:rPr>
          <w:rStyle w:val="block0020textchar1"/>
          <w:rFonts w:ascii="Calibri" w:hAnsi="Calibri" w:cs="Arial"/>
          <w:b/>
          <w:sz w:val="22"/>
          <w:szCs w:val="22"/>
        </w:rPr>
        <w:t>Case Analysis</w:t>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t xml:space="preserve">    30 – 45%</w:t>
      </w:r>
    </w:p>
    <w:p w:rsidR="00D0200C" w:rsidRDefault="00D0200C" w:rsidP="00D0200C">
      <w:pPr>
        <w:pStyle w:val="block0020text"/>
        <w:ind w:left="720" w:right="3420" w:firstLine="0"/>
        <w:contextualSpacing/>
        <w:rPr>
          <w:rStyle w:val="block0020textchar1"/>
          <w:rFonts w:ascii="Calibri" w:hAnsi="Calibri" w:cs="Arial"/>
          <w:sz w:val="20"/>
          <w:szCs w:val="20"/>
        </w:rPr>
      </w:pPr>
      <w:r>
        <w:rPr>
          <w:rStyle w:val="block0020textchar1"/>
          <w:rFonts w:ascii="Calibri" w:hAnsi="Calibri" w:cs="Arial"/>
          <w:sz w:val="20"/>
          <w:szCs w:val="20"/>
        </w:rPr>
        <w:t xml:space="preserve">Case analyses are 5 – 7 typewritten pages in which students must identify and critically look at hidden or not-so-hidden obstacles to effective teaching. </w:t>
      </w:r>
    </w:p>
    <w:p w:rsidR="00D0200C" w:rsidRDefault="00D0200C" w:rsidP="00D0200C">
      <w:pPr>
        <w:pStyle w:val="block0020text"/>
        <w:ind w:left="1080" w:right="3020" w:firstLine="0"/>
        <w:contextualSpacing/>
        <w:rPr>
          <w:rStyle w:val="block0020textchar1"/>
          <w:rFonts w:ascii="Calibri" w:hAnsi="Calibri" w:cs="Arial"/>
          <w:sz w:val="12"/>
          <w:szCs w:val="12"/>
        </w:rPr>
      </w:pPr>
    </w:p>
    <w:p w:rsidR="00D0200C" w:rsidRDefault="00D0200C" w:rsidP="00D0200C">
      <w:pPr>
        <w:pStyle w:val="block0020text"/>
        <w:numPr>
          <w:ilvl w:val="0"/>
          <w:numId w:val="3"/>
        </w:numPr>
        <w:ind w:right="90"/>
        <w:contextualSpacing/>
        <w:rPr>
          <w:rStyle w:val="block0020textchar1"/>
          <w:rFonts w:ascii="Calibri" w:hAnsi="Calibri" w:cs="Arial"/>
          <w:b/>
          <w:sz w:val="22"/>
          <w:szCs w:val="22"/>
        </w:rPr>
      </w:pPr>
      <w:r>
        <w:rPr>
          <w:rStyle w:val="block0020textchar1"/>
          <w:rFonts w:ascii="Calibri" w:hAnsi="Calibri" w:cs="Arial"/>
          <w:b/>
          <w:sz w:val="22"/>
          <w:szCs w:val="22"/>
        </w:rPr>
        <w:t>Observation Paper</w:t>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t xml:space="preserve">    30 – 50%</w:t>
      </w:r>
    </w:p>
    <w:p w:rsidR="00D0200C" w:rsidRDefault="00D0200C" w:rsidP="00D0200C">
      <w:pPr>
        <w:pStyle w:val="block0020text"/>
        <w:ind w:left="720" w:right="3420" w:firstLine="0"/>
        <w:contextualSpacing/>
        <w:rPr>
          <w:rStyle w:val="block0020textchar1"/>
          <w:rFonts w:ascii="Calibri" w:hAnsi="Calibri" w:cs="Arial"/>
          <w:sz w:val="20"/>
          <w:szCs w:val="20"/>
        </w:rPr>
      </w:pPr>
      <w:r>
        <w:rPr>
          <w:rStyle w:val="block0020textchar1"/>
          <w:rFonts w:ascii="Calibri" w:hAnsi="Calibri" w:cs="Arial"/>
          <w:sz w:val="20"/>
          <w:szCs w:val="20"/>
        </w:rPr>
        <w:t>Observation papers are 3 – 5 typewritten pages in which students must write reflectively about their visit to an educational environment.</w:t>
      </w:r>
    </w:p>
    <w:p w:rsidR="00D0200C" w:rsidRDefault="00D0200C" w:rsidP="00D0200C">
      <w:pPr>
        <w:pStyle w:val="block0020text"/>
        <w:ind w:left="1080" w:right="3020" w:firstLine="0"/>
        <w:contextualSpacing/>
        <w:rPr>
          <w:rStyle w:val="block0020textchar1"/>
          <w:rFonts w:ascii="Calibri" w:hAnsi="Calibri" w:cs="Arial"/>
          <w:sz w:val="12"/>
          <w:szCs w:val="12"/>
        </w:rPr>
      </w:pPr>
    </w:p>
    <w:p w:rsidR="00D0200C" w:rsidRDefault="00D0200C" w:rsidP="00D0200C">
      <w:pPr>
        <w:pStyle w:val="block0020text"/>
        <w:numPr>
          <w:ilvl w:val="0"/>
          <w:numId w:val="3"/>
        </w:numPr>
        <w:ind w:right="0"/>
        <w:contextualSpacing/>
        <w:rPr>
          <w:rStyle w:val="block0020textchar1"/>
          <w:rFonts w:ascii="Calibri" w:hAnsi="Calibri" w:cs="Arial"/>
          <w:b/>
          <w:sz w:val="22"/>
          <w:szCs w:val="22"/>
        </w:rPr>
      </w:pPr>
      <w:r>
        <w:rPr>
          <w:rStyle w:val="block0020textchar1"/>
          <w:rFonts w:ascii="Calibri" w:hAnsi="Calibri" w:cs="Arial"/>
          <w:b/>
          <w:sz w:val="22"/>
          <w:szCs w:val="22"/>
        </w:rPr>
        <w:t>Interview Paper</w:t>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t xml:space="preserve"> </w:t>
      </w:r>
      <w:r>
        <w:rPr>
          <w:rStyle w:val="block0020textchar1"/>
          <w:rFonts w:ascii="Calibri" w:hAnsi="Calibri" w:cs="Arial"/>
          <w:b/>
          <w:sz w:val="22"/>
          <w:szCs w:val="22"/>
        </w:rPr>
        <w:tab/>
        <w:t xml:space="preserve">    30 – 50%</w:t>
      </w:r>
    </w:p>
    <w:p w:rsidR="00D0200C" w:rsidRDefault="00D0200C" w:rsidP="00D0200C">
      <w:pPr>
        <w:pStyle w:val="block0020text"/>
        <w:ind w:left="720" w:right="3420" w:firstLine="0"/>
        <w:contextualSpacing/>
        <w:rPr>
          <w:rStyle w:val="block0020textchar1"/>
          <w:rFonts w:ascii="Calibri" w:hAnsi="Calibri" w:cs="Arial"/>
          <w:sz w:val="20"/>
          <w:szCs w:val="20"/>
        </w:rPr>
      </w:pPr>
      <w:r>
        <w:rPr>
          <w:rStyle w:val="block0020textchar1"/>
          <w:rFonts w:ascii="Calibri" w:hAnsi="Calibri" w:cs="Arial"/>
          <w:sz w:val="20"/>
          <w:szCs w:val="20"/>
        </w:rPr>
        <w:t>Interviews are conducted with outside sources.  Interview questions are based on discussed or non-discussed topics during the semester but relevant to education.</w:t>
      </w:r>
    </w:p>
    <w:p w:rsidR="00D0200C" w:rsidRDefault="00D0200C" w:rsidP="00D0200C">
      <w:pPr>
        <w:pStyle w:val="block0020text"/>
        <w:ind w:left="1080" w:right="3020" w:firstLine="0"/>
        <w:contextualSpacing/>
        <w:rPr>
          <w:rStyle w:val="block0020textchar1"/>
          <w:rFonts w:ascii="Calibri" w:hAnsi="Calibri" w:cs="Arial"/>
          <w:sz w:val="12"/>
          <w:szCs w:val="12"/>
        </w:rPr>
      </w:pPr>
    </w:p>
    <w:p w:rsidR="00D0200C" w:rsidRDefault="00D0200C" w:rsidP="00D0200C">
      <w:pPr>
        <w:pStyle w:val="block0020text"/>
        <w:numPr>
          <w:ilvl w:val="0"/>
          <w:numId w:val="3"/>
        </w:numPr>
        <w:ind w:right="-90"/>
        <w:contextualSpacing/>
        <w:rPr>
          <w:rStyle w:val="block0020textchar1"/>
          <w:rFonts w:ascii="Calibri" w:hAnsi="Calibri" w:cs="Arial"/>
          <w:b/>
          <w:sz w:val="22"/>
          <w:szCs w:val="22"/>
        </w:rPr>
      </w:pPr>
      <w:r>
        <w:rPr>
          <w:rStyle w:val="block0020textchar1"/>
          <w:rFonts w:ascii="Calibri" w:hAnsi="Calibri" w:cs="Arial"/>
          <w:b/>
          <w:sz w:val="22"/>
          <w:szCs w:val="22"/>
        </w:rPr>
        <w:t>Quizzes</w:t>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t xml:space="preserve">    15 – 20%</w:t>
      </w:r>
    </w:p>
    <w:p w:rsidR="00D0200C" w:rsidRDefault="00D0200C" w:rsidP="00D0200C">
      <w:pPr>
        <w:pStyle w:val="block0020text"/>
        <w:ind w:left="720" w:right="3420" w:firstLine="0"/>
        <w:contextualSpacing/>
        <w:rPr>
          <w:rStyle w:val="block0020textchar1"/>
          <w:rFonts w:ascii="Calibri" w:hAnsi="Calibri" w:cs="Arial"/>
          <w:sz w:val="20"/>
          <w:szCs w:val="20"/>
        </w:rPr>
      </w:pPr>
      <w:r>
        <w:rPr>
          <w:rStyle w:val="block0020textchar1"/>
          <w:rFonts w:ascii="Calibri" w:hAnsi="Calibri" w:cs="Arial"/>
          <w:sz w:val="20"/>
          <w:szCs w:val="20"/>
        </w:rPr>
        <w:t>Quizzes will provide evidence of the extent to which students have mastered course objectives.</w:t>
      </w:r>
    </w:p>
    <w:p w:rsidR="00D0200C" w:rsidRDefault="00D0200C" w:rsidP="00D0200C">
      <w:pPr>
        <w:pStyle w:val="block0020text"/>
        <w:ind w:left="1080" w:right="3020" w:firstLine="0"/>
        <w:contextualSpacing/>
        <w:rPr>
          <w:rStyle w:val="block0020textchar1"/>
          <w:rFonts w:ascii="Calibri" w:hAnsi="Calibri" w:cs="Arial"/>
          <w:sz w:val="12"/>
          <w:szCs w:val="12"/>
        </w:rPr>
      </w:pPr>
    </w:p>
    <w:p w:rsidR="00D0200C" w:rsidRDefault="00D0200C" w:rsidP="00D0200C">
      <w:pPr>
        <w:pStyle w:val="block0020text"/>
        <w:numPr>
          <w:ilvl w:val="0"/>
          <w:numId w:val="3"/>
        </w:numPr>
        <w:ind w:right="180"/>
        <w:contextualSpacing/>
        <w:rPr>
          <w:sz w:val="22"/>
          <w:szCs w:val="22"/>
        </w:rPr>
      </w:pPr>
      <w:r>
        <w:rPr>
          <w:rStyle w:val="normalchar1"/>
          <w:rFonts w:ascii="Calibri" w:hAnsi="Calibri" w:cs="Arial"/>
          <w:sz w:val="22"/>
          <w:szCs w:val="22"/>
        </w:rPr>
        <w:t xml:space="preserve">Exams   </w:t>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t xml:space="preserve">    30 – 35% </w:t>
      </w:r>
    </w:p>
    <w:p w:rsidR="00D0200C" w:rsidRDefault="00D0200C" w:rsidP="00D0200C">
      <w:pPr>
        <w:pStyle w:val="normal0"/>
        <w:ind w:left="720" w:right="3420"/>
        <w:contextualSpacing/>
        <w:jc w:val="both"/>
        <w:rPr>
          <w:rStyle w:val="normalchar1"/>
          <w:rFonts w:ascii="Calibri" w:hAnsi="Calibri" w:cs="Arial"/>
          <w:sz w:val="20"/>
          <w:szCs w:val="20"/>
        </w:rPr>
      </w:pPr>
      <w:r>
        <w:rPr>
          <w:rStyle w:val="normalchar1"/>
          <w:rFonts w:ascii="Calibri" w:hAnsi="Calibri" w:cs="Arial"/>
          <w:sz w:val="20"/>
          <w:szCs w:val="20"/>
        </w:rPr>
        <w:t xml:space="preserve">The number and dates of the exams are specified by the instructor.  Exams may or may not be comprehensive and will provide evidence of mastery and synthesis of the course material and whether course objectives have been met. </w:t>
      </w:r>
    </w:p>
    <w:p w:rsidR="001C2F46" w:rsidRPr="001C2F46" w:rsidRDefault="001C2F46" w:rsidP="00D0200C">
      <w:pPr>
        <w:pStyle w:val="normal0"/>
        <w:jc w:val="both"/>
        <w:rPr>
          <w:rStyle w:val="normalchar1"/>
          <w:rFonts w:ascii="Calibri" w:hAnsi="Calibri" w:cs="Arial"/>
          <w:smallCaps/>
          <w:sz w:val="12"/>
          <w:szCs w:val="12"/>
          <w:u w:val="single"/>
        </w:rPr>
      </w:pPr>
    </w:p>
    <w:p w:rsidR="00D0200C" w:rsidRDefault="00D0200C" w:rsidP="00D0200C">
      <w:pPr>
        <w:pStyle w:val="normal0"/>
        <w:jc w:val="both"/>
        <w:rPr>
          <w:rFonts w:ascii="Calibri" w:hAnsi="Calibri" w:cs="Arial"/>
          <w:sz w:val="22"/>
          <w:szCs w:val="22"/>
        </w:rPr>
      </w:pPr>
      <w:r>
        <w:rPr>
          <w:rStyle w:val="normalchar1"/>
          <w:rFonts w:ascii="Calibri" w:hAnsi="Calibri" w:cs="Arial"/>
          <w:smallCaps/>
          <w:sz w:val="22"/>
          <w:szCs w:val="22"/>
          <w:u w:val="single"/>
        </w:rPr>
        <w:t>Note</w:t>
      </w:r>
      <w:r>
        <w:rPr>
          <w:rStyle w:val="normalchar1"/>
          <w:rFonts w:ascii="Calibri" w:hAnsi="Calibri" w:cs="Arial"/>
          <w:sz w:val="22"/>
          <w:szCs w:val="22"/>
        </w:rPr>
        <w:t>:</w:t>
      </w:r>
      <w:r w:rsidR="001C2F46">
        <w:rPr>
          <w:rStyle w:val="normalchar1"/>
          <w:rFonts w:ascii="Calibri" w:hAnsi="Calibri" w:cs="Arial"/>
          <w:sz w:val="22"/>
          <w:szCs w:val="22"/>
        </w:rPr>
        <w:t xml:space="preserve"> </w:t>
      </w:r>
      <w:r>
        <w:rPr>
          <w:rStyle w:val="normalchar1"/>
          <w:rFonts w:ascii="Calibri" w:hAnsi="Calibri" w:cs="Arial"/>
          <w:sz w:val="22"/>
          <w:szCs w:val="22"/>
        </w:rPr>
        <w:t xml:space="preserve"> </w:t>
      </w:r>
      <w:r w:rsidR="001C2F46">
        <w:rPr>
          <w:rStyle w:val="normalchar1"/>
          <w:rFonts w:ascii="Calibri" w:hAnsi="Calibri" w:cs="Arial"/>
          <w:sz w:val="22"/>
          <w:szCs w:val="22"/>
        </w:rPr>
        <w:t>The instructor will determine (as appropriate) the specific components for the course and provide specific weights which lie in the above-given ranges at the beginning of the semester</w:t>
      </w:r>
      <w:r w:rsidR="00703E56">
        <w:rPr>
          <w:rStyle w:val="normalchar1"/>
          <w:rFonts w:ascii="Calibri" w:hAnsi="Calibri" w:cs="Arial"/>
          <w:sz w:val="22"/>
          <w:szCs w:val="22"/>
        </w:rPr>
        <w:t>.</w:t>
      </w:r>
    </w:p>
    <w:p w:rsidR="00D0200C" w:rsidRDefault="00D0200C" w:rsidP="00D0200C">
      <w:pPr>
        <w:pStyle w:val="normal0"/>
        <w:jc w:val="both"/>
        <w:rPr>
          <w:rFonts w:ascii="Calibri" w:hAnsi="Calibri"/>
          <w:sz w:val="22"/>
          <w:szCs w:val="22"/>
        </w:rPr>
      </w:pPr>
    </w:p>
    <w:p w:rsidR="00D0200C" w:rsidRDefault="00D0200C" w:rsidP="00D0200C">
      <w:pPr>
        <w:pStyle w:val="normal0"/>
        <w:jc w:val="both"/>
        <w:rPr>
          <w:rStyle w:val="normalchar1"/>
          <w:rFonts w:ascii="Calibri" w:hAnsi="Calibri" w:cs="Arial"/>
        </w:rPr>
      </w:pPr>
      <w:r>
        <w:rPr>
          <w:rStyle w:val="normalchar1"/>
          <w:rFonts w:ascii="Calibri" w:hAnsi="Calibri" w:cs="Arial"/>
          <w:b/>
          <w:bCs/>
          <w:sz w:val="22"/>
          <w:szCs w:val="22"/>
        </w:rPr>
        <w:t xml:space="preserve">Academic Integrity: </w:t>
      </w:r>
      <w:r>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D0200C" w:rsidRPr="001C2F46" w:rsidRDefault="00D0200C" w:rsidP="00D0200C">
      <w:pPr>
        <w:pStyle w:val="normal0"/>
        <w:jc w:val="both"/>
        <w:rPr>
          <w:sz w:val="12"/>
          <w:szCs w:val="12"/>
        </w:rPr>
      </w:pPr>
    </w:p>
    <w:p w:rsidR="00D0200C" w:rsidRDefault="00D0200C" w:rsidP="00D0200C">
      <w:pPr>
        <w:pStyle w:val="normal0"/>
        <w:numPr>
          <w:ilvl w:val="0"/>
          <w:numId w:val="2"/>
        </w:numPr>
        <w:jc w:val="both"/>
        <w:rPr>
          <w:rStyle w:val="normalchar1"/>
          <w:rFonts w:ascii="Calibri" w:hAnsi="Calibri"/>
        </w:rPr>
      </w:pPr>
      <w:r>
        <w:rPr>
          <w:rStyle w:val="normalchar1"/>
          <w:rFonts w:ascii="Calibri" w:hAnsi="Calibri" w:cs="Arial"/>
          <w:sz w:val="22"/>
          <w:szCs w:val="22"/>
        </w:rPr>
        <w:t>plagiarism – the failure to acknowledge another writer’s words or ideas or to give proper credit to sources of information;</w:t>
      </w:r>
    </w:p>
    <w:p w:rsidR="00D0200C" w:rsidRDefault="00D0200C" w:rsidP="00D0200C">
      <w:pPr>
        <w:pStyle w:val="normal0"/>
        <w:ind w:left="720"/>
        <w:jc w:val="both"/>
        <w:rPr>
          <w:rStyle w:val="normalchar1"/>
          <w:rFonts w:ascii="Calibri" w:hAnsi="Calibri"/>
          <w:sz w:val="12"/>
          <w:szCs w:val="12"/>
        </w:rPr>
      </w:pPr>
    </w:p>
    <w:p w:rsidR="00D0200C" w:rsidRDefault="00D0200C" w:rsidP="00D0200C">
      <w:pPr>
        <w:pStyle w:val="normal0"/>
        <w:numPr>
          <w:ilvl w:val="0"/>
          <w:numId w:val="2"/>
        </w:numPr>
        <w:jc w:val="both"/>
        <w:rPr>
          <w:rStyle w:val="normalchar1"/>
          <w:rFonts w:ascii="Calibri" w:hAnsi="Calibri"/>
          <w:sz w:val="22"/>
          <w:szCs w:val="22"/>
        </w:rPr>
      </w:pPr>
      <w:r>
        <w:rPr>
          <w:rStyle w:val="normalchar1"/>
          <w:rFonts w:ascii="Calibri" w:hAnsi="Calibri" w:cs="Arial"/>
          <w:sz w:val="22"/>
          <w:szCs w:val="22"/>
        </w:rPr>
        <w:t>cheating – knowingly obtaining or giving unauthorized information on any test/exam or any other academic assignment;</w:t>
      </w:r>
    </w:p>
    <w:p w:rsidR="00D0200C" w:rsidRDefault="00D0200C" w:rsidP="00D0200C">
      <w:pPr>
        <w:pStyle w:val="ListParagraph"/>
        <w:jc w:val="both"/>
        <w:rPr>
          <w:rStyle w:val="normalchar1"/>
          <w:rFonts w:ascii="Calibri" w:hAnsi="Calibri" w:cs="Arial"/>
          <w:sz w:val="12"/>
          <w:szCs w:val="12"/>
        </w:rPr>
      </w:pPr>
    </w:p>
    <w:p w:rsidR="00D0200C" w:rsidRDefault="00D0200C" w:rsidP="00D0200C">
      <w:pPr>
        <w:pStyle w:val="normal0"/>
        <w:numPr>
          <w:ilvl w:val="0"/>
          <w:numId w:val="2"/>
        </w:numPr>
        <w:jc w:val="both"/>
        <w:rPr>
          <w:rStyle w:val="normalchar1"/>
          <w:rFonts w:ascii="Calibri" w:hAnsi="Calibri"/>
          <w:sz w:val="22"/>
          <w:szCs w:val="22"/>
        </w:rPr>
      </w:pPr>
      <w:r>
        <w:rPr>
          <w:rStyle w:val="normalchar1"/>
          <w:rFonts w:ascii="Calibri" w:hAnsi="Calibri" w:cs="Arial"/>
          <w:sz w:val="22"/>
          <w:szCs w:val="22"/>
        </w:rPr>
        <w:t>interference – any interruption of the academic process that prevents others from the proper engagement in learning or teaching; and</w:t>
      </w:r>
    </w:p>
    <w:p w:rsidR="00D0200C" w:rsidRDefault="00D0200C" w:rsidP="00D0200C">
      <w:pPr>
        <w:pStyle w:val="normal0"/>
        <w:jc w:val="both"/>
        <w:rPr>
          <w:sz w:val="12"/>
          <w:szCs w:val="12"/>
        </w:rPr>
      </w:pPr>
    </w:p>
    <w:p w:rsidR="001C2F46" w:rsidRDefault="00D0200C" w:rsidP="00D0200C">
      <w:pPr>
        <w:pStyle w:val="normal0"/>
        <w:numPr>
          <w:ilvl w:val="0"/>
          <w:numId w:val="2"/>
        </w:numPr>
        <w:jc w:val="both"/>
        <w:rPr>
          <w:rFonts w:ascii="Calibri" w:hAnsi="Calibri"/>
          <w:sz w:val="22"/>
          <w:szCs w:val="22"/>
        </w:rPr>
      </w:pPr>
      <w:r>
        <w:rPr>
          <w:rStyle w:val="normalchar1"/>
          <w:rFonts w:ascii="Calibri" w:hAnsi="Calibri" w:cs="Arial"/>
          <w:sz w:val="22"/>
          <w:szCs w:val="22"/>
        </w:rPr>
        <w:t>fraud – any act or instance of willful deceit or trickery.</w:t>
      </w:r>
    </w:p>
    <w:p w:rsidR="001C2F46" w:rsidRPr="001C2F46" w:rsidRDefault="001C2F46" w:rsidP="001C2F46">
      <w:pPr>
        <w:tabs>
          <w:tab w:val="left" w:pos="1215"/>
        </w:tabs>
        <w:rPr>
          <w:rStyle w:val="normalchar1"/>
          <w:rFonts w:ascii="Calibri" w:hAnsi="Calibri" w:cs="Arial"/>
          <w:sz w:val="12"/>
          <w:szCs w:val="12"/>
        </w:rPr>
      </w:pPr>
    </w:p>
    <w:p w:rsidR="00D0200C" w:rsidRDefault="00D0200C" w:rsidP="001C2F46">
      <w:pPr>
        <w:tabs>
          <w:tab w:val="left" w:pos="1215"/>
        </w:tabs>
        <w:rPr>
          <w:rFonts w:ascii="Calibri" w:hAnsi="Calibri"/>
          <w:sz w:val="22"/>
          <w:szCs w:val="22"/>
        </w:rPr>
      </w:pPr>
      <w:r>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D0200C" w:rsidRDefault="00D0200C" w:rsidP="00D0200C">
      <w:pPr>
        <w:jc w:val="both"/>
        <w:rPr>
          <w:rStyle w:val="normalchar1"/>
          <w:rFonts w:ascii="Calibri" w:hAnsi="Calibri" w:cs="Arial"/>
          <w:bCs/>
          <w:sz w:val="22"/>
          <w:szCs w:val="22"/>
        </w:rPr>
      </w:pPr>
      <w:r>
        <w:rPr>
          <w:rStyle w:val="normalchar1"/>
          <w:rFonts w:ascii="Calibri" w:hAnsi="Calibri" w:cs="Arial"/>
          <w:b/>
          <w:bCs/>
          <w:sz w:val="22"/>
          <w:szCs w:val="22"/>
        </w:rPr>
        <w:lastRenderedPageBreak/>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D0200C" w:rsidRDefault="00D0200C" w:rsidP="00D0200C">
      <w:pPr>
        <w:jc w:val="both"/>
        <w:rPr>
          <w:rStyle w:val="normalchar1"/>
          <w:rFonts w:ascii="Calibri" w:hAnsi="Calibri" w:cs="Arial"/>
          <w:b/>
          <w:bCs/>
          <w:sz w:val="22"/>
          <w:szCs w:val="22"/>
        </w:rPr>
      </w:pPr>
    </w:p>
    <w:p w:rsidR="003A7CA4" w:rsidRDefault="00D0200C" w:rsidP="00D0200C">
      <w:pPr>
        <w:jc w:val="both"/>
        <w:rPr>
          <w:rStyle w:val="normalchar1"/>
          <w:rFonts w:ascii="Calibri" w:hAnsi="Calibri" w:cs="Arial"/>
          <w:b/>
          <w:bCs/>
          <w:sz w:val="22"/>
          <w:szCs w:val="22"/>
        </w:rPr>
      </w:pPr>
      <w:r>
        <w:rPr>
          <w:rStyle w:val="normalchar1"/>
          <w:rFonts w:ascii="Calibri" w:hAnsi="Calibri" w:cs="Arial"/>
          <w:b/>
          <w:bCs/>
          <w:sz w:val="22"/>
          <w:szCs w:val="22"/>
        </w:rPr>
        <w:br w:type="page"/>
      </w:r>
    </w:p>
    <w:p w:rsidR="003A7CA4" w:rsidRDefault="003A7CA4" w:rsidP="00D0200C">
      <w:pPr>
        <w:jc w:val="both"/>
        <w:rPr>
          <w:rStyle w:val="normalchar1"/>
          <w:rFonts w:ascii="Calibri" w:hAnsi="Calibri" w:cs="Arial"/>
          <w:b/>
          <w:bCs/>
          <w:sz w:val="22"/>
          <w:szCs w:val="22"/>
        </w:rPr>
      </w:pPr>
    </w:p>
    <w:p w:rsidR="001C2F46" w:rsidRPr="001E58A6" w:rsidRDefault="003A7CA4" w:rsidP="001C2F46">
      <w:pPr>
        <w:jc w:val="both"/>
        <w:rPr>
          <w:rStyle w:val="normalchar1"/>
          <w:rFonts w:ascii="Calibri" w:hAnsi="Calibri" w:cs="Arial"/>
          <w:bCs/>
          <w:sz w:val="22"/>
          <w:szCs w:val="22"/>
        </w:rPr>
      </w:pPr>
      <w:r>
        <w:rPr>
          <w:rStyle w:val="normalchar1"/>
          <w:rFonts w:ascii="Calibri" w:hAnsi="Calibri" w:cs="Arial"/>
          <w:b/>
          <w:bCs/>
          <w:sz w:val="22"/>
          <w:szCs w:val="22"/>
        </w:rPr>
        <w:t xml:space="preserve">Course Content Outline: </w:t>
      </w:r>
      <w:r>
        <w:rPr>
          <w:rStyle w:val="normalchar1"/>
          <w:rFonts w:ascii="Calibri" w:hAnsi="Calibri" w:cs="Arial"/>
          <w:bCs/>
          <w:sz w:val="22"/>
          <w:szCs w:val="22"/>
        </w:rPr>
        <w:t>based on the text by Heward, William (2009</w:t>
      </w:r>
      <w:r w:rsidRPr="00B118E6">
        <w:rPr>
          <w:rStyle w:val="normalchar1"/>
          <w:rFonts w:ascii="Calibri" w:hAnsi="Calibri" w:cs="Arial"/>
          <w:bCs/>
          <w:sz w:val="22"/>
          <w:szCs w:val="22"/>
        </w:rPr>
        <w:t>)</w:t>
      </w:r>
      <w:r>
        <w:rPr>
          <w:rStyle w:val="normalchar1"/>
          <w:rFonts w:ascii="Calibri" w:hAnsi="Calibri" w:cs="Arial"/>
          <w:bCs/>
          <w:sz w:val="22"/>
          <w:szCs w:val="22"/>
        </w:rPr>
        <w:t xml:space="preserve">, </w:t>
      </w:r>
      <w:r>
        <w:rPr>
          <w:rStyle w:val="normalchar1"/>
          <w:rFonts w:ascii="Calibri" w:hAnsi="Calibri" w:cs="Arial"/>
          <w:bCs/>
          <w:sz w:val="22"/>
          <w:szCs w:val="22"/>
          <w:u w:val="single"/>
        </w:rPr>
        <w:t>Exceptional Children</w:t>
      </w:r>
      <w:r w:rsidR="001C2F46">
        <w:rPr>
          <w:rStyle w:val="normalchar1"/>
          <w:rFonts w:ascii="Calibri" w:hAnsi="Calibri" w:cs="Arial"/>
          <w:bCs/>
          <w:sz w:val="22"/>
          <w:szCs w:val="22"/>
          <w:u w:val="single"/>
        </w:rPr>
        <w:t>:</w:t>
      </w:r>
      <w:r w:rsidR="00A1198F">
        <w:rPr>
          <w:rStyle w:val="normalchar1"/>
          <w:rFonts w:ascii="Calibri" w:hAnsi="Calibri" w:cs="Arial"/>
          <w:bCs/>
          <w:sz w:val="22"/>
          <w:szCs w:val="22"/>
          <w:u w:val="single"/>
        </w:rPr>
        <w:t xml:space="preserve"> A</w:t>
      </w:r>
      <w:r>
        <w:rPr>
          <w:rStyle w:val="normalchar1"/>
          <w:rFonts w:ascii="Calibri" w:hAnsi="Calibri" w:cs="Arial"/>
          <w:bCs/>
          <w:sz w:val="22"/>
          <w:szCs w:val="22"/>
          <w:u w:val="single"/>
        </w:rPr>
        <w:t>n Introduction to Special Education</w:t>
      </w:r>
      <w:r w:rsidRPr="001C2F46">
        <w:rPr>
          <w:rStyle w:val="normalchar1"/>
          <w:rFonts w:ascii="Calibri" w:hAnsi="Calibri" w:cs="Arial"/>
          <w:bCs/>
          <w:sz w:val="22"/>
          <w:szCs w:val="22"/>
        </w:rPr>
        <w:t xml:space="preserve">, </w:t>
      </w:r>
      <w:r w:rsidR="001C2F46">
        <w:rPr>
          <w:rStyle w:val="normalchar1"/>
          <w:rFonts w:ascii="Calibri" w:hAnsi="Calibri" w:cs="Arial"/>
          <w:bCs/>
          <w:sz w:val="22"/>
          <w:szCs w:val="22"/>
        </w:rPr>
        <w:t>9</w:t>
      </w:r>
      <w:r w:rsidR="001C2F46" w:rsidRPr="001C2F46">
        <w:rPr>
          <w:rStyle w:val="normalchar1"/>
          <w:rFonts w:ascii="Calibri" w:hAnsi="Calibri" w:cs="Arial"/>
          <w:bCs/>
          <w:sz w:val="22"/>
          <w:szCs w:val="22"/>
          <w:vertAlign w:val="superscript"/>
        </w:rPr>
        <w:t>th</w:t>
      </w:r>
      <w:r w:rsidR="001C2F46">
        <w:rPr>
          <w:rStyle w:val="normalchar1"/>
          <w:rFonts w:ascii="Calibri" w:hAnsi="Calibri" w:cs="Arial"/>
          <w:bCs/>
          <w:sz w:val="22"/>
          <w:szCs w:val="22"/>
        </w:rPr>
        <w:t xml:space="preserve"> e</w:t>
      </w:r>
      <w:r w:rsidRPr="00AF03F0">
        <w:rPr>
          <w:rStyle w:val="normalchar1"/>
          <w:rFonts w:ascii="Calibri" w:hAnsi="Calibri" w:cs="Arial"/>
          <w:bCs/>
          <w:sz w:val="22"/>
          <w:szCs w:val="22"/>
        </w:rPr>
        <w:t>dition</w:t>
      </w:r>
      <w:r>
        <w:rPr>
          <w:rStyle w:val="normalchar1"/>
          <w:rFonts w:ascii="Calibri" w:hAnsi="Calibri" w:cs="Arial"/>
          <w:bCs/>
          <w:sz w:val="22"/>
          <w:szCs w:val="22"/>
        </w:rPr>
        <w:t>.  Merrill/Pearson</w:t>
      </w:r>
      <w:r w:rsidR="00A1198F" w:rsidRPr="001C2F46">
        <w:rPr>
          <w:rStyle w:val="normalchar1"/>
          <w:rFonts w:ascii="Calibri" w:hAnsi="Calibri" w:cs="Arial"/>
          <w:bCs/>
          <w:sz w:val="22"/>
          <w:szCs w:val="22"/>
        </w:rPr>
        <w:t>.</w:t>
      </w:r>
      <w:r w:rsidR="001C2F46" w:rsidRPr="001C2F46">
        <w:rPr>
          <w:rStyle w:val="normalchar1"/>
          <w:rFonts w:ascii="Calibri" w:hAnsi="Calibri" w:cs="Arial"/>
        </w:rPr>
        <w:t xml:space="preserve"> </w:t>
      </w:r>
      <w:r w:rsidR="001C2F46" w:rsidRPr="009D3D37">
        <w:rPr>
          <w:rStyle w:val="normalchar1"/>
          <w:rFonts w:ascii="Calibri" w:hAnsi="Calibri" w:cs="Arial"/>
          <w:bCs/>
          <w:smallCaps/>
          <w:sz w:val="22"/>
          <w:szCs w:val="22"/>
          <w:u w:val="single"/>
        </w:rPr>
        <w:t>Note</w:t>
      </w:r>
      <w:r w:rsidR="001C2F46">
        <w:rPr>
          <w:rStyle w:val="normalchar1"/>
          <w:rFonts w:ascii="Calibri" w:hAnsi="Calibri" w:cs="Arial"/>
          <w:bCs/>
          <w:sz w:val="22"/>
          <w:szCs w:val="22"/>
        </w:rPr>
        <w:t xml:space="preserve">: </w:t>
      </w:r>
      <w:r w:rsidR="001C2F46" w:rsidRPr="001E58A6">
        <w:rPr>
          <w:rStyle w:val="normalchar1"/>
          <w:rFonts w:ascii="Calibri" w:hAnsi="Calibri" w:cs="Arial"/>
          <w:bCs/>
          <w:sz w:val="22"/>
          <w:szCs w:val="22"/>
        </w:rPr>
        <w:t>It is the instructor’s discretion to recommend other references as appropriate.</w:t>
      </w:r>
    </w:p>
    <w:p w:rsidR="003A7CA4" w:rsidRDefault="003A7CA4" w:rsidP="001C2F46">
      <w:pPr>
        <w:rPr>
          <w:rStyle w:val="normalchar1"/>
          <w:rFonts w:ascii="Calibri" w:hAnsi="Calibri" w:cs="Arial"/>
          <w:bCs/>
          <w:sz w:val="22"/>
          <w:szCs w:val="22"/>
        </w:rPr>
      </w:pPr>
    </w:p>
    <w:p w:rsidR="003A7CA4" w:rsidRDefault="003A7CA4" w:rsidP="003A7CA4">
      <w:pPr>
        <w:rPr>
          <w:rStyle w:val="normalchar1"/>
          <w:rFonts w:ascii="Calibri" w:hAnsi="Calibri" w:cs="Arial"/>
          <w:bCs/>
          <w:sz w:val="22"/>
          <w:szCs w:val="22"/>
        </w:rPr>
      </w:pPr>
    </w:p>
    <w:p w:rsidR="00BC3432" w:rsidRDefault="00BC3432" w:rsidP="003A7CA4">
      <w:pPr>
        <w:rPr>
          <w:rStyle w:val="normalchar1"/>
          <w:rFonts w:ascii="Calibri" w:hAnsi="Calibri" w:cs="Arial"/>
          <w:bCs/>
          <w:sz w:val="22"/>
          <w:szCs w:val="22"/>
        </w:rPr>
      </w:pPr>
    </w:p>
    <w:p w:rsidR="003A7CA4" w:rsidRDefault="003A7CA4" w:rsidP="003A7CA4">
      <w:pPr>
        <w:pBdr>
          <w:bottom w:val="single" w:sz="12" w:space="1" w:color="auto"/>
        </w:pBdr>
        <w:rPr>
          <w:rStyle w:val="normalchar1"/>
          <w:rFonts w:ascii="Calibri" w:hAnsi="Calibri" w:cs="Arial"/>
          <w:bCs/>
          <w:sz w:val="22"/>
          <w:szCs w:val="22"/>
        </w:rPr>
      </w:pPr>
      <w:r>
        <w:rPr>
          <w:rStyle w:val="normalchar1"/>
          <w:rFonts w:ascii="Calibri" w:hAnsi="Calibri" w:cs="Arial"/>
          <w:bCs/>
          <w:sz w:val="22"/>
          <w:szCs w:val="22"/>
        </w:rPr>
        <w:t>Unit</w:t>
      </w:r>
      <w:r>
        <w:rPr>
          <w:rStyle w:val="normalchar1"/>
          <w:rFonts w:ascii="Calibri" w:hAnsi="Calibri" w:cs="Arial"/>
          <w:bCs/>
          <w:sz w:val="22"/>
          <w:szCs w:val="22"/>
        </w:rPr>
        <w:tab/>
      </w:r>
      <w:r>
        <w:rPr>
          <w:rStyle w:val="normalchar1"/>
          <w:rFonts w:ascii="Calibri" w:hAnsi="Calibri" w:cs="Arial"/>
          <w:bCs/>
          <w:sz w:val="22"/>
          <w:szCs w:val="22"/>
        </w:rPr>
        <w:tab/>
      </w:r>
      <w:r>
        <w:rPr>
          <w:rStyle w:val="normalchar1"/>
          <w:rFonts w:ascii="Calibri" w:hAnsi="Calibri" w:cs="Arial"/>
          <w:bCs/>
          <w:sz w:val="22"/>
          <w:szCs w:val="22"/>
        </w:rPr>
        <w:tab/>
      </w:r>
      <w:r>
        <w:rPr>
          <w:rStyle w:val="normalchar1"/>
          <w:rFonts w:ascii="Calibri" w:hAnsi="Calibri" w:cs="Arial"/>
          <w:bCs/>
          <w:sz w:val="22"/>
          <w:szCs w:val="22"/>
        </w:rPr>
        <w:tab/>
        <w:t>Area/Topic</w:t>
      </w:r>
    </w:p>
    <w:p w:rsidR="001C2F46" w:rsidRDefault="001C2F46" w:rsidP="003A7CA4">
      <w:pPr>
        <w:rPr>
          <w:rStyle w:val="normalchar1"/>
          <w:rFonts w:ascii="Calibri" w:hAnsi="Calibri" w:cs="Arial"/>
          <w:bCs/>
          <w:sz w:val="22"/>
          <w:szCs w:val="22"/>
        </w:rPr>
      </w:pPr>
    </w:p>
    <w:p w:rsidR="003A7CA4" w:rsidRDefault="003A7CA4" w:rsidP="00CE2B3B">
      <w:pPr>
        <w:rPr>
          <w:rStyle w:val="normalchar1"/>
          <w:rFonts w:ascii="Calibri" w:hAnsi="Calibri" w:cs="Arial"/>
          <w:bCs/>
          <w:sz w:val="22"/>
          <w:szCs w:val="22"/>
        </w:rPr>
      </w:pPr>
      <w:r>
        <w:rPr>
          <w:rStyle w:val="normalchar1"/>
          <w:rFonts w:ascii="Calibri" w:hAnsi="Calibri" w:cs="Arial"/>
          <w:bCs/>
          <w:sz w:val="22"/>
          <w:szCs w:val="22"/>
        </w:rPr>
        <w:t>1</w:t>
      </w:r>
      <w:r w:rsidRPr="00C7397D">
        <w:rPr>
          <w:rStyle w:val="normalchar1"/>
          <w:rFonts w:ascii="Calibri" w:hAnsi="Calibri" w:cs="Arial"/>
          <w:bCs/>
          <w:sz w:val="22"/>
          <w:szCs w:val="22"/>
        </w:rPr>
        <w:t xml:space="preserve"> </w:t>
      </w:r>
      <w:r w:rsidRPr="00C7397D">
        <w:rPr>
          <w:rStyle w:val="normalchar1"/>
          <w:rFonts w:ascii="Calibri" w:hAnsi="Calibri" w:cs="Arial"/>
          <w:bCs/>
          <w:sz w:val="22"/>
          <w:szCs w:val="22"/>
        </w:rPr>
        <w:tab/>
      </w:r>
      <w:r w:rsidRPr="00C7397D">
        <w:rPr>
          <w:rStyle w:val="normalchar1"/>
          <w:rFonts w:ascii="Calibri" w:hAnsi="Calibri" w:cs="Arial"/>
          <w:bCs/>
          <w:sz w:val="22"/>
          <w:szCs w:val="22"/>
        </w:rPr>
        <w:tab/>
      </w:r>
      <w:r w:rsidRPr="00C7397D">
        <w:rPr>
          <w:rStyle w:val="normalchar1"/>
          <w:rFonts w:ascii="Calibri" w:hAnsi="Calibri" w:cs="Arial"/>
          <w:bCs/>
          <w:sz w:val="22"/>
          <w:szCs w:val="22"/>
        </w:rPr>
        <w:tab/>
      </w:r>
      <w:r>
        <w:rPr>
          <w:rStyle w:val="normalchar1"/>
          <w:rFonts w:ascii="Calibri" w:hAnsi="Calibri" w:cs="Arial"/>
          <w:bCs/>
          <w:sz w:val="22"/>
          <w:szCs w:val="22"/>
        </w:rPr>
        <w:tab/>
        <w:t>I</w:t>
      </w:r>
      <w:r w:rsidRPr="00C7397D">
        <w:rPr>
          <w:rStyle w:val="normalchar1"/>
          <w:rFonts w:ascii="Calibri" w:hAnsi="Calibri" w:cs="Arial"/>
          <w:bCs/>
          <w:sz w:val="22"/>
          <w:szCs w:val="22"/>
        </w:rPr>
        <w:t>ntroduction – purpose of special education, history,</w:t>
      </w:r>
      <w:r w:rsidR="00CE2B3B">
        <w:rPr>
          <w:rStyle w:val="normalchar1"/>
          <w:rFonts w:ascii="Calibri" w:hAnsi="Calibri" w:cs="Arial"/>
          <w:bCs/>
          <w:sz w:val="22"/>
          <w:szCs w:val="22"/>
        </w:rPr>
        <w:t xml:space="preserve"> </w:t>
      </w:r>
      <w:r w:rsidRPr="00AC1136">
        <w:rPr>
          <w:rStyle w:val="normalchar1"/>
          <w:rFonts w:ascii="Calibri" w:hAnsi="Calibri" w:cs="Arial"/>
          <w:bCs/>
          <w:sz w:val="22"/>
          <w:szCs w:val="22"/>
        </w:rPr>
        <w:t>labeling, challenges</w:t>
      </w:r>
    </w:p>
    <w:p w:rsidR="003A7CA4" w:rsidRDefault="003A7CA4" w:rsidP="00CE2B3B">
      <w:pPr>
        <w:rPr>
          <w:rStyle w:val="normalchar1"/>
          <w:rFonts w:ascii="Calibri" w:hAnsi="Calibri" w:cs="Arial"/>
          <w:bCs/>
          <w:sz w:val="22"/>
          <w:szCs w:val="22"/>
        </w:rPr>
      </w:pPr>
    </w:p>
    <w:p w:rsidR="003A7CA4" w:rsidRPr="00C7397D" w:rsidRDefault="003A7CA4" w:rsidP="00CE2B3B">
      <w:pPr>
        <w:rPr>
          <w:rStyle w:val="normalchar1"/>
          <w:rFonts w:ascii="Calibri" w:hAnsi="Calibri" w:cs="Arial"/>
          <w:bCs/>
          <w:sz w:val="22"/>
          <w:szCs w:val="22"/>
        </w:rPr>
      </w:pPr>
      <w:r>
        <w:rPr>
          <w:rStyle w:val="normalchar1"/>
          <w:rFonts w:ascii="Calibri" w:hAnsi="Calibri" w:cs="Arial"/>
          <w:bCs/>
          <w:sz w:val="22"/>
          <w:szCs w:val="22"/>
        </w:rPr>
        <w:t>2</w:t>
      </w:r>
      <w:r w:rsidRPr="00C7397D">
        <w:rPr>
          <w:rStyle w:val="normalchar1"/>
          <w:rFonts w:ascii="Calibri" w:hAnsi="Calibri" w:cs="Arial"/>
          <w:bCs/>
          <w:sz w:val="22"/>
          <w:szCs w:val="22"/>
        </w:rPr>
        <w:t xml:space="preserve"> </w:t>
      </w:r>
      <w:r w:rsidRPr="00C7397D">
        <w:rPr>
          <w:rStyle w:val="normalchar1"/>
          <w:rFonts w:ascii="Calibri" w:hAnsi="Calibri" w:cs="Arial"/>
          <w:bCs/>
          <w:sz w:val="22"/>
          <w:szCs w:val="22"/>
        </w:rPr>
        <w:tab/>
      </w:r>
      <w:r w:rsidRPr="00C7397D">
        <w:rPr>
          <w:rStyle w:val="normalchar1"/>
          <w:rFonts w:ascii="Calibri" w:hAnsi="Calibri" w:cs="Arial"/>
          <w:bCs/>
          <w:sz w:val="22"/>
          <w:szCs w:val="22"/>
        </w:rPr>
        <w:tab/>
      </w:r>
      <w:r w:rsidRPr="00C7397D">
        <w:rPr>
          <w:rStyle w:val="normalchar1"/>
          <w:rFonts w:ascii="Calibri" w:hAnsi="Calibri" w:cs="Arial"/>
          <w:bCs/>
          <w:sz w:val="22"/>
          <w:szCs w:val="22"/>
        </w:rPr>
        <w:tab/>
      </w:r>
      <w:r>
        <w:rPr>
          <w:rStyle w:val="normalchar1"/>
          <w:rFonts w:ascii="Calibri" w:hAnsi="Calibri" w:cs="Arial"/>
          <w:bCs/>
          <w:sz w:val="22"/>
          <w:szCs w:val="22"/>
        </w:rPr>
        <w:tab/>
        <w:t>L</w:t>
      </w:r>
      <w:r w:rsidRPr="00C7397D">
        <w:rPr>
          <w:rStyle w:val="normalchar1"/>
          <w:rFonts w:ascii="Calibri" w:hAnsi="Calibri" w:cs="Arial"/>
          <w:bCs/>
          <w:sz w:val="22"/>
          <w:szCs w:val="22"/>
        </w:rPr>
        <w:t xml:space="preserve">egal aspects </w:t>
      </w:r>
      <w:r w:rsidR="00CE2B3B">
        <w:rPr>
          <w:rStyle w:val="normalchar1"/>
          <w:rFonts w:ascii="Calibri" w:hAnsi="Calibri" w:cs="Arial"/>
          <w:bCs/>
          <w:sz w:val="22"/>
          <w:szCs w:val="22"/>
        </w:rPr>
        <w:t xml:space="preserve">– </w:t>
      </w:r>
      <w:r w:rsidRPr="00C7397D">
        <w:rPr>
          <w:rStyle w:val="normalchar1"/>
          <w:rFonts w:ascii="Calibri" w:hAnsi="Calibri" w:cs="Arial"/>
          <w:bCs/>
          <w:sz w:val="22"/>
          <w:szCs w:val="22"/>
        </w:rPr>
        <w:t>IDEA, NCLB Legislation</w:t>
      </w:r>
      <w:r>
        <w:rPr>
          <w:rStyle w:val="normalchar1"/>
          <w:rFonts w:ascii="Calibri" w:hAnsi="Calibri" w:cs="Arial"/>
          <w:bCs/>
          <w:sz w:val="22"/>
          <w:szCs w:val="22"/>
        </w:rPr>
        <w:t>, ADA, Section 504</w:t>
      </w:r>
    </w:p>
    <w:p w:rsidR="003A7CA4" w:rsidRDefault="003A7CA4" w:rsidP="00CE2B3B">
      <w:pPr>
        <w:rPr>
          <w:rStyle w:val="normalchar1"/>
          <w:rFonts w:ascii="Calibri" w:hAnsi="Calibri" w:cs="Arial"/>
          <w:bCs/>
          <w:sz w:val="22"/>
          <w:szCs w:val="22"/>
        </w:rPr>
      </w:pPr>
    </w:p>
    <w:p w:rsidR="003A7CA4" w:rsidRDefault="003A7CA4" w:rsidP="00CE2B3B">
      <w:pPr>
        <w:rPr>
          <w:rStyle w:val="normalchar1"/>
          <w:rFonts w:ascii="Calibri" w:hAnsi="Calibri" w:cs="Arial"/>
          <w:bCs/>
          <w:sz w:val="22"/>
          <w:szCs w:val="22"/>
        </w:rPr>
      </w:pPr>
      <w:r>
        <w:rPr>
          <w:rStyle w:val="normalchar1"/>
          <w:rFonts w:ascii="Calibri" w:hAnsi="Calibri" w:cs="Arial"/>
          <w:bCs/>
          <w:sz w:val="22"/>
          <w:szCs w:val="22"/>
        </w:rPr>
        <w:t xml:space="preserve">3     </w:t>
      </w:r>
      <w:r>
        <w:rPr>
          <w:rStyle w:val="normalchar1"/>
          <w:rFonts w:ascii="Calibri" w:hAnsi="Calibri" w:cs="Arial"/>
          <w:bCs/>
          <w:sz w:val="22"/>
          <w:szCs w:val="22"/>
        </w:rPr>
        <w:tab/>
      </w:r>
      <w:r>
        <w:rPr>
          <w:rStyle w:val="normalchar1"/>
          <w:rFonts w:ascii="Calibri" w:hAnsi="Calibri" w:cs="Arial"/>
          <w:bCs/>
          <w:sz w:val="22"/>
          <w:szCs w:val="22"/>
        </w:rPr>
        <w:tab/>
      </w:r>
      <w:r>
        <w:rPr>
          <w:rStyle w:val="normalchar1"/>
          <w:rFonts w:ascii="Calibri" w:hAnsi="Calibri" w:cs="Arial"/>
          <w:bCs/>
          <w:sz w:val="22"/>
          <w:szCs w:val="22"/>
        </w:rPr>
        <w:tab/>
      </w:r>
      <w:r>
        <w:rPr>
          <w:rStyle w:val="normalchar1"/>
          <w:rFonts w:ascii="Calibri" w:hAnsi="Calibri" w:cs="Arial"/>
          <w:bCs/>
          <w:sz w:val="22"/>
          <w:szCs w:val="22"/>
        </w:rPr>
        <w:tab/>
      </w:r>
      <w:r w:rsidRPr="00AC1136">
        <w:rPr>
          <w:rStyle w:val="normalchar1"/>
          <w:rFonts w:ascii="Calibri" w:hAnsi="Calibri" w:cs="Arial"/>
          <w:bCs/>
          <w:sz w:val="22"/>
          <w:szCs w:val="22"/>
        </w:rPr>
        <w:t>P</w:t>
      </w:r>
      <w:r>
        <w:rPr>
          <w:rStyle w:val="normalchar1"/>
          <w:rFonts w:ascii="Calibri" w:hAnsi="Calibri" w:cs="Arial"/>
          <w:bCs/>
          <w:sz w:val="22"/>
          <w:szCs w:val="22"/>
        </w:rPr>
        <w:t>lanning</w:t>
      </w:r>
      <w:r w:rsidRPr="00AC1136">
        <w:rPr>
          <w:rStyle w:val="normalchar1"/>
          <w:rFonts w:ascii="Calibri" w:hAnsi="Calibri" w:cs="Arial"/>
          <w:bCs/>
          <w:sz w:val="22"/>
          <w:szCs w:val="22"/>
        </w:rPr>
        <w:t xml:space="preserve"> – referrals, LRE, IEP, collaboration, teaming,</w:t>
      </w:r>
      <w:r w:rsidR="00CE2B3B">
        <w:rPr>
          <w:rStyle w:val="normalchar1"/>
          <w:rFonts w:ascii="Calibri" w:hAnsi="Calibri" w:cs="Arial"/>
          <w:bCs/>
          <w:sz w:val="22"/>
          <w:szCs w:val="22"/>
        </w:rPr>
        <w:t xml:space="preserve"> i</w:t>
      </w:r>
      <w:r>
        <w:rPr>
          <w:rStyle w:val="normalchar1"/>
          <w:rFonts w:ascii="Calibri" w:hAnsi="Calibri" w:cs="Arial"/>
          <w:bCs/>
          <w:sz w:val="22"/>
          <w:szCs w:val="22"/>
        </w:rPr>
        <w:t>nclusion</w:t>
      </w:r>
    </w:p>
    <w:p w:rsidR="003A7CA4" w:rsidRDefault="003A7CA4" w:rsidP="00CE2B3B">
      <w:pPr>
        <w:pStyle w:val="ListParagraph"/>
        <w:rPr>
          <w:rStyle w:val="normalchar1"/>
          <w:rFonts w:ascii="Calibri" w:hAnsi="Calibri" w:cs="Arial"/>
          <w:bCs/>
          <w:sz w:val="22"/>
          <w:szCs w:val="22"/>
        </w:rPr>
      </w:pPr>
    </w:p>
    <w:p w:rsidR="003A7CA4" w:rsidRDefault="00CE2B3B" w:rsidP="00CE2B3B">
      <w:pPr>
        <w:tabs>
          <w:tab w:val="left" w:pos="2880"/>
        </w:tabs>
        <w:ind w:left="2880" w:hanging="2880"/>
        <w:rPr>
          <w:rStyle w:val="normalchar1"/>
          <w:rFonts w:ascii="Calibri" w:hAnsi="Calibri" w:cs="Arial"/>
          <w:bCs/>
          <w:sz w:val="22"/>
          <w:szCs w:val="22"/>
        </w:rPr>
      </w:pPr>
      <w:r>
        <w:rPr>
          <w:rStyle w:val="normalchar1"/>
          <w:rFonts w:ascii="Calibri" w:hAnsi="Calibri" w:cs="Arial"/>
          <w:bCs/>
          <w:sz w:val="22"/>
          <w:szCs w:val="22"/>
        </w:rPr>
        <w:t>4</w:t>
      </w:r>
      <w:r>
        <w:rPr>
          <w:rStyle w:val="normalchar1"/>
          <w:rFonts w:ascii="Calibri" w:hAnsi="Calibri" w:cs="Arial"/>
          <w:bCs/>
          <w:sz w:val="22"/>
          <w:szCs w:val="22"/>
        </w:rPr>
        <w:tab/>
      </w:r>
      <w:r w:rsidR="003A7CA4" w:rsidRPr="00C7397D">
        <w:rPr>
          <w:rStyle w:val="normalchar1"/>
          <w:rFonts w:ascii="Calibri" w:hAnsi="Calibri" w:cs="Arial"/>
          <w:bCs/>
          <w:sz w:val="22"/>
          <w:szCs w:val="22"/>
        </w:rPr>
        <w:t>Families – advocacy, legislation, mandated roles, involvement,</w:t>
      </w:r>
      <w:r>
        <w:rPr>
          <w:rStyle w:val="normalchar1"/>
          <w:rFonts w:ascii="Calibri" w:hAnsi="Calibri" w:cs="Arial"/>
          <w:bCs/>
          <w:sz w:val="22"/>
          <w:szCs w:val="22"/>
        </w:rPr>
        <w:t xml:space="preserve"> </w:t>
      </w:r>
      <w:r w:rsidR="003A7CA4">
        <w:rPr>
          <w:rStyle w:val="normalchar1"/>
          <w:rFonts w:ascii="Calibri" w:hAnsi="Calibri" w:cs="Arial"/>
          <w:bCs/>
          <w:sz w:val="22"/>
          <w:szCs w:val="22"/>
        </w:rPr>
        <w:t>cultural differences</w:t>
      </w:r>
    </w:p>
    <w:p w:rsidR="003A7CA4" w:rsidRDefault="003A7CA4" w:rsidP="00CE2B3B">
      <w:pPr>
        <w:ind w:left="360"/>
        <w:rPr>
          <w:rStyle w:val="normalchar1"/>
          <w:rFonts w:ascii="Calibri" w:hAnsi="Calibri" w:cs="Arial"/>
          <w:bCs/>
          <w:sz w:val="22"/>
          <w:szCs w:val="22"/>
        </w:rPr>
      </w:pPr>
    </w:p>
    <w:p w:rsidR="003A7CA4" w:rsidRDefault="003A7CA4" w:rsidP="00CE2B3B">
      <w:pPr>
        <w:tabs>
          <w:tab w:val="left" w:pos="2880"/>
        </w:tabs>
        <w:ind w:left="2880" w:hanging="2880"/>
        <w:rPr>
          <w:rStyle w:val="normalchar1"/>
          <w:rFonts w:ascii="Calibri" w:hAnsi="Calibri" w:cs="Arial"/>
          <w:bCs/>
          <w:sz w:val="22"/>
          <w:szCs w:val="22"/>
        </w:rPr>
      </w:pPr>
      <w:r>
        <w:rPr>
          <w:rStyle w:val="normalchar1"/>
          <w:rFonts w:ascii="Calibri" w:hAnsi="Calibri" w:cs="Arial"/>
          <w:bCs/>
          <w:sz w:val="22"/>
          <w:szCs w:val="22"/>
        </w:rPr>
        <w:t>5</w:t>
      </w:r>
      <w:r>
        <w:rPr>
          <w:rStyle w:val="normalchar1"/>
          <w:rFonts w:ascii="Calibri" w:hAnsi="Calibri" w:cs="Arial"/>
          <w:bCs/>
          <w:sz w:val="22"/>
          <w:szCs w:val="22"/>
        </w:rPr>
        <w:tab/>
        <w:t xml:space="preserve">Intellectual </w:t>
      </w:r>
      <w:r w:rsidR="00CE2B3B">
        <w:rPr>
          <w:rStyle w:val="normalchar1"/>
          <w:rFonts w:ascii="Calibri" w:hAnsi="Calibri" w:cs="Arial"/>
          <w:bCs/>
          <w:sz w:val="22"/>
          <w:szCs w:val="22"/>
        </w:rPr>
        <w:t>d</w:t>
      </w:r>
      <w:r>
        <w:rPr>
          <w:rStyle w:val="normalchar1"/>
          <w:rFonts w:ascii="Calibri" w:hAnsi="Calibri" w:cs="Arial"/>
          <w:bCs/>
          <w:sz w:val="22"/>
          <w:szCs w:val="22"/>
        </w:rPr>
        <w:t xml:space="preserve">isabilities – characteristics, causes/prevention, </w:t>
      </w:r>
      <w:r w:rsidR="00CE2B3B">
        <w:rPr>
          <w:rStyle w:val="normalchar1"/>
          <w:rFonts w:ascii="Calibri" w:hAnsi="Calibri" w:cs="Arial"/>
          <w:bCs/>
          <w:sz w:val="22"/>
          <w:szCs w:val="22"/>
        </w:rPr>
        <w:t>a</w:t>
      </w:r>
      <w:r>
        <w:rPr>
          <w:rStyle w:val="normalchar1"/>
          <w:rFonts w:ascii="Calibri" w:hAnsi="Calibri" w:cs="Arial"/>
          <w:bCs/>
          <w:sz w:val="22"/>
          <w:szCs w:val="22"/>
        </w:rPr>
        <w:t>ssessment, placement, approaches</w:t>
      </w:r>
    </w:p>
    <w:p w:rsidR="003A7CA4" w:rsidRDefault="003A7CA4" w:rsidP="00CE2B3B">
      <w:pPr>
        <w:ind w:left="360"/>
        <w:rPr>
          <w:rStyle w:val="normalchar1"/>
          <w:rFonts w:ascii="Calibri" w:hAnsi="Calibri" w:cs="Arial"/>
          <w:bCs/>
          <w:sz w:val="22"/>
          <w:szCs w:val="22"/>
        </w:rPr>
      </w:pPr>
    </w:p>
    <w:p w:rsidR="003A7CA4" w:rsidRDefault="003A7CA4" w:rsidP="00CE2B3B">
      <w:pPr>
        <w:tabs>
          <w:tab w:val="left" w:pos="2880"/>
        </w:tabs>
        <w:ind w:left="2880" w:hanging="2880"/>
        <w:rPr>
          <w:rStyle w:val="normalchar1"/>
          <w:rFonts w:ascii="Calibri" w:hAnsi="Calibri" w:cs="Arial"/>
          <w:bCs/>
          <w:sz w:val="22"/>
          <w:szCs w:val="22"/>
        </w:rPr>
      </w:pPr>
      <w:r>
        <w:rPr>
          <w:rStyle w:val="normalchar1"/>
          <w:rFonts w:ascii="Calibri" w:hAnsi="Calibri" w:cs="Arial"/>
          <w:bCs/>
          <w:sz w:val="22"/>
          <w:szCs w:val="22"/>
        </w:rPr>
        <w:t xml:space="preserve">6 </w:t>
      </w:r>
      <w:r>
        <w:rPr>
          <w:rStyle w:val="normalchar1"/>
          <w:rFonts w:ascii="Calibri" w:hAnsi="Calibri" w:cs="Arial"/>
          <w:bCs/>
          <w:sz w:val="22"/>
          <w:szCs w:val="22"/>
        </w:rPr>
        <w:tab/>
        <w:t xml:space="preserve">Learning </w:t>
      </w:r>
      <w:r w:rsidR="00CE2B3B">
        <w:rPr>
          <w:rStyle w:val="normalchar1"/>
          <w:rFonts w:ascii="Calibri" w:hAnsi="Calibri" w:cs="Arial"/>
          <w:bCs/>
          <w:sz w:val="22"/>
          <w:szCs w:val="22"/>
        </w:rPr>
        <w:t>d</w:t>
      </w:r>
      <w:r>
        <w:rPr>
          <w:rStyle w:val="normalchar1"/>
          <w:rFonts w:ascii="Calibri" w:hAnsi="Calibri" w:cs="Arial"/>
          <w:bCs/>
          <w:sz w:val="22"/>
          <w:szCs w:val="22"/>
        </w:rPr>
        <w:t xml:space="preserve">isabilities </w:t>
      </w:r>
      <w:r w:rsidR="00CE2B3B">
        <w:rPr>
          <w:rStyle w:val="normalchar1"/>
          <w:rFonts w:ascii="Calibri" w:hAnsi="Calibri" w:cs="Arial"/>
          <w:bCs/>
          <w:sz w:val="22"/>
          <w:szCs w:val="22"/>
        </w:rPr>
        <w:t>–</w:t>
      </w:r>
      <w:r>
        <w:rPr>
          <w:rStyle w:val="normalchar1"/>
          <w:rFonts w:ascii="Calibri" w:hAnsi="Calibri" w:cs="Arial"/>
          <w:bCs/>
          <w:sz w:val="22"/>
          <w:szCs w:val="22"/>
        </w:rPr>
        <w:t xml:space="preserve"> characteristics, causes/prevention,</w:t>
      </w:r>
      <w:r w:rsidR="00CE2B3B">
        <w:rPr>
          <w:rStyle w:val="normalchar1"/>
          <w:rFonts w:ascii="Calibri" w:hAnsi="Calibri" w:cs="Arial"/>
          <w:bCs/>
          <w:sz w:val="22"/>
          <w:szCs w:val="22"/>
        </w:rPr>
        <w:t xml:space="preserve"> a</w:t>
      </w:r>
      <w:r>
        <w:rPr>
          <w:rStyle w:val="normalchar1"/>
          <w:rFonts w:ascii="Calibri" w:hAnsi="Calibri" w:cs="Arial"/>
          <w:bCs/>
          <w:sz w:val="22"/>
          <w:szCs w:val="22"/>
        </w:rPr>
        <w:t>ssessment, placement, approaches</w:t>
      </w:r>
    </w:p>
    <w:p w:rsidR="003A7CA4" w:rsidRDefault="003A7CA4" w:rsidP="00CE2B3B">
      <w:pPr>
        <w:ind w:left="360"/>
        <w:rPr>
          <w:rStyle w:val="normalchar1"/>
          <w:rFonts w:ascii="Calibri" w:hAnsi="Calibri" w:cs="Arial"/>
          <w:bCs/>
          <w:sz w:val="22"/>
          <w:szCs w:val="22"/>
        </w:rPr>
      </w:pPr>
    </w:p>
    <w:p w:rsidR="003A7CA4" w:rsidRDefault="003A7CA4" w:rsidP="00CE2B3B">
      <w:pPr>
        <w:tabs>
          <w:tab w:val="left" w:pos="2880"/>
        </w:tabs>
        <w:ind w:left="2880" w:hanging="2880"/>
        <w:rPr>
          <w:rStyle w:val="normalchar1"/>
          <w:rFonts w:ascii="Calibri" w:hAnsi="Calibri" w:cs="Arial"/>
          <w:bCs/>
          <w:sz w:val="22"/>
          <w:szCs w:val="22"/>
        </w:rPr>
      </w:pPr>
      <w:r>
        <w:rPr>
          <w:rStyle w:val="normalchar1"/>
          <w:rFonts w:ascii="Calibri" w:hAnsi="Calibri" w:cs="Arial"/>
          <w:bCs/>
          <w:sz w:val="22"/>
          <w:szCs w:val="22"/>
        </w:rPr>
        <w:t>7</w:t>
      </w:r>
      <w:r>
        <w:rPr>
          <w:rStyle w:val="normalchar1"/>
          <w:rFonts w:ascii="Calibri" w:hAnsi="Calibri" w:cs="Arial"/>
          <w:bCs/>
          <w:sz w:val="22"/>
          <w:szCs w:val="22"/>
        </w:rPr>
        <w:tab/>
        <w:t xml:space="preserve">Emotional </w:t>
      </w:r>
      <w:r w:rsidR="00CE2B3B">
        <w:rPr>
          <w:rStyle w:val="normalchar1"/>
          <w:rFonts w:ascii="Calibri" w:hAnsi="Calibri" w:cs="Arial"/>
          <w:bCs/>
          <w:sz w:val="22"/>
          <w:szCs w:val="22"/>
        </w:rPr>
        <w:t>d</w:t>
      </w:r>
      <w:r>
        <w:rPr>
          <w:rStyle w:val="normalchar1"/>
          <w:rFonts w:ascii="Calibri" w:hAnsi="Calibri" w:cs="Arial"/>
          <w:bCs/>
          <w:sz w:val="22"/>
          <w:szCs w:val="22"/>
        </w:rPr>
        <w:t>isorders – characteristics, causes/prevention,</w:t>
      </w:r>
      <w:r w:rsidR="00CE2B3B">
        <w:rPr>
          <w:rStyle w:val="normalchar1"/>
          <w:rFonts w:ascii="Calibri" w:hAnsi="Calibri" w:cs="Arial"/>
          <w:bCs/>
          <w:sz w:val="22"/>
          <w:szCs w:val="22"/>
        </w:rPr>
        <w:t xml:space="preserve"> </w:t>
      </w:r>
      <w:r>
        <w:rPr>
          <w:rStyle w:val="normalchar1"/>
          <w:rFonts w:ascii="Calibri" w:hAnsi="Calibri" w:cs="Arial"/>
          <w:bCs/>
          <w:sz w:val="22"/>
          <w:szCs w:val="22"/>
        </w:rPr>
        <w:t>assessment, placement, approaches</w:t>
      </w:r>
    </w:p>
    <w:p w:rsidR="003A7CA4" w:rsidRDefault="003A7CA4" w:rsidP="00CE2B3B">
      <w:pPr>
        <w:tabs>
          <w:tab w:val="left" w:pos="2880"/>
        </w:tabs>
        <w:ind w:left="3260" w:hanging="3260"/>
        <w:rPr>
          <w:rStyle w:val="normalchar1"/>
          <w:rFonts w:ascii="Calibri" w:hAnsi="Calibri" w:cs="Arial"/>
          <w:bCs/>
          <w:sz w:val="22"/>
          <w:szCs w:val="22"/>
        </w:rPr>
      </w:pPr>
    </w:p>
    <w:p w:rsidR="003A7CA4" w:rsidRDefault="003A7CA4" w:rsidP="00CE2B3B">
      <w:pPr>
        <w:tabs>
          <w:tab w:val="left" w:pos="2880"/>
        </w:tabs>
        <w:ind w:left="2880" w:hanging="2880"/>
        <w:rPr>
          <w:rStyle w:val="normalchar1"/>
          <w:rFonts w:ascii="Calibri" w:hAnsi="Calibri" w:cs="Arial"/>
          <w:bCs/>
          <w:sz w:val="22"/>
          <w:szCs w:val="22"/>
        </w:rPr>
      </w:pPr>
      <w:r>
        <w:rPr>
          <w:rStyle w:val="normalchar1"/>
          <w:rFonts w:ascii="Calibri" w:hAnsi="Calibri" w:cs="Arial"/>
          <w:bCs/>
          <w:sz w:val="22"/>
          <w:szCs w:val="22"/>
        </w:rPr>
        <w:t>8</w:t>
      </w:r>
      <w:r>
        <w:rPr>
          <w:rStyle w:val="normalchar1"/>
          <w:rFonts w:ascii="Calibri" w:hAnsi="Calibri" w:cs="Arial"/>
          <w:bCs/>
          <w:sz w:val="22"/>
          <w:szCs w:val="22"/>
        </w:rPr>
        <w:tab/>
        <w:t xml:space="preserve">Autism </w:t>
      </w:r>
      <w:r w:rsidR="00CE2B3B">
        <w:rPr>
          <w:rStyle w:val="normalchar1"/>
          <w:rFonts w:ascii="Calibri" w:hAnsi="Calibri" w:cs="Arial"/>
          <w:bCs/>
          <w:sz w:val="22"/>
          <w:szCs w:val="22"/>
        </w:rPr>
        <w:t>s</w:t>
      </w:r>
      <w:r>
        <w:rPr>
          <w:rStyle w:val="normalchar1"/>
          <w:rFonts w:ascii="Calibri" w:hAnsi="Calibri" w:cs="Arial"/>
          <w:bCs/>
          <w:sz w:val="22"/>
          <w:szCs w:val="22"/>
        </w:rPr>
        <w:t xml:space="preserve">pectrum </w:t>
      </w:r>
      <w:r w:rsidR="00CE2B3B">
        <w:rPr>
          <w:rStyle w:val="normalchar1"/>
          <w:rFonts w:ascii="Calibri" w:hAnsi="Calibri" w:cs="Arial"/>
          <w:bCs/>
          <w:sz w:val="22"/>
          <w:szCs w:val="22"/>
        </w:rPr>
        <w:t>d</w:t>
      </w:r>
      <w:r>
        <w:rPr>
          <w:rStyle w:val="normalchar1"/>
          <w:rFonts w:ascii="Calibri" w:hAnsi="Calibri" w:cs="Arial"/>
          <w:bCs/>
          <w:sz w:val="22"/>
          <w:szCs w:val="22"/>
        </w:rPr>
        <w:t>isorder – characteristics, causes/prevention,</w:t>
      </w:r>
      <w:r w:rsidR="00CE2B3B">
        <w:rPr>
          <w:rStyle w:val="normalchar1"/>
          <w:rFonts w:ascii="Calibri" w:hAnsi="Calibri" w:cs="Arial"/>
          <w:bCs/>
          <w:sz w:val="22"/>
          <w:szCs w:val="22"/>
        </w:rPr>
        <w:t xml:space="preserve"> </w:t>
      </w:r>
      <w:r>
        <w:rPr>
          <w:rStyle w:val="normalchar1"/>
          <w:rFonts w:ascii="Calibri" w:hAnsi="Calibri" w:cs="Arial"/>
          <w:bCs/>
          <w:sz w:val="22"/>
          <w:szCs w:val="22"/>
        </w:rPr>
        <w:t>assessment, placement, approaches</w:t>
      </w:r>
    </w:p>
    <w:p w:rsidR="003A7CA4" w:rsidRDefault="003A7CA4" w:rsidP="00CE2B3B">
      <w:pPr>
        <w:ind w:left="720"/>
        <w:rPr>
          <w:rStyle w:val="normalchar1"/>
          <w:rFonts w:ascii="Calibri" w:hAnsi="Calibri" w:cs="Arial"/>
          <w:bCs/>
          <w:sz w:val="22"/>
          <w:szCs w:val="22"/>
        </w:rPr>
      </w:pPr>
    </w:p>
    <w:p w:rsidR="003A7CA4" w:rsidRDefault="003A7CA4" w:rsidP="00CE2B3B">
      <w:pPr>
        <w:ind w:left="2880" w:hanging="2880"/>
        <w:rPr>
          <w:rStyle w:val="normalchar1"/>
          <w:rFonts w:ascii="Calibri" w:hAnsi="Calibri" w:cs="Arial"/>
          <w:bCs/>
          <w:sz w:val="22"/>
          <w:szCs w:val="22"/>
        </w:rPr>
      </w:pPr>
      <w:r>
        <w:rPr>
          <w:rStyle w:val="normalchar1"/>
          <w:rFonts w:ascii="Calibri" w:hAnsi="Calibri" w:cs="Arial"/>
          <w:bCs/>
          <w:sz w:val="22"/>
          <w:szCs w:val="22"/>
        </w:rPr>
        <w:t>9</w:t>
      </w:r>
      <w:r>
        <w:rPr>
          <w:rStyle w:val="normalchar1"/>
          <w:rFonts w:ascii="Calibri" w:hAnsi="Calibri" w:cs="Arial"/>
          <w:bCs/>
          <w:sz w:val="22"/>
          <w:szCs w:val="22"/>
        </w:rPr>
        <w:tab/>
        <w:t xml:space="preserve">Communication </w:t>
      </w:r>
      <w:r w:rsidR="00CE2B3B">
        <w:rPr>
          <w:rStyle w:val="normalchar1"/>
          <w:rFonts w:ascii="Calibri" w:hAnsi="Calibri" w:cs="Arial"/>
          <w:bCs/>
          <w:sz w:val="22"/>
          <w:szCs w:val="22"/>
        </w:rPr>
        <w:t>d</w:t>
      </w:r>
      <w:r>
        <w:rPr>
          <w:rStyle w:val="normalchar1"/>
          <w:rFonts w:ascii="Calibri" w:hAnsi="Calibri" w:cs="Arial"/>
          <w:bCs/>
          <w:sz w:val="22"/>
          <w:szCs w:val="22"/>
        </w:rPr>
        <w:t>isorder – characteristics, causes/prevention</w:t>
      </w:r>
      <w:r w:rsidR="00CE2B3B">
        <w:rPr>
          <w:rStyle w:val="normalchar1"/>
          <w:rFonts w:ascii="Calibri" w:hAnsi="Calibri" w:cs="Arial"/>
          <w:bCs/>
          <w:sz w:val="22"/>
          <w:szCs w:val="22"/>
        </w:rPr>
        <w:t xml:space="preserve">, </w:t>
      </w:r>
      <w:r>
        <w:rPr>
          <w:rStyle w:val="normalchar1"/>
          <w:rFonts w:ascii="Calibri" w:hAnsi="Calibri" w:cs="Arial"/>
          <w:bCs/>
          <w:sz w:val="22"/>
          <w:szCs w:val="22"/>
        </w:rPr>
        <w:t>assessment, placement, approaches</w:t>
      </w:r>
    </w:p>
    <w:p w:rsidR="003A7CA4" w:rsidRDefault="003A7CA4" w:rsidP="00CE2B3B">
      <w:pPr>
        <w:ind w:left="2880" w:hanging="2880"/>
        <w:rPr>
          <w:rStyle w:val="normalchar1"/>
          <w:rFonts w:ascii="Calibri" w:hAnsi="Calibri" w:cs="Arial"/>
          <w:bCs/>
          <w:sz w:val="22"/>
          <w:szCs w:val="22"/>
        </w:rPr>
      </w:pPr>
    </w:p>
    <w:p w:rsidR="003A7CA4" w:rsidRDefault="003A7CA4" w:rsidP="00CE2B3B">
      <w:pPr>
        <w:ind w:left="2880" w:hanging="2880"/>
        <w:rPr>
          <w:rStyle w:val="normalchar1"/>
          <w:rFonts w:ascii="Calibri" w:hAnsi="Calibri" w:cs="Arial"/>
          <w:bCs/>
          <w:sz w:val="22"/>
          <w:szCs w:val="22"/>
        </w:rPr>
      </w:pPr>
      <w:r>
        <w:rPr>
          <w:rStyle w:val="normalchar1"/>
          <w:rFonts w:ascii="Calibri" w:hAnsi="Calibri" w:cs="Arial"/>
          <w:bCs/>
          <w:sz w:val="22"/>
          <w:szCs w:val="22"/>
        </w:rPr>
        <w:t>10</w:t>
      </w:r>
      <w:r>
        <w:rPr>
          <w:rStyle w:val="normalchar1"/>
          <w:rFonts w:ascii="Calibri" w:hAnsi="Calibri" w:cs="Arial"/>
          <w:bCs/>
          <w:sz w:val="22"/>
          <w:szCs w:val="22"/>
        </w:rPr>
        <w:tab/>
        <w:t>Deafness/</w:t>
      </w:r>
      <w:r w:rsidR="00CE2B3B">
        <w:rPr>
          <w:rStyle w:val="normalchar1"/>
          <w:rFonts w:ascii="Calibri" w:hAnsi="Calibri" w:cs="Arial"/>
          <w:bCs/>
          <w:sz w:val="22"/>
          <w:szCs w:val="22"/>
        </w:rPr>
        <w:t>h</w:t>
      </w:r>
      <w:r>
        <w:rPr>
          <w:rStyle w:val="normalchar1"/>
          <w:rFonts w:ascii="Calibri" w:hAnsi="Calibri" w:cs="Arial"/>
          <w:bCs/>
          <w:sz w:val="22"/>
          <w:szCs w:val="22"/>
        </w:rPr>
        <w:t xml:space="preserve">earing </w:t>
      </w:r>
      <w:r w:rsidR="00CE2B3B">
        <w:rPr>
          <w:rStyle w:val="normalchar1"/>
          <w:rFonts w:ascii="Calibri" w:hAnsi="Calibri" w:cs="Arial"/>
          <w:bCs/>
          <w:sz w:val="22"/>
          <w:szCs w:val="22"/>
        </w:rPr>
        <w:t>l</w:t>
      </w:r>
      <w:r>
        <w:rPr>
          <w:rStyle w:val="normalchar1"/>
          <w:rFonts w:ascii="Calibri" w:hAnsi="Calibri" w:cs="Arial"/>
          <w:bCs/>
          <w:sz w:val="22"/>
          <w:szCs w:val="22"/>
        </w:rPr>
        <w:t>oss – characteristics, causes/prevention,</w:t>
      </w:r>
      <w:r w:rsidR="00CE2B3B">
        <w:rPr>
          <w:rStyle w:val="normalchar1"/>
          <w:rFonts w:ascii="Calibri" w:hAnsi="Calibri" w:cs="Arial"/>
          <w:bCs/>
          <w:sz w:val="22"/>
          <w:szCs w:val="22"/>
        </w:rPr>
        <w:t xml:space="preserve"> a</w:t>
      </w:r>
      <w:r>
        <w:rPr>
          <w:rStyle w:val="normalchar1"/>
          <w:rFonts w:ascii="Calibri" w:hAnsi="Calibri" w:cs="Arial"/>
          <w:bCs/>
          <w:sz w:val="22"/>
          <w:szCs w:val="22"/>
        </w:rPr>
        <w:t>ssessment, placement, approaches, technology advancement</w:t>
      </w:r>
    </w:p>
    <w:p w:rsidR="003A7CA4" w:rsidRDefault="003A7CA4" w:rsidP="00CE2B3B">
      <w:pPr>
        <w:ind w:left="2880" w:hanging="2880"/>
        <w:rPr>
          <w:rStyle w:val="normalchar1"/>
          <w:rFonts w:ascii="Calibri" w:hAnsi="Calibri" w:cs="Arial"/>
          <w:bCs/>
          <w:sz w:val="22"/>
          <w:szCs w:val="22"/>
        </w:rPr>
      </w:pPr>
    </w:p>
    <w:p w:rsidR="003A7CA4" w:rsidRDefault="003A7CA4" w:rsidP="00CE2B3B">
      <w:pPr>
        <w:ind w:left="2880" w:hanging="2880"/>
        <w:rPr>
          <w:rStyle w:val="normalchar1"/>
          <w:rFonts w:ascii="Calibri" w:hAnsi="Calibri" w:cs="Arial"/>
          <w:bCs/>
          <w:sz w:val="22"/>
          <w:szCs w:val="22"/>
        </w:rPr>
      </w:pPr>
      <w:r>
        <w:rPr>
          <w:rStyle w:val="normalchar1"/>
          <w:rFonts w:ascii="Calibri" w:hAnsi="Calibri" w:cs="Arial"/>
          <w:bCs/>
          <w:sz w:val="22"/>
          <w:szCs w:val="22"/>
        </w:rPr>
        <w:t>11</w:t>
      </w:r>
      <w:r>
        <w:rPr>
          <w:rStyle w:val="normalchar1"/>
          <w:rFonts w:ascii="Calibri" w:hAnsi="Calibri" w:cs="Arial"/>
          <w:bCs/>
          <w:sz w:val="22"/>
          <w:szCs w:val="22"/>
        </w:rPr>
        <w:tab/>
        <w:t>Blindness/</w:t>
      </w:r>
      <w:r w:rsidR="00CE2B3B">
        <w:rPr>
          <w:rStyle w:val="normalchar1"/>
          <w:rFonts w:ascii="Calibri" w:hAnsi="Calibri" w:cs="Arial"/>
          <w:bCs/>
          <w:sz w:val="22"/>
          <w:szCs w:val="22"/>
        </w:rPr>
        <w:t>l</w:t>
      </w:r>
      <w:r>
        <w:rPr>
          <w:rStyle w:val="normalchar1"/>
          <w:rFonts w:ascii="Calibri" w:hAnsi="Calibri" w:cs="Arial"/>
          <w:bCs/>
          <w:sz w:val="22"/>
          <w:szCs w:val="22"/>
        </w:rPr>
        <w:t xml:space="preserve">ow </w:t>
      </w:r>
      <w:r w:rsidR="00CE2B3B">
        <w:rPr>
          <w:rStyle w:val="normalchar1"/>
          <w:rFonts w:ascii="Calibri" w:hAnsi="Calibri" w:cs="Arial"/>
          <w:bCs/>
          <w:sz w:val="22"/>
          <w:szCs w:val="22"/>
        </w:rPr>
        <w:t>v</w:t>
      </w:r>
      <w:r>
        <w:rPr>
          <w:rStyle w:val="normalchar1"/>
          <w:rFonts w:ascii="Calibri" w:hAnsi="Calibri" w:cs="Arial"/>
          <w:bCs/>
          <w:sz w:val="22"/>
          <w:szCs w:val="22"/>
        </w:rPr>
        <w:t>ision</w:t>
      </w:r>
      <w:r w:rsidR="00CE2B3B">
        <w:rPr>
          <w:rStyle w:val="normalchar1"/>
          <w:rFonts w:ascii="Calibri" w:hAnsi="Calibri" w:cs="Arial"/>
          <w:bCs/>
          <w:sz w:val="22"/>
          <w:szCs w:val="22"/>
        </w:rPr>
        <w:t xml:space="preserve"> </w:t>
      </w:r>
      <w:r>
        <w:rPr>
          <w:rStyle w:val="normalchar1"/>
          <w:rFonts w:ascii="Calibri" w:hAnsi="Calibri" w:cs="Arial"/>
          <w:bCs/>
          <w:sz w:val="22"/>
          <w:szCs w:val="22"/>
        </w:rPr>
        <w:t>– characteristics, causes/prevention,</w:t>
      </w:r>
      <w:r w:rsidR="00CE2B3B">
        <w:rPr>
          <w:rStyle w:val="normalchar1"/>
          <w:rFonts w:ascii="Calibri" w:hAnsi="Calibri" w:cs="Arial"/>
          <w:bCs/>
          <w:sz w:val="22"/>
          <w:szCs w:val="22"/>
        </w:rPr>
        <w:t xml:space="preserve"> a</w:t>
      </w:r>
      <w:r>
        <w:rPr>
          <w:rStyle w:val="normalchar1"/>
          <w:rFonts w:ascii="Calibri" w:hAnsi="Calibri" w:cs="Arial"/>
          <w:bCs/>
          <w:sz w:val="22"/>
          <w:szCs w:val="22"/>
        </w:rPr>
        <w:t>ssessment, placement, approaches</w:t>
      </w:r>
    </w:p>
    <w:p w:rsidR="003A7CA4" w:rsidRDefault="003A7CA4" w:rsidP="00CE2B3B">
      <w:pPr>
        <w:ind w:left="2880" w:hanging="2880"/>
        <w:rPr>
          <w:rStyle w:val="normalchar1"/>
          <w:rFonts w:ascii="Calibri" w:hAnsi="Calibri" w:cs="Arial"/>
          <w:bCs/>
          <w:sz w:val="22"/>
          <w:szCs w:val="22"/>
        </w:rPr>
      </w:pPr>
    </w:p>
    <w:p w:rsidR="003A7CA4" w:rsidRDefault="003A7CA4" w:rsidP="00CE2B3B">
      <w:pPr>
        <w:ind w:left="2880" w:hanging="2880"/>
        <w:rPr>
          <w:rStyle w:val="normalchar1"/>
          <w:rFonts w:ascii="Calibri" w:hAnsi="Calibri" w:cs="Arial"/>
          <w:bCs/>
          <w:sz w:val="22"/>
          <w:szCs w:val="22"/>
        </w:rPr>
      </w:pPr>
      <w:r>
        <w:rPr>
          <w:rStyle w:val="normalchar1"/>
          <w:rFonts w:ascii="Calibri" w:hAnsi="Calibri" w:cs="Arial"/>
          <w:bCs/>
          <w:sz w:val="22"/>
          <w:szCs w:val="22"/>
        </w:rPr>
        <w:t>12</w:t>
      </w:r>
      <w:r>
        <w:rPr>
          <w:rStyle w:val="normalchar1"/>
          <w:rFonts w:ascii="Calibri" w:hAnsi="Calibri" w:cs="Arial"/>
          <w:bCs/>
          <w:sz w:val="22"/>
          <w:szCs w:val="22"/>
        </w:rPr>
        <w:tab/>
        <w:t xml:space="preserve">Physical </w:t>
      </w:r>
      <w:r w:rsidR="00CE2B3B">
        <w:rPr>
          <w:rStyle w:val="normalchar1"/>
          <w:rFonts w:ascii="Calibri" w:hAnsi="Calibri" w:cs="Arial"/>
          <w:bCs/>
          <w:sz w:val="22"/>
          <w:szCs w:val="22"/>
        </w:rPr>
        <w:t>d</w:t>
      </w:r>
      <w:r>
        <w:rPr>
          <w:rStyle w:val="normalchar1"/>
          <w:rFonts w:ascii="Calibri" w:hAnsi="Calibri" w:cs="Arial"/>
          <w:bCs/>
          <w:sz w:val="22"/>
          <w:szCs w:val="22"/>
        </w:rPr>
        <w:t>isabilities/</w:t>
      </w:r>
      <w:r w:rsidR="00CE2B3B">
        <w:rPr>
          <w:rStyle w:val="normalchar1"/>
          <w:rFonts w:ascii="Calibri" w:hAnsi="Calibri" w:cs="Arial"/>
          <w:bCs/>
          <w:sz w:val="22"/>
          <w:szCs w:val="22"/>
        </w:rPr>
        <w:t>h</w:t>
      </w:r>
      <w:r>
        <w:rPr>
          <w:rStyle w:val="normalchar1"/>
          <w:rFonts w:ascii="Calibri" w:hAnsi="Calibri" w:cs="Arial"/>
          <w:bCs/>
          <w:sz w:val="22"/>
          <w:szCs w:val="22"/>
        </w:rPr>
        <w:t xml:space="preserve">ealth </w:t>
      </w:r>
      <w:r w:rsidR="00CE2B3B">
        <w:rPr>
          <w:rStyle w:val="normalchar1"/>
          <w:rFonts w:ascii="Calibri" w:hAnsi="Calibri" w:cs="Arial"/>
          <w:bCs/>
          <w:sz w:val="22"/>
          <w:szCs w:val="22"/>
        </w:rPr>
        <w:t>i</w:t>
      </w:r>
      <w:r>
        <w:rPr>
          <w:rStyle w:val="normalchar1"/>
          <w:rFonts w:ascii="Calibri" w:hAnsi="Calibri" w:cs="Arial"/>
          <w:bCs/>
          <w:sz w:val="22"/>
          <w:szCs w:val="22"/>
        </w:rPr>
        <w:t xml:space="preserve">mpairment – characteristics, </w:t>
      </w:r>
      <w:r w:rsidR="00CE2B3B">
        <w:rPr>
          <w:rStyle w:val="normalchar1"/>
          <w:rFonts w:ascii="Calibri" w:hAnsi="Calibri" w:cs="Arial"/>
          <w:bCs/>
          <w:sz w:val="22"/>
          <w:szCs w:val="22"/>
        </w:rPr>
        <w:t>cau</w:t>
      </w:r>
      <w:r>
        <w:rPr>
          <w:rStyle w:val="normalchar1"/>
          <w:rFonts w:ascii="Calibri" w:hAnsi="Calibri" w:cs="Arial"/>
          <w:bCs/>
          <w:sz w:val="22"/>
          <w:szCs w:val="22"/>
        </w:rPr>
        <w:t>ses/prevention, assessment, placement, approaches</w:t>
      </w:r>
    </w:p>
    <w:p w:rsidR="003A7CA4" w:rsidRDefault="003A7CA4" w:rsidP="00CE2B3B">
      <w:pPr>
        <w:ind w:left="2880" w:hanging="2880"/>
        <w:rPr>
          <w:rStyle w:val="normalchar1"/>
          <w:rFonts w:ascii="Calibri" w:hAnsi="Calibri" w:cs="Arial"/>
          <w:bCs/>
          <w:sz w:val="22"/>
          <w:szCs w:val="22"/>
        </w:rPr>
      </w:pPr>
    </w:p>
    <w:p w:rsidR="003A7CA4" w:rsidRDefault="003A7CA4" w:rsidP="00CE2B3B">
      <w:pPr>
        <w:ind w:left="2880" w:hanging="2880"/>
        <w:rPr>
          <w:rStyle w:val="normalchar1"/>
          <w:rFonts w:ascii="Calibri" w:hAnsi="Calibri" w:cs="Arial"/>
          <w:bCs/>
          <w:sz w:val="22"/>
          <w:szCs w:val="22"/>
        </w:rPr>
      </w:pPr>
      <w:r>
        <w:rPr>
          <w:rStyle w:val="normalchar1"/>
          <w:rFonts w:ascii="Calibri" w:hAnsi="Calibri" w:cs="Arial"/>
          <w:bCs/>
          <w:sz w:val="22"/>
          <w:szCs w:val="22"/>
        </w:rPr>
        <w:t>13</w:t>
      </w:r>
      <w:r>
        <w:rPr>
          <w:rStyle w:val="normalchar1"/>
          <w:rFonts w:ascii="Calibri" w:hAnsi="Calibri" w:cs="Arial"/>
          <w:bCs/>
          <w:sz w:val="22"/>
          <w:szCs w:val="22"/>
        </w:rPr>
        <w:tab/>
        <w:t>ADD/ADHD – characteristics, causes/prevention</w:t>
      </w:r>
      <w:r w:rsidR="00CE2B3B">
        <w:rPr>
          <w:rStyle w:val="normalchar1"/>
          <w:rFonts w:ascii="Calibri" w:hAnsi="Calibri" w:cs="Arial"/>
          <w:bCs/>
          <w:sz w:val="22"/>
          <w:szCs w:val="22"/>
        </w:rPr>
        <w:t>,</w:t>
      </w:r>
      <w:r>
        <w:rPr>
          <w:rStyle w:val="normalchar1"/>
          <w:rFonts w:ascii="Calibri" w:hAnsi="Calibri" w:cs="Arial"/>
          <w:bCs/>
          <w:sz w:val="22"/>
          <w:szCs w:val="22"/>
        </w:rPr>
        <w:t xml:space="preserve"> assessment,</w:t>
      </w:r>
      <w:r w:rsidR="00CE2B3B">
        <w:rPr>
          <w:rStyle w:val="normalchar1"/>
          <w:rFonts w:ascii="Calibri" w:hAnsi="Calibri" w:cs="Arial"/>
          <w:bCs/>
          <w:sz w:val="22"/>
          <w:szCs w:val="22"/>
        </w:rPr>
        <w:t xml:space="preserve"> </w:t>
      </w:r>
      <w:r>
        <w:rPr>
          <w:rStyle w:val="normalchar1"/>
          <w:rFonts w:ascii="Calibri" w:hAnsi="Calibri" w:cs="Arial"/>
          <w:bCs/>
          <w:sz w:val="22"/>
          <w:szCs w:val="22"/>
        </w:rPr>
        <w:t>placement, approaches</w:t>
      </w:r>
    </w:p>
    <w:p w:rsidR="003A7CA4" w:rsidRDefault="003A7CA4" w:rsidP="00CE2B3B">
      <w:pPr>
        <w:ind w:left="2880" w:hanging="2880"/>
        <w:rPr>
          <w:rStyle w:val="normalchar1"/>
          <w:rFonts w:ascii="Calibri" w:hAnsi="Calibri" w:cs="Arial"/>
          <w:bCs/>
          <w:sz w:val="22"/>
          <w:szCs w:val="22"/>
        </w:rPr>
      </w:pPr>
    </w:p>
    <w:p w:rsidR="003A7CA4" w:rsidRDefault="003A7CA4" w:rsidP="00CE2B3B">
      <w:pPr>
        <w:ind w:left="2880" w:hanging="2880"/>
        <w:rPr>
          <w:rStyle w:val="normalchar1"/>
          <w:rFonts w:ascii="Calibri" w:hAnsi="Calibri" w:cs="Arial"/>
          <w:bCs/>
          <w:sz w:val="22"/>
          <w:szCs w:val="22"/>
        </w:rPr>
      </w:pPr>
      <w:r>
        <w:rPr>
          <w:rStyle w:val="normalchar1"/>
          <w:rFonts w:ascii="Calibri" w:hAnsi="Calibri" w:cs="Arial"/>
          <w:bCs/>
          <w:sz w:val="22"/>
          <w:szCs w:val="22"/>
        </w:rPr>
        <w:t>14</w:t>
      </w:r>
      <w:r>
        <w:rPr>
          <w:rStyle w:val="normalchar1"/>
          <w:rFonts w:ascii="Calibri" w:hAnsi="Calibri" w:cs="Arial"/>
          <w:bCs/>
          <w:sz w:val="22"/>
          <w:szCs w:val="22"/>
        </w:rPr>
        <w:tab/>
        <w:t>Low</w:t>
      </w:r>
      <w:r w:rsidR="00CE2B3B">
        <w:rPr>
          <w:rStyle w:val="normalchar1"/>
          <w:rFonts w:ascii="Calibri" w:hAnsi="Calibri" w:cs="Arial"/>
          <w:bCs/>
          <w:sz w:val="22"/>
          <w:szCs w:val="22"/>
        </w:rPr>
        <w:t>-i</w:t>
      </w:r>
      <w:r>
        <w:rPr>
          <w:rStyle w:val="normalchar1"/>
          <w:rFonts w:ascii="Calibri" w:hAnsi="Calibri" w:cs="Arial"/>
          <w:bCs/>
          <w:sz w:val="22"/>
          <w:szCs w:val="22"/>
        </w:rPr>
        <w:t xml:space="preserve">ncidence </w:t>
      </w:r>
      <w:r w:rsidR="00CE2B3B">
        <w:rPr>
          <w:rStyle w:val="normalchar1"/>
          <w:rFonts w:ascii="Calibri" w:hAnsi="Calibri" w:cs="Arial"/>
          <w:bCs/>
          <w:sz w:val="22"/>
          <w:szCs w:val="22"/>
        </w:rPr>
        <w:t>d</w:t>
      </w:r>
      <w:r>
        <w:rPr>
          <w:rStyle w:val="normalchar1"/>
          <w:rFonts w:ascii="Calibri" w:hAnsi="Calibri" w:cs="Arial"/>
          <w:bCs/>
          <w:sz w:val="22"/>
          <w:szCs w:val="22"/>
        </w:rPr>
        <w:t>isability – characteristics, causes/prevention</w:t>
      </w:r>
      <w:r w:rsidR="00CE2B3B">
        <w:rPr>
          <w:rStyle w:val="normalchar1"/>
          <w:rFonts w:ascii="Calibri" w:hAnsi="Calibri" w:cs="Arial"/>
          <w:bCs/>
          <w:sz w:val="22"/>
          <w:szCs w:val="22"/>
        </w:rPr>
        <w:t>, a</w:t>
      </w:r>
      <w:r>
        <w:rPr>
          <w:rStyle w:val="normalchar1"/>
          <w:rFonts w:ascii="Calibri" w:hAnsi="Calibri" w:cs="Arial"/>
          <w:bCs/>
          <w:sz w:val="22"/>
          <w:szCs w:val="22"/>
        </w:rPr>
        <w:t>ssessment, placement, approaches, prevalence, approaches</w:t>
      </w:r>
    </w:p>
    <w:p w:rsidR="003A7CA4" w:rsidRDefault="003A7CA4" w:rsidP="00CE2B3B">
      <w:pPr>
        <w:ind w:left="2880" w:hanging="2880"/>
        <w:rPr>
          <w:rStyle w:val="normalchar1"/>
          <w:rFonts w:ascii="Calibri" w:hAnsi="Calibri" w:cs="Arial"/>
          <w:bCs/>
          <w:sz w:val="22"/>
          <w:szCs w:val="22"/>
        </w:rPr>
      </w:pPr>
    </w:p>
    <w:p w:rsidR="00CE2B3B" w:rsidRDefault="00CE2B3B" w:rsidP="00CE2B3B">
      <w:pPr>
        <w:pBdr>
          <w:bottom w:val="single" w:sz="12" w:space="1" w:color="auto"/>
        </w:pBdr>
        <w:rPr>
          <w:rStyle w:val="normalchar1"/>
          <w:rFonts w:ascii="Calibri" w:hAnsi="Calibri" w:cs="Arial"/>
          <w:bCs/>
          <w:sz w:val="22"/>
          <w:szCs w:val="22"/>
        </w:rPr>
      </w:pPr>
      <w:r>
        <w:rPr>
          <w:rStyle w:val="normalchar1"/>
          <w:rFonts w:ascii="Calibri" w:hAnsi="Calibri" w:cs="Arial"/>
          <w:bCs/>
          <w:sz w:val="22"/>
          <w:szCs w:val="22"/>
        </w:rPr>
        <w:lastRenderedPageBreak/>
        <w:t>Unit</w:t>
      </w:r>
      <w:r>
        <w:rPr>
          <w:rStyle w:val="normalchar1"/>
          <w:rFonts w:ascii="Calibri" w:hAnsi="Calibri" w:cs="Arial"/>
          <w:bCs/>
          <w:sz w:val="22"/>
          <w:szCs w:val="22"/>
        </w:rPr>
        <w:tab/>
      </w:r>
      <w:r>
        <w:rPr>
          <w:rStyle w:val="normalchar1"/>
          <w:rFonts w:ascii="Calibri" w:hAnsi="Calibri" w:cs="Arial"/>
          <w:bCs/>
          <w:sz w:val="22"/>
          <w:szCs w:val="22"/>
        </w:rPr>
        <w:tab/>
      </w:r>
      <w:r>
        <w:rPr>
          <w:rStyle w:val="normalchar1"/>
          <w:rFonts w:ascii="Calibri" w:hAnsi="Calibri" w:cs="Arial"/>
          <w:bCs/>
          <w:sz w:val="22"/>
          <w:szCs w:val="22"/>
        </w:rPr>
        <w:tab/>
      </w:r>
      <w:r>
        <w:rPr>
          <w:rStyle w:val="normalchar1"/>
          <w:rFonts w:ascii="Calibri" w:hAnsi="Calibri" w:cs="Arial"/>
          <w:bCs/>
          <w:sz w:val="22"/>
          <w:szCs w:val="22"/>
        </w:rPr>
        <w:tab/>
        <w:t>Area/Topic</w:t>
      </w:r>
    </w:p>
    <w:p w:rsidR="00CE2B3B" w:rsidRDefault="00CE2B3B" w:rsidP="00CE2B3B">
      <w:pPr>
        <w:rPr>
          <w:rStyle w:val="normalchar1"/>
          <w:rFonts w:ascii="Calibri" w:hAnsi="Calibri" w:cs="Arial"/>
          <w:bCs/>
          <w:sz w:val="22"/>
          <w:szCs w:val="22"/>
        </w:rPr>
      </w:pPr>
    </w:p>
    <w:p w:rsidR="003A7CA4" w:rsidRDefault="003A7CA4" w:rsidP="00CE2B3B">
      <w:pPr>
        <w:ind w:left="2880" w:hanging="2880"/>
        <w:rPr>
          <w:rStyle w:val="normalchar1"/>
          <w:rFonts w:ascii="Calibri" w:hAnsi="Calibri" w:cs="Arial"/>
          <w:bCs/>
          <w:sz w:val="22"/>
          <w:szCs w:val="22"/>
        </w:rPr>
      </w:pPr>
      <w:r>
        <w:rPr>
          <w:rStyle w:val="normalchar1"/>
          <w:rFonts w:ascii="Calibri" w:hAnsi="Calibri" w:cs="Arial"/>
          <w:bCs/>
          <w:sz w:val="22"/>
          <w:szCs w:val="22"/>
        </w:rPr>
        <w:t>15</w:t>
      </w:r>
      <w:r>
        <w:rPr>
          <w:rStyle w:val="normalchar1"/>
          <w:rFonts w:ascii="Calibri" w:hAnsi="Calibri" w:cs="Arial"/>
          <w:bCs/>
          <w:sz w:val="22"/>
          <w:szCs w:val="22"/>
        </w:rPr>
        <w:tab/>
      </w:r>
      <w:r w:rsidR="00CE2B3B">
        <w:rPr>
          <w:rStyle w:val="normalchar1"/>
          <w:rFonts w:ascii="Calibri" w:hAnsi="Calibri" w:cs="Arial"/>
          <w:bCs/>
          <w:sz w:val="22"/>
          <w:szCs w:val="22"/>
        </w:rPr>
        <w:t>G</w:t>
      </w:r>
      <w:r>
        <w:rPr>
          <w:rStyle w:val="normalchar1"/>
          <w:rFonts w:ascii="Calibri" w:hAnsi="Calibri" w:cs="Arial"/>
          <w:bCs/>
          <w:sz w:val="22"/>
          <w:szCs w:val="22"/>
        </w:rPr>
        <w:t>iftedness/</w:t>
      </w:r>
      <w:r w:rsidR="00CE2B3B">
        <w:rPr>
          <w:rStyle w:val="normalchar1"/>
          <w:rFonts w:ascii="Calibri" w:hAnsi="Calibri" w:cs="Arial"/>
          <w:bCs/>
          <w:sz w:val="22"/>
          <w:szCs w:val="22"/>
        </w:rPr>
        <w:t>t</w:t>
      </w:r>
      <w:r>
        <w:rPr>
          <w:rStyle w:val="normalchar1"/>
          <w:rFonts w:ascii="Calibri" w:hAnsi="Calibri" w:cs="Arial"/>
          <w:bCs/>
          <w:sz w:val="22"/>
          <w:szCs w:val="22"/>
        </w:rPr>
        <w:t>alent – characteristics, causes, assessment,</w:t>
      </w:r>
      <w:r w:rsidR="00CE2B3B">
        <w:rPr>
          <w:rStyle w:val="normalchar1"/>
          <w:rFonts w:ascii="Calibri" w:hAnsi="Calibri" w:cs="Arial"/>
          <w:bCs/>
          <w:sz w:val="22"/>
          <w:szCs w:val="22"/>
        </w:rPr>
        <w:t xml:space="preserve"> </w:t>
      </w:r>
      <w:r>
        <w:rPr>
          <w:rStyle w:val="normalchar1"/>
          <w:rFonts w:ascii="Calibri" w:hAnsi="Calibri" w:cs="Arial"/>
          <w:bCs/>
          <w:sz w:val="22"/>
          <w:szCs w:val="22"/>
        </w:rPr>
        <w:tab/>
        <w:t xml:space="preserve">placement, </w:t>
      </w:r>
      <w:r w:rsidR="00CE2B3B">
        <w:rPr>
          <w:rStyle w:val="normalchar1"/>
          <w:rFonts w:ascii="Calibri" w:hAnsi="Calibri" w:cs="Arial"/>
          <w:bCs/>
          <w:sz w:val="22"/>
          <w:szCs w:val="22"/>
        </w:rPr>
        <w:t>ap</w:t>
      </w:r>
      <w:r>
        <w:rPr>
          <w:rStyle w:val="normalchar1"/>
          <w:rFonts w:ascii="Calibri" w:hAnsi="Calibri" w:cs="Arial"/>
          <w:bCs/>
          <w:sz w:val="22"/>
          <w:szCs w:val="22"/>
        </w:rPr>
        <w:t>proaches, ability grouping</w:t>
      </w:r>
    </w:p>
    <w:p w:rsidR="003A7CA4" w:rsidRDefault="003A7CA4" w:rsidP="00CE2B3B">
      <w:pPr>
        <w:ind w:left="2880" w:hanging="2880"/>
        <w:rPr>
          <w:rStyle w:val="normalchar1"/>
          <w:rFonts w:ascii="Calibri" w:hAnsi="Calibri" w:cs="Arial"/>
          <w:bCs/>
          <w:sz w:val="22"/>
          <w:szCs w:val="22"/>
        </w:rPr>
      </w:pPr>
    </w:p>
    <w:p w:rsidR="003A7CA4" w:rsidRDefault="003A7CA4" w:rsidP="00CE2B3B">
      <w:pPr>
        <w:ind w:left="2880" w:hanging="2880"/>
        <w:rPr>
          <w:rStyle w:val="normalchar1"/>
          <w:rFonts w:ascii="Calibri" w:hAnsi="Calibri" w:cs="Arial"/>
          <w:bCs/>
          <w:sz w:val="22"/>
          <w:szCs w:val="22"/>
        </w:rPr>
      </w:pPr>
      <w:r>
        <w:rPr>
          <w:rStyle w:val="normalchar1"/>
          <w:rFonts w:ascii="Calibri" w:hAnsi="Calibri" w:cs="Arial"/>
          <w:bCs/>
          <w:sz w:val="22"/>
          <w:szCs w:val="22"/>
        </w:rPr>
        <w:t>16</w:t>
      </w:r>
      <w:r>
        <w:rPr>
          <w:rStyle w:val="normalchar1"/>
          <w:rFonts w:ascii="Calibri" w:hAnsi="Calibri" w:cs="Arial"/>
          <w:bCs/>
          <w:sz w:val="22"/>
          <w:szCs w:val="22"/>
        </w:rPr>
        <w:tab/>
        <w:t xml:space="preserve">Early </w:t>
      </w:r>
      <w:r w:rsidR="00CE2B3B">
        <w:rPr>
          <w:rStyle w:val="normalchar1"/>
          <w:rFonts w:ascii="Calibri" w:hAnsi="Calibri" w:cs="Arial"/>
          <w:bCs/>
          <w:sz w:val="22"/>
          <w:szCs w:val="22"/>
        </w:rPr>
        <w:t>c</w:t>
      </w:r>
      <w:r>
        <w:rPr>
          <w:rStyle w:val="normalchar1"/>
          <w:rFonts w:ascii="Calibri" w:hAnsi="Calibri" w:cs="Arial"/>
          <w:bCs/>
          <w:sz w:val="22"/>
          <w:szCs w:val="22"/>
        </w:rPr>
        <w:t xml:space="preserve">hildhood </w:t>
      </w:r>
      <w:r w:rsidR="00CE2B3B">
        <w:rPr>
          <w:rStyle w:val="normalchar1"/>
          <w:rFonts w:ascii="Calibri" w:hAnsi="Calibri" w:cs="Arial"/>
          <w:bCs/>
          <w:sz w:val="22"/>
          <w:szCs w:val="22"/>
        </w:rPr>
        <w:t>s</w:t>
      </w:r>
      <w:r>
        <w:rPr>
          <w:rStyle w:val="normalchar1"/>
          <w:rFonts w:ascii="Calibri" w:hAnsi="Calibri" w:cs="Arial"/>
          <w:bCs/>
          <w:sz w:val="22"/>
          <w:szCs w:val="22"/>
        </w:rPr>
        <w:t xml:space="preserve">pecial </w:t>
      </w:r>
      <w:r w:rsidR="00CE2B3B">
        <w:rPr>
          <w:rStyle w:val="normalchar1"/>
          <w:rFonts w:ascii="Calibri" w:hAnsi="Calibri" w:cs="Arial"/>
          <w:bCs/>
          <w:sz w:val="22"/>
          <w:szCs w:val="22"/>
        </w:rPr>
        <w:t>e</w:t>
      </w:r>
      <w:r>
        <w:rPr>
          <w:rStyle w:val="normalchar1"/>
          <w:rFonts w:ascii="Calibri" w:hAnsi="Calibri" w:cs="Arial"/>
          <w:bCs/>
          <w:sz w:val="22"/>
          <w:szCs w:val="22"/>
        </w:rPr>
        <w:t>ducation – early intervention, assessment, curriculum, instructional service</w:t>
      </w:r>
    </w:p>
    <w:p w:rsidR="003A7CA4" w:rsidRDefault="003A7CA4" w:rsidP="00CE2B3B">
      <w:pPr>
        <w:ind w:left="2880" w:hanging="2880"/>
        <w:rPr>
          <w:rStyle w:val="normalchar1"/>
          <w:rFonts w:ascii="Calibri" w:hAnsi="Calibri" w:cs="Arial"/>
          <w:bCs/>
          <w:sz w:val="22"/>
          <w:szCs w:val="22"/>
        </w:rPr>
      </w:pPr>
    </w:p>
    <w:p w:rsidR="003A7CA4" w:rsidRPr="00AC1136" w:rsidRDefault="003A7CA4" w:rsidP="00CE2B3B">
      <w:pPr>
        <w:ind w:left="2880" w:hanging="2880"/>
        <w:rPr>
          <w:rStyle w:val="normalchar1"/>
          <w:rFonts w:ascii="Calibri" w:hAnsi="Calibri" w:cs="Arial"/>
          <w:bCs/>
          <w:sz w:val="22"/>
          <w:szCs w:val="22"/>
        </w:rPr>
      </w:pPr>
      <w:r>
        <w:rPr>
          <w:rStyle w:val="normalchar1"/>
          <w:rFonts w:ascii="Calibri" w:hAnsi="Calibri" w:cs="Arial"/>
          <w:bCs/>
          <w:sz w:val="22"/>
          <w:szCs w:val="22"/>
        </w:rPr>
        <w:t>17</w:t>
      </w:r>
      <w:r>
        <w:rPr>
          <w:rStyle w:val="normalchar1"/>
          <w:rFonts w:ascii="Calibri" w:hAnsi="Calibri" w:cs="Arial"/>
          <w:bCs/>
          <w:sz w:val="22"/>
          <w:szCs w:val="22"/>
        </w:rPr>
        <w:tab/>
        <w:t>Adulthood – transitional services, models, employment,</w:t>
      </w:r>
      <w:r w:rsidR="00CE2B3B">
        <w:rPr>
          <w:rStyle w:val="normalchar1"/>
          <w:rFonts w:ascii="Calibri" w:hAnsi="Calibri" w:cs="Arial"/>
          <w:bCs/>
          <w:sz w:val="22"/>
          <w:szCs w:val="22"/>
        </w:rPr>
        <w:t xml:space="preserve"> </w:t>
      </w:r>
      <w:r>
        <w:rPr>
          <w:rStyle w:val="normalchar1"/>
          <w:rFonts w:ascii="Calibri" w:hAnsi="Calibri" w:cs="Arial"/>
          <w:bCs/>
          <w:sz w:val="22"/>
          <w:szCs w:val="22"/>
        </w:rPr>
        <w:t>residential, alternative</w:t>
      </w:r>
    </w:p>
    <w:p w:rsidR="003A7CA4" w:rsidRDefault="003A7CA4" w:rsidP="00CE2B3B">
      <w:pPr>
        <w:ind w:left="2160" w:firstLine="720"/>
        <w:rPr>
          <w:rStyle w:val="normalchar1"/>
          <w:rFonts w:ascii="Calibri" w:hAnsi="Calibri" w:cs="Arial"/>
          <w:bCs/>
          <w:sz w:val="22"/>
          <w:szCs w:val="22"/>
        </w:rPr>
      </w:pPr>
    </w:p>
    <w:p w:rsidR="00BC3432" w:rsidRDefault="00BC3432" w:rsidP="00CE2B3B">
      <w:pPr>
        <w:ind w:left="2160" w:firstLine="720"/>
        <w:rPr>
          <w:rStyle w:val="normalchar1"/>
          <w:rFonts w:ascii="Calibri" w:hAnsi="Calibri" w:cs="Arial"/>
          <w:bCs/>
          <w:sz w:val="22"/>
          <w:szCs w:val="22"/>
        </w:rPr>
      </w:pPr>
    </w:p>
    <w:p w:rsidR="003A7CA4" w:rsidRDefault="003A7CA4" w:rsidP="003A7CA4">
      <w:pPr>
        <w:rPr>
          <w:rStyle w:val="normalchar1"/>
          <w:rFonts w:ascii="Calibri" w:hAnsi="Calibri" w:cs="Arial"/>
          <w:bCs/>
          <w:sz w:val="22"/>
          <w:szCs w:val="22"/>
        </w:rPr>
      </w:pPr>
    </w:p>
    <w:p w:rsidR="003A7CA4" w:rsidRDefault="00CE2B3B" w:rsidP="003A7CA4">
      <w:r w:rsidRPr="001E58A6">
        <w:rPr>
          <w:rStyle w:val="normalchar1"/>
          <w:rFonts w:ascii="Calibri" w:hAnsi="Calibri" w:cs="Arial"/>
          <w:bCs/>
          <w:smallCaps/>
          <w:sz w:val="22"/>
          <w:szCs w:val="22"/>
          <w:u w:val="single"/>
        </w:rPr>
        <w:t>Note</w:t>
      </w:r>
      <w:r w:rsidR="003A7CA4">
        <w:rPr>
          <w:rStyle w:val="normalchar1"/>
          <w:rFonts w:ascii="Calibri" w:hAnsi="Calibri" w:cs="Arial"/>
          <w:bCs/>
          <w:sz w:val="22"/>
          <w:szCs w:val="22"/>
        </w:rPr>
        <w:t>:</w:t>
      </w:r>
      <w:r w:rsidR="003A7CA4">
        <w:rPr>
          <w:rFonts w:ascii="Calibri" w:hAnsi="Calibri"/>
          <w:sz w:val="22"/>
          <w:szCs w:val="22"/>
        </w:rPr>
        <w:t xml:space="preserve"> In EDU 203, the instructor must cover 11 </w:t>
      </w:r>
      <w:r>
        <w:rPr>
          <w:rFonts w:ascii="Calibri" w:hAnsi="Calibri"/>
          <w:sz w:val="22"/>
          <w:szCs w:val="22"/>
        </w:rPr>
        <w:t xml:space="preserve">of the 17 </w:t>
      </w:r>
      <w:r w:rsidR="003A7CA4">
        <w:rPr>
          <w:rFonts w:ascii="Calibri" w:hAnsi="Calibri"/>
          <w:sz w:val="22"/>
          <w:szCs w:val="22"/>
        </w:rPr>
        <w:t>units listed above minimally in any reasonable order throughout the duration of the semester/term.  Also, the instructor may include additional areas based on his/her expertise and/or interest.</w:t>
      </w:r>
    </w:p>
    <w:p w:rsidR="003A7CA4" w:rsidRDefault="003A7CA4" w:rsidP="00D0200C">
      <w:pPr>
        <w:jc w:val="both"/>
        <w:rPr>
          <w:rStyle w:val="normalchar1"/>
          <w:rFonts w:ascii="Calibri" w:hAnsi="Calibri" w:cs="Arial"/>
          <w:b/>
          <w:bCs/>
          <w:sz w:val="22"/>
          <w:szCs w:val="22"/>
        </w:rPr>
      </w:pPr>
    </w:p>
    <w:p w:rsidR="005B5E6E" w:rsidRDefault="005B5E6E"/>
    <w:sectPr w:rsidR="005B5E6E" w:rsidSect="005B5E6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756" w:rsidRDefault="00097756" w:rsidP="001C2F46">
      <w:r>
        <w:separator/>
      </w:r>
    </w:p>
  </w:endnote>
  <w:endnote w:type="continuationSeparator" w:id="0">
    <w:p w:rsidR="00097756" w:rsidRDefault="00097756" w:rsidP="001C2F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1C2F46" w:rsidRPr="006E73D8" w:rsidTr="00BE5492">
      <w:tc>
        <w:tcPr>
          <w:tcW w:w="918" w:type="dxa"/>
        </w:tcPr>
        <w:p w:rsidR="001C2F46" w:rsidRPr="005C50EA" w:rsidRDefault="001C2F46" w:rsidP="00BE5492">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B93282">
            <w:fldChar w:fldCharType="begin"/>
          </w:r>
          <w:r>
            <w:instrText xml:space="preserve"> PAGE   \* MERGEFORMAT </w:instrText>
          </w:r>
          <w:r w:rsidR="00B93282">
            <w:fldChar w:fldCharType="separate"/>
          </w:r>
          <w:r w:rsidR="00BC3432" w:rsidRPr="00BC3432">
            <w:rPr>
              <w:rFonts w:ascii="Calibri" w:hAnsi="Calibri"/>
              <w:noProof/>
              <w:color w:val="003399"/>
            </w:rPr>
            <w:t>6</w:t>
          </w:r>
          <w:r w:rsidR="00B93282">
            <w:fldChar w:fldCharType="end"/>
          </w:r>
        </w:p>
      </w:tc>
      <w:tc>
        <w:tcPr>
          <w:tcW w:w="7938" w:type="dxa"/>
        </w:tcPr>
        <w:p w:rsidR="001C2F46" w:rsidRPr="006E73D8" w:rsidRDefault="001C2F46" w:rsidP="00BE5492">
          <w:pPr>
            <w:pStyle w:val="Footer"/>
            <w:jc w:val="right"/>
            <w:rPr>
              <w:rFonts w:ascii="Calibri" w:hAnsi="Calibri"/>
              <w:i/>
              <w:sz w:val="20"/>
              <w:szCs w:val="20"/>
            </w:rPr>
          </w:pPr>
          <w:r w:rsidRPr="006E73D8">
            <w:rPr>
              <w:rFonts w:ascii="Calibri" w:hAnsi="Calibri"/>
              <w:i/>
              <w:sz w:val="20"/>
              <w:szCs w:val="20"/>
            </w:rPr>
            <w:t xml:space="preserve">prepared by </w:t>
          </w:r>
          <w:r>
            <w:rPr>
              <w:rFonts w:ascii="Calibri" w:hAnsi="Calibri"/>
              <w:i/>
              <w:sz w:val="20"/>
              <w:szCs w:val="20"/>
            </w:rPr>
            <w:t>L Harvest</w:t>
          </w:r>
          <w:r w:rsidRPr="006E73D8">
            <w:rPr>
              <w:rFonts w:ascii="Calibri" w:hAnsi="Calibri"/>
              <w:i/>
              <w:sz w:val="20"/>
              <w:szCs w:val="20"/>
            </w:rPr>
            <w:t>, Fall 2010</w:t>
          </w:r>
        </w:p>
      </w:tc>
    </w:tr>
  </w:tbl>
  <w:p w:rsidR="001C2F46" w:rsidRDefault="001C2F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756" w:rsidRDefault="00097756" w:rsidP="001C2F46">
      <w:r>
        <w:separator/>
      </w:r>
    </w:p>
  </w:footnote>
  <w:footnote w:type="continuationSeparator" w:id="0">
    <w:p w:rsidR="00097756" w:rsidRDefault="00097756" w:rsidP="001C2F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2739"/>
    <w:multiLevelType w:val="hybridMultilevel"/>
    <w:tmpl w:val="E402B0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856023"/>
    <w:multiLevelType w:val="hybridMultilevel"/>
    <w:tmpl w:val="9118CEF6"/>
    <w:lvl w:ilvl="0" w:tplc="00010409">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
    <w:nsid w:val="203831DE"/>
    <w:multiLevelType w:val="hybridMultilevel"/>
    <w:tmpl w:val="E7B6D0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0200C"/>
    <w:rsid w:val="0005172F"/>
    <w:rsid w:val="00097756"/>
    <w:rsid w:val="001C2F46"/>
    <w:rsid w:val="00243FE8"/>
    <w:rsid w:val="003A7CA4"/>
    <w:rsid w:val="0044317B"/>
    <w:rsid w:val="00526B26"/>
    <w:rsid w:val="005B5E6E"/>
    <w:rsid w:val="005B70B6"/>
    <w:rsid w:val="005C6EF9"/>
    <w:rsid w:val="006837CC"/>
    <w:rsid w:val="00703E56"/>
    <w:rsid w:val="007E7DD2"/>
    <w:rsid w:val="00915BA5"/>
    <w:rsid w:val="00971172"/>
    <w:rsid w:val="00A1198F"/>
    <w:rsid w:val="00AE0876"/>
    <w:rsid w:val="00B60C31"/>
    <w:rsid w:val="00B93282"/>
    <w:rsid w:val="00BC3432"/>
    <w:rsid w:val="00C5397B"/>
    <w:rsid w:val="00CE2B3B"/>
    <w:rsid w:val="00CF44AC"/>
    <w:rsid w:val="00D0200C"/>
    <w:rsid w:val="00E96056"/>
    <w:rsid w:val="00EB61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0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00C"/>
    <w:pPr>
      <w:ind w:left="720"/>
    </w:pPr>
    <w:rPr>
      <w:sz w:val="20"/>
      <w:szCs w:val="20"/>
    </w:rPr>
  </w:style>
  <w:style w:type="paragraph" w:customStyle="1" w:styleId="normal0">
    <w:name w:val="normal"/>
    <w:basedOn w:val="Normal"/>
    <w:rsid w:val="00D0200C"/>
  </w:style>
  <w:style w:type="paragraph" w:customStyle="1" w:styleId="list0020paragraph">
    <w:name w:val="list_0020paragraph"/>
    <w:basedOn w:val="Normal"/>
    <w:rsid w:val="00D0200C"/>
    <w:pPr>
      <w:ind w:left="720"/>
    </w:pPr>
  </w:style>
  <w:style w:type="paragraph" w:customStyle="1" w:styleId="body0020text">
    <w:name w:val="body_0020text"/>
    <w:basedOn w:val="Normal"/>
    <w:rsid w:val="00D0200C"/>
  </w:style>
  <w:style w:type="paragraph" w:customStyle="1" w:styleId="body0020text00202">
    <w:name w:val="body_0020text_00202"/>
    <w:basedOn w:val="Normal"/>
    <w:rsid w:val="00D0200C"/>
    <w:rPr>
      <w:sz w:val="22"/>
      <w:szCs w:val="22"/>
    </w:rPr>
  </w:style>
  <w:style w:type="paragraph" w:customStyle="1" w:styleId="block0020text">
    <w:name w:val="block_0020text"/>
    <w:basedOn w:val="Normal"/>
    <w:rsid w:val="00D0200C"/>
    <w:pPr>
      <w:ind w:left="2880" w:right="1440" w:hanging="720"/>
      <w:jc w:val="both"/>
    </w:pPr>
    <w:rPr>
      <w:b/>
      <w:bCs/>
    </w:rPr>
  </w:style>
  <w:style w:type="character" w:customStyle="1" w:styleId="normalchar1">
    <w:name w:val="normal__char1"/>
    <w:basedOn w:val="DefaultParagraphFont"/>
    <w:rsid w:val="00D0200C"/>
    <w:rPr>
      <w:rFonts w:ascii="Times New Roman" w:hAnsi="Times New Roman" w:cs="Times New Roman" w:hint="default"/>
    </w:rPr>
  </w:style>
  <w:style w:type="character" w:customStyle="1" w:styleId="list0020paragraphchar1">
    <w:name w:val="list_0020paragraph__char1"/>
    <w:basedOn w:val="DefaultParagraphFont"/>
    <w:rsid w:val="00D0200C"/>
    <w:rPr>
      <w:rFonts w:ascii="Times New Roman" w:hAnsi="Times New Roman" w:cs="Times New Roman" w:hint="default"/>
    </w:rPr>
  </w:style>
  <w:style w:type="character" w:customStyle="1" w:styleId="emphasischar1">
    <w:name w:val="emphasis__char1"/>
    <w:basedOn w:val="DefaultParagraphFont"/>
    <w:rsid w:val="00D0200C"/>
    <w:rPr>
      <w:i/>
      <w:iCs/>
    </w:rPr>
  </w:style>
  <w:style w:type="character" w:customStyle="1" w:styleId="body0020textchar1">
    <w:name w:val="body_0020text__char1"/>
    <w:basedOn w:val="DefaultParagraphFont"/>
    <w:rsid w:val="00D0200C"/>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D0200C"/>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D0200C"/>
    <w:rPr>
      <w:rFonts w:ascii="Times New Roman" w:hAnsi="Times New Roman" w:cs="Times New Roman" w:hint="default"/>
      <w:sz w:val="22"/>
      <w:szCs w:val="22"/>
    </w:rPr>
  </w:style>
  <w:style w:type="character" w:customStyle="1" w:styleId="block0020textchar1">
    <w:name w:val="block_0020text__char1"/>
    <w:basedOn w:val="DefaultParagraphFont"/>
    <w:rsid w:val="00D0200C"/>
    <w:rPr>
      <w:rFonts w:ascii="Times New Roman" w:hAnsi="Times New Roman" w:cs="Times New Roman" w:hint="default"/>
      <w:b/>
      <w:bCs/>
    </w:rPr>
  </w:style>
  <w:style w:type="paragraph" w:styleId="Header">
    <w:name w:val="header"/>
    <w:basedOn w:val="Normal"/>
    <w:link w:val="HeaderChar"/>
    <w:uiPriority w:val="99"/>
    <w:semiHidden/>
    <w:unhideWhenUsed/>
    <w:rsid w:val="001C2F46"/>
    <w:pPr>
      <w:tabs>
        <w:tab w:val="center" w:pos="4680"/>
        <w:tab w:val="right" w:pos="9360"/>
      </w:tabs>
    </w:pPr>
  </w:style>
  <w:style w:type="character" w:customStyle="1" w:styleId="HeaderChar">
    <w:name w:val="Header Char"/>
    <w:basedOn w:val="DefaultParagraphFont"/>
    <w:link w:val="Header"/>
    <w:uiPriority w:val="99"/>
    <w:semiHidden/>
    <w:rsid w:val="001C2F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F46"/>
    <w:pPr>
      <w:tabs>
        <w:tab w:val="center" w:pos="4680"/>
        <w:tab w:val="right" w:pos="9360"/>
      </w:tabs>
    </w:pPr>
  </w:style>
  <w:style w:type="character" w:customStyle="1" w:styleId="FooterChar">
    <w:name w:val="Footer Char"/>
    <w:basedOn w:val="DefaultParagraphFont"/>
    <w:link w:val="Footer"/>
    <w:uiPriority w:val="99"/>
    <w:rsid w:val="001C2F4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381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A9198-8C76-4B7E-AAB5-033661608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ecc</Company>
  <LinksUpToDate>false</LinksUpToDate>
  <CharactersWithSpaces>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Harvest, Linda</dc:creator>
  <cp:keywords/>
  <dc:description/>
  <cp:lastModifiedBy>gaulden</cp:lastModifiedBy>
  <cp:revision>7</cp:revision>
  <cp:lastPrinted>2011-03-25T16:03:00Z</cp:lastPrinted>
  <dcterms:created xsi:type="dcterms:W3CDTF">2010-12-12T04:32:00Z</dcterms:created>
  <dcterms:modified xsi:type="dcterms:W3CDTF">2011-03-25T16:03:00Z</dcterms:modified>
</cp:coreProperties>
</file>