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A23" w:rsidRPr="00334AD0" w:rsidRDefault="00AC3A23" w:rsidP="00AC3A23">
      <w:pPr>
        <w:pStyle w:val="normal0"/>
        <w:jc w:val="center"/>
        <w:rPr>
          <w:rFonts w:ascii="Calibri" w:hAnsi="Calibri"/>
        </w:rPr>
      </w:pPr>
      <w:r w:rsidRPr="00334AD0">
        <w:rPr>
          <w:rStyle w:val="normalchar1"/>
          <w:rFonts w:ascii="Calibri" w:hAnsi="Calibri" w:cs="Arial"/>
          <w:b/>
          <w:bCs/>
        </w:rPr>
        <w:t>ESSEX COUNTY COLLEGE</w:t>
      </w:r>
    </w:p>
    <w:p w:rsidR="00AC3A23" w:rsidRPr="00334AD0" w:rsidRDefault="00AC3A23" w:rsidP="00AC3A23">
      <w:pPr>
        <w:pStyle w:val="normal0"/>
        <w:jc w:val="center"/>
        <w:rPr>
          <w:rFonts w:ascii="Calibri" w:hAnsi="Calibri"/>
        </w:rPr>
      </w:pPr>
      <w:r>
        <w:rPr>
          <w:rStyle w:val="normalchar1"/>
          <w:rFonts w:ascii="Calibri" w:hAnsi="Calibri" w:cs="Arial"/>
          <w:b/>
          <w:bCs/>
        </w:rPr>
        <w:t>Social Sciences Division</w:t>
      </w:r>
    </w:p>
    <w:p w:rsidR="00AC3A23" w:rsidRPr="00334AD0" w:rsidRDefault="001E58A6" w:rsidP="00AC3A23">
      <w:pPr>
        <w:pStyle w:val="normal0"/>
        <w:jc w:val="center"/>
        <w:rPr>
          <w:rFonts w:ascii="Calibri" w:hAnsi="Calibri"/>
        </w:rPr>
      </w:pPr>
      <w:r>
        <w:rPr>
          <w:rStyle w:val="normalchar1"/>
          <w:rFonts w:ascii="Calibri" w:hAnsi="Calibri" w:cs="Arial"/>
          <w:b/>
          <w:bCs/>
        </w:rPr>
        <w:t xml:space="preserve">EDU 101 – </w:t>
      </w:r>
      <w:r w:rsidR="00AC3A23">
        <w:rPr>
          <w:rStyle w:val="normalchar1"/>
          <w:rFonts w:ascii="Calibri" w:hAnsi="Calibri" w:cs="Arial"/>
          <w:b/>
          <w:bCs/>
        </w:rPr>
        <w:t>Introduction to Education</w:t>
      </w:r>
    </w:p>
    <w:p w:rsidR="00AC3A23" w:rsidRDefault="00AC3A23" w:rsidP="00AC3A23">
      <w:pPr>
        <w:pStyle w:val="normal0"/>
        <w:jc w:val="center"/>
        <w:rPr>
          <w:rStyle w:val="normalchar1"/>
          <w:rFonts w:ascii="Calibri" w:hAnsi="Calibri" w:cs="Arial"/>
          <w:b/>
          <w:bCs/>
        </w:rPr>
      </w:pPr>
      <w:r w:rsidRPr="00334AD0">
        <w:rPr>
          <w:rStyle w:val="normalchar1"/>
          <w:rFonts w:ascii="Calibri" w:hAnsi="Calibri" w:cs="Arial"/>
          <w:b/>
          <w:bCs/>
        </w:rPr>
        <w:t>Course Outline</w:t>
      </w:r>
    </w:p>
    <w:p w:rsidR="00AC3A23" w:rsidRPr="001E58A6" w:rsidRDefault="00AC3A23" w:rsidP="00AC3A23">
      <w:pPr>
        <w:pStyle w:val="normal0"/>
        <w:jc w:val="center"/>
        <w:rPr>
          <w:rStyle w:val="normalchar1"/>
          <w:rFonts w:ascii="Calibri" w:hAnsi="Calibri" w:cs="Arial"/>
          <w:b/>
          <w:bCs/>
          <w:sz w:val="22"/>
          <w:szCs w:val="22"/>
        </w:rPr>
      </w:pPr>
    </w:p>
    <w:p w:rsidR="00AC3A23" w:rsidRPr="001E58A6" w:rsidRDefault="00AC3A23" w:rsidP="00AC3A23">
      <w:pPr>
        <w:pStyle w:val="normal0"/>
        <w:jc w:val="center"/>
        <w:rPr>
          <w:rFonts w:ascii="Calibri" w:hAnsi="Calibri"/>
          <w:sz w:val="22"/>
          <w:szCs w:val="22"/>
        </w:rPr>
      </w:pPr>
    </w:p>
    <w:p w:rsidR="00AC3A23" w:rsidRDefault="00AC3A23" w:rsidP="00AC3A23">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Course Number &amp; Name:</w:t>
      </w:r>
      <w:r w:rsidRPr="00334AD0">
        <w:rPr>
          <w:rStyle w:val="normalchar1"/>
          <w:rFonts w:ascii="Calibri" w:hAnsi="Calibri" w:cs="Arial"/>
          <w:sz w:val="22"/>
          <w:szCs w:val="22"/>
        </w:rPr>
        <w:t xml:space="preserve">  </w:t>
      </w:r>
      <w:r>
        <w:rPr>
          <w:rStyle w:val="normalchar1"/>
          <w:rFonts w:ascii="Calibri" w:hAnsi="Calibri" w:cs="Arial"/>
          <w:sz w:val="22"/>
          <w:szCs w:val="22"/>
        </w:rPr>
        <w:t>E</w:t>
      </w:r>
      <w:r w:rsidR="0012052B">
        <w:rPr>
          <w:rStyle w:val="normalchar1"/>
          <w:rFonts w:ascii="Calibri" w:hAnsi="Calibri" w:cs="Arial"/>
          <w:sz w:val="22"/>
          <w:szCs w:val="22"/>
        </w:rPr>
        <w:t>DU</w:t>
      </w:r>
      <w:r>
        <w:rPr>
          <w:rStyle w:val="normalchar1"/>
          <w:rFonts w:ascii="Calibri" w:hAnsi="Calibri" w:cs="Arial"/>
          <w:sz w:val="22"/>
          <w:szCs w:val="22"/>
        </w:rPr>
        <w:t xml:space="preserve"> 101 Introduction to Education</w:t>
      </w:r>
    </w:p>
    <w:p w:rsidR="00AC3A23" w:rsidRPr="001E58A6" w:rsidRDefault="00AC3A23" w:rsidP="00AC3A23">
      <w:pPr>
        <w:pStyle w:val="normal0"/>
        <w:jc w:val="both"/>
        <w:rPr>
          <w:rFonts w:ascii="Calibri" w:hAnsi="Calibri"/>
          <w:sz w:val="12"/>
          <w:szCs w:val="12"/>
        </w:rPr>
      </w:pPr>
    </w:p>
    <w:p w:rsidR="00AC3A23" w:rsidRPr="00334AD0" w:rsidRDefault="00AC3A23" w:rsidP="00AC3A23">
      <w:pPr>
        <w:pStyle w:val="normal0"/>
        <w:jc w:val="both"/>
        <w:rPr>
          <w:rFonts w:ascii="Calibri" w:hAnsi="Calibri"/>
        </w:rPr>
      </w:pPr>
      <w:r w:rsidRPr="00FC53D9">
        <w:rPr>
          <w:rFonts w:ascii="Calibri" w:hAnsi="Calibri"/>
          <w:b/>
          <w:sz w:val="22"/>
        </w:rPr>
        <w:t xml:space="preserve">Credit Hours: </w:t>
      </w:r>
      <w:r w:rsidRPr="00FC53D9">
        <w:rPr>
          <w:rFonts w:ascii="Calibri" w:hAnsi="Calibri"/>
          <w:sz w:val="22"/>
        </w:rPr>
        <w:t xml:space="preserve"> </w:t>
      </w:r>
      <w:r w:rsidR="002C795D">
        <w:rPr>
          <w:rFonts w:ascii="Calibri" w:hAnsi="Calibri"/>
          <w:sz w:val="22"/>
        </w:rPr>
        <w:t>3.0</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2C795D">
        <w:rPr>
          <w:rFonts w:ascii="Calibri" w:hAnsi="Calibri"/>
          <w:sz w:val="22"/>
        </w:rPr>
        <w:t>3.0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2C795D">
        <w:rPr>
          <w:rFonts w:ascii="Calibri" w:hAnsi="Calibri"/>
          <w:sz w:val="22"/>
        </w:rPr>
        <w:t>3.0</w:t>
      </w:r>
      <w:r w:rsidRPr="00FC53D9">
        <w:rPr>
          <w:rFonts w:ascii="Calibri" w:hAnsi="Calibri"/>
          <w:sz w:val="22"/>
        </w:rPr>
        <w:tab/>
      </w:r>
      <w:r w:rsidRPr="00FC53D9">
        <w:rPr>
          <w:rFonts w:ascii="Calibri" w:hAnsi="Calibri"/>
          <w:b/>
          <w:sz w:val="22"/>
        </w:rPr>
        <w:t xml:space="preserve">Lab: </w:t>
      </w:r>
      <w:r w:rsidRPr="00FC53D9">
        <w:rPr>
          <w:rFonts w:ascii="Calibri" w:hAnsi="Calibri"/>
          <w:sz w:val="22"/>
        </w:rPr>
        <w:t xml:space="preserve"> </w:t>
      </w:r>
      <w:r w:rsidR="002C795D">
        <w:rPr>
          <w:rFonts w:ascii="Calibri" w:hAnsi="Calibri"/>
          <w:sz w:val="22"/>
        </w:rPr>
        <w:t>N/A</w:t>
      </w:r>
      <w:r w:rsidRPr="00FC53D9">
        <w:rPr>
          <w:rFonts w:ascii="Calibri" w:hAnsi="Calibri"/>
          <w:sz w:val="22"/>
        </w:rPr>
        <w:tab/>
      </w:r>
      <w:r w:rsidRPr="00FC53D9">
        <w:rPr>
          <w:rFonts w:ascii="Calibri" w:hAnsi="Calibri"/>
          <w:b/>
          <w:sz w:val="22"/>
        </w:rPr>
        <w:t xml:space="preserve">Other: </w:t>
      </w:r>
      <w:r w:rsidRPr="00FC53D9">
        <w:rPr>
          <w:rFonts w:ascii="Calibri" w:hAnsi="Calibri"/>
          <w:sz w:val="22"/>
        </w:rPr>
        <w:t xml:space="preserve"> </w:t>
      </w:r>
      <w:r w:rsidR="002C795D">
        <w:rPr>
          <w:rFonts w:ascii="Calibri" w:hAnsi="Calibri"/>
          <w:sz w:val="22"/>
        </w:rPr>
        <w:t>N/A</w:t>
      </w:r>
    </w:p>
    <w:p w:rsidR="001E58A6" w:rsidRPr="001E58A6" w:rsidRDefault="001E58A6" w:rsidP="001E58A6">
      <w:pPr>
        <w:pStyle w:val="normal0"/>
        <w:jc w:val="both"/>
        <w:rPr>
          <w:rFonts w:ascii="Calibri" w:hAnsi="Calibri"/>
          <w:sz w:val="12"/>
          <w:szCs w:val="12"/>
        </w:rPr>
      </w:pPr>
    </w:p>
    <w:p w:rsidR="00AC3A23" w:rsidRDefault="00AC3A23" w:rsidP="00AC3A23">
      <w:pPr>
        <w:pStyle w:val="normal0"/>
        <w:jc w:val="both"/>
        <w:rPr>
          <w:rStyle w:val="normalchar1"/>
          <w:rFonts w:ascii="Calibri" w:hAnsi="Calibri" w:cs="Arial"/>
          <w:sz w:val="22"/>
          <w:szCs w:val="22"/>
        </w:rPr>
      </w:pPr>
      <w:r w:rsidRPr="00334AD0">
        <w:rPr>
          <w:rStyle w:val="normalchar1"/>
          <w:rFonts w:ascii="Calibri" w:hAnsi="Calibri" w:cs="Arial"/>
          <w:b/>
          <w:bCs/>
          <w:sz w:val="22"/>
          <w:szCs w:val="22"/>
        </w:rPr>
        <w:t>Pre</w:t>
      </w:r>
      <w:r w:rsidR="001F7635">
        <w:rPr>
          <w:rStyle w:val="normalchar1"/>
          <w:rFonts w:ascii="Calibri" w:hAnsi="Calibri" w:cs="Arial"/>
          <w:b/>
          <w:bCs/>
          <w:sz w:val="22"/>
          <w:szCs w:val="22"/>
        </w:rPr>
        <w:t>- or Co-</w:t>
      </w:r>
      <w:r w:rsidRPr="00334AD0">
        <w:rPr>
          <w:rStyle w:val="normalchar1"/>
          <w:rFonts w:ascii="Calibri" w:hAnsi="Calibri" w:cs="Arial"/>
          <w:b/>
          <w:bCs/>
          <w:sz w:val="22"/>
          <w:szCs w:val="22"/>
        </w:rPr>
        <w:t>requisites</w:t>
      </w:r>
      <w:r w:rsidRPr="00334AD0">
        <w:rPr>
          <w:rStyle w:val="normalchar1"/>
          <w:rFonts w:ascii="Calibri" w:hAnsi="Calibri" w:cs="Arial"/>
          <w:sz w:val="22"/>
          <w:szCs w:val="22"/>
        </w:rPr>
        <w:t xml:space="preserve">:  </w:t>
      </w:r>
      <w:r w:rsidRPr="00FF2F9B">
        <w:rPr>
          <w:rStyle w:val="normalchar1"/>
          <w:rFonts w:ascii="Calibri" w:hAnsi="Calibri" w:cs="Arial"/>
          <w:sz w:val="22"/>
          <w:szCs w:val="22"/>
        </w:rPr>
        <w:t>Grade</w:t>
      </w:r>
      <w:r w:rsidR="00644491">
        <w:rPr>
          <w:rStyle w:val="normalchar1"/>
          <w:rFonts w:ascii="Calibri" w:hAnsi="Calibri" w:cs="Arial"/>
          <w:sz w:val="22"/>
          <w:szCs w:val="22"/>
        </w:rPr>
        <w:t>s</w:t>
      </w:r>
      <w:r w:rsidRPr="00FF2F9B">
        <w:rPr>
          <w:rStyle w:val="normalchar1"/>
          <w:rFonts w:ascii="Calibri" w:hAnsi="Calibri" w:cs="Arial"/>
          <w:sz w:val="22"/>
          <w:szCs w:val="22"/>
        </w:rPr>
        <w:t xml:space="preserve"> of “C” or better in</w:t>
      </w:r>
      <w:r w:rsidR="005F3344">
        <w:rPr>
          <w:rStyle w:val="normalchar1"/>
          <w:rFonts w:ascii="Calibri" w:hAnsi="Calibri" w:cs="Arial"/>
          <w:sz w:val="22"/>
          <w:szCs w:val="22"/>
        </w:rPr>
        <w:t xml:space="preserve"> E</w:t>
      </w:r>
      <w:r w:rsidR="001E58A6">
        <w:rPr>
          <w:rStyle w:val="normalchar1"/>
          <w:rFonts w:ascii="Calibri" w:hAnsi="Calibri" w:cs="Arial"/>
          <w:sz w:val="22"/>
          <w:szCs w:val="22"/>
        </w:rPr>
        <w:t>NG</w:t>
      </w:r>
      <w:r w:rsidR="005F3344">
        <w:rPr>
          <w:rStyle w:val="normalchar1"/>
          <w:rFonts w:ascii="Calibri" w:hAnsi="Calibri" w:cs="Arial"/>
          <w:sz w:val="22"/>
          <w:szCs w:val="22"/>
        </w:rPr>
        <w:t xml:space="preserve"> 096 and </w:t>
      </w:r>
      <w:r w:rsidR="001E58A6">
        <w:rPr>
          <w:rStyle w:val="normalchar1"/>
          <w:rFonts w:ascii="Calibri" w:hAnsi="Calibri" w:cs="Arial"/>
          <w:sz w:val="22"/>
          <w:szCs w:val="22"/>
        </w:rPr>
        <w:t>RDG</w:t>
      </w:r>
      <w:r w:rsidR="005F3344">
        <w:rPr>
          <w:rStyle w:val="normalchar1"/>
          <w:rFonts w:ascii="Calibri" w:hAnsi="Calibri" w:cs="Arial"/>
          <w:sz w:val="22"/>
          <w:szCs w:val="22"/>
        </w:rPr>
        <w:t xml:space="preserve"> 096 or placement</w:t>
      </w:r>
    </w:p>
    <w:p w:rsidR="001E58A6" w:rsidRPr="001E58A6" w:rsidRDefault="001E58A6" w:rsidP="001E58A6">
      <w:pPr>
        <w:pStyle w:val="normal0"/>
        <w:jc w:val="both"/>
        <w:rPr>
          <w:rFonts w:ascii="Calibri" w:hAnsi="Calibri"/>
          <w:sz w:val="12"/>
          <w:szCs w:val="12"/>
        </w:rPr>
      </w:pPr>
    </w:p>
    <w:p w:rsidR="00AC3A23" w:rsidRPr="00FC53D9" w:rsidRDefault="00AC3A23" w:rsidP="00AC3A23">
      <w:pPr>
        <w:jc w:val="both"/>
        <w:rPr>
          <w:rFonts w:ascii="Calibri" w:hAnsi="Calibri"/>
          <w:sz w:val="22"/>
        </w:rPr>
      </w:pPr>
      <w:r w:rsidRPr="00FC53D9">
        <w:rPr>
          <w:rFonts w:ascii="Calibri" w:hAnsi="Calibri"/>
          <w:b/>
          <w:sz w:val="22"/>
        </w:rPr>
        <w:t>Concurrent Courses:</w:t>
      </w:r>
      <w:r w:rsidRPr="00FC53D9">
        <w:rPr>
          <w:rFonts w:ascii="Calibri" w:hAnsi="Calibri"/>
          <w:sz w:val="22"/>
        </w:rPr>
        <w:t xml:space="preserve">  </w:t>
      </w:r>
      <w:r w:rsidR="002C795D">
        <w:rPr>
          <w:rFonts w:ascii="Calibri" w:hAnsi="Calibri"/>
          <w:sz w:val="22"/>
        </w:rPr>
        <w:t>None</w:t>
      </w:r>
    </w:p>
    <w:p w:rsidR="001E58A6" w:rsidRPr="001E58A6" w:rsidRDefault="001E58A6" w:rsidP="001E58A6">
      <w:pPr>
        <w:pStyle w:val="normal0"/>
        <w:jc w:val="both"/>
        <w:rPr>
          <w:rFonts w:ascii="Calibri" w:hAnsi="Calibri"/>
          <w:sz w:val="12"/>
          <w:szCs w:val="12"/>
        </w:rPr>
      </w:pPr>
    </w:p>
    <w:p w:rsidR="00AC3A23" w:rsidRPr="00334AD0" w:rsidRDefault="00AC3A23" w:rsidP="00AC3A23">
      <w:pPr>
        <w:pStyle w:val="normal0"/>
        <w:pBdr>
          <w:bottom w:val="double" w:sz="6" w:space="1" w:color="auto"/>
        </w:pBdr>
        <w:jc w:val="both"/>
        <w:rPr>
          <w:rStyle w:val="normalchar1"/>
          <w:rFonts w:ascii="Calibri" w:hAnsi="Calibri" w:cs="Arial"/>
          <w:sz w:val="22"/>
          <w:szCs w:val="22"/>
        </w:rPr>
      </w:pPr>
      <w:r>
        <w:rPr>
          <w:rStyle w:val="normalchar1"/>
          <w:rFonts w:ascii="Calibri" w:hAnsi="Calibri" w:cs="Arial"/>
          <w:b/>
          <w:bCs/>
          <w:sz w:val="22"/>
          <w:szCs w:val="22"/>
        </w:rPr>
        <w:t>Course Outline Revision</w:t>
      </w:r>
      <w:r w:rsidRPr="00334AD0">
        <w:rPr>
          <w:rStyle w:val="normalchar1"/>
          <w:rFonts w:ascii="Calibri" w:hAnsi="Calibri" w:cs="Arial"/>
          <w:b/>
          <w:bCs/>
          <w:sz w:val="22"/>
          <w:szCs w:val="22"/>
        </w:rPr>
        <w:t xml:space="preserve"> Date:</w:t>
      </w:r>
      <w:r w:rsidRPr="00334AD0">
        <w:rPr>
          <w:rStyle w:val="normalchar1"/>
          <w:rFonts w:ascii="Calibri" w:hAnsi="Calibri" w:cs="Arial"/>
          <w:sz w:val="22"/>
          <w:szCs w:val="22"/>
        </w:rPr>
        <w:t xml:space="preserve">  </w:t>
      </w:r>
      <w:r>
        <w:rPr>
          <w:rStyle w:val="normalchar1"/>
          <w:rFonts w:ascii="Calibri" w:hAnsi="Calibri" w:cs="Arial"/>
          <w:sz w:val="22"/>
          <w:szCs w:val="22"/>
        </w:rPr>
        <w:t>Fall</w:t>
      </w:r>
      <w:r w:rsidRPr="00FF2F9B">
        <w:rPr>
          <w:rStyle w:val="normalchar1"/>
          <w:rFonts w:ascii="Calibri" w:hAnsi="Calibri" w:cs="Arial"/>
          <w:sz w:val="22"/>
          <w:szCs w:val="22"/>
        </w:rPr>
        <w:t xml:space="preserve"> 2010</w:t>
      </w:r>
    </w:p>
    <w:p w:rsidR="00AC3A23" w:rsidRPr="00334AD0" w:rsidRDefault="00AC3A23" w:rsidP="00AC3A23">
      <w:pPr>
        <w:pStyle w:val="normal0"/>
        <w:pBdr>
          <w:bottom w:val="double" w:sz="6" w:space="1" w:color="auto"/>
        </w:pBdr>
        <w:jc w:val="both"/>
        <w:rPr>
          <w:rStyle w:val="normalchar1"/>
          <w:rFonts w:ascii="Calibri" w:hAnsi="Calibri" w:cs="Arial"/>
          <w:sz w:val="22"/>
          <w:szCs w:val="22"/>
        </w:rPr>
      </w:pPr>
    </w:p>
    <w:p w:rsidR="00AC3A23" w:rsidRDefault="00AC3A23" w:rsidP="00AC3A23">
      <w:pPr>
        <w:pStyle w:val="list0020paragraph"/>
        <w:ind w:left="0"/>
        <w:jc w:val="both"/>
        <w:rPr>
          <w:rStyle w:val="list0020paragraphchar1"/>
          <w:rFonts w:ascii="Calibri" w:hAnsi="Calibri" w:cs="Arial"/>
          <w:b/>
          <w:bCs/>
          <w:sz w:val="22"/>
          <w:szCs w:val="22"/>
        </w:rPr>
      </w:pPr>
    </w:p>
    <w:p w:rsidR="00AC3A23" w:rsidRPr="001E58A6" w:rsidRDefault="00AC3A23" w:rsidP="001E58A6">
      <w:pPr>
        <w:pStyle w:val="list0020paragraph"/>
        <w:ind w:left="0"/>
        <w:jc w:val="both"/>
        <w:rPr>
          <w:rFonts w:ascii="Calibri" w:hAnsi="Calibri" w:cs="Arial"/>
          <w:sz w:val="22"/>
          <w:szCs w:val="22"/>
        </w:rPr>
      </w:pPr>
      <w:r w:rsidRPr="001E58A6">
        <w:rPr>
          <w:rStyle w:val="list0020paragraphchar1"/>
          <w:rFonts w:ascii="Calibri" w:hAnsi="Calibri" w:cs="Arial"/>
          <w:b/>
          <w:bCs/>
          <w:sz w:val="22"/>
          <w:szCs w:val="22"/>
        </w:rPr>
        <w:t>Course Description</w:t>
      </w:r>
      <w:r w:rsidRPr="001E58A6">
        <w:rPr>
          <w:rStyle w:val="emphasischar1"/>
          <w:rFonts w:ascii="Calibri" w:hAnsi="Calibri" w:cs="Arial"/>
          <w:sz w:val="22"/>
          <w:szCs w:val="22"/>
        </w:rPr>
        <w:t xml:space="preserve">: </w:t>
      </w:r>
      <w:r w:rsidR="002C795D" w:rsidRPr="001E58A6">
        <w:rPr>
          <w:rFonts w:ascii="Calibri" w:hAnsi="Calibri" w:cs="Arial"/>
          <w:sz w:val="22"/>
          <w:szCs w:val="22"/>
        </w:rPr>
        <w:t>Th</w:t>
      </w:r>
      <w:r w:rsidR="005F3344" w:rsidRPr="001E58A6">
        <w:rPr>
          <w:rFonts w:ascii="Calibri" w:hAnsi="Calibri" w:cs="Arial"/>
          <w:sz w:val="22"/>
          <w:szCs w:val="22"/>
        </w:rPr>
        <w:t xml:space="preserve">is course introduces students interested in a career in education to some of the concepts, practices, and procedures of contemporary American education.  The organization and operation of American schools, their financial and legal support, their place and role in the community, as well as some of the historical and philosophical </w:t>
      </w:r>
      <w:r w:rsidR="002C795D" w:rsidRPr="001E58A6">
        <w:rPr>
          <w:rFonts w:ascii="Calibri" w:hAnsi="Calibri" w:cs="Arial"/>
          <w:sz w:val="22"/>
          <w:szCs w:val="22"/>
        </w:rPr>
        <w:t>foundations</w:t>
      </w:r>
      <w:r w:rsidR="005F3344" w:rsidRPr="001E58A6">
        <w:rPr>
          <w:rFonts w:ascii="Calibri" w:hAnsi="Calibri" w:cs="Arial"/>
          <w:sz w:val="22"/>
          <w:szCs w:val="22"/>
        </w:rPr>
        <w:t xml:space="preserve"> upon which American education is predicated, are examined.  Teaching as a profession is examined. </w:t>
      </w:r>
    </w:p>
    <w:p w:rsidR="0093091E" w:rsidRDefault="0093091E" w:rsidP="001E58A6">
      <w:pPr>
        <w:pStyle w:val="normal0"/>
        <w:jc w:val="both"/>
        <w:rPr>
          <w:rStyle w:val="normalchar1"/>
          <w:rFonts w:ascii="Calibri" w:hAnsi="Calibri" w:cs="Arial"/>
          <w:b/>
          <w:bCs/>
          <w:sz w:val="22"/>
          <w:szCs w:val="22"/>
        </w:rPr>
      </w:pPr>
    </w:p>
    <w:p w:rsidR="001E58A6" w:rsidRPr="001E58A6" w:rsidRDefault="001E58A6" w:rsidP="001E58A6">
      <w:pPr>
        <w:pStyle w:val="normal0"/>
        <w:jc w:val="both"/>
        <w:rPr>
          <w:rStyle w:val="normalchar1"/>
          <w:rFonts w:ascii="Calibri" w:hAnsi="Calibri" w:cs="Arial"/>
          <w:b/>
          <w:bCs/>
          <w:sz w:val="22"/>
          <w:szCs w:val="22"/>
        </w:rPr>
      </w:pPr>
    </w:p>
    <w:p w:rsidR="00AC3A23" w:rsidRPr="001E58A6" w:rsidRDefault="00AC3A23" w:rsidP="001E58A6">
      <w:pPr>
        <w:pStyle w:val="normal0"/>
        <w:jc w:val="both"/>
        <w:rPr>
          <w:rStyle w:val="normalchar1"/>
          <w:rFonts w:ascii="Calibri" w:hAnsi="Calibri" w:cs="Arial"/>
          <w:sz w:val="22"/>
          <w:szCs w:val="22"/>
        </w:rPr>
      </w:pPr>
      <w:r w:rsidRPr="001E58A6">
        <w:rPr>
          <w:rStyle w:val="normalchar1"/>
          <w:rFonts w:ascii="Calibri" w:hAnsi="Calibri" w:cs="Arial"/>
          <w:b/>
          <w:bCs/>
          <w:sz w:val="22"/>
          <w:szCs w:val="22"/>
        </w:rPr>
        <w:t xml:space="preserve">Course Goals: </w:t>
      </w:r>
      <w:r w:rsidRPr="001E58A6">
        <w:rPr>
          <w:rStyle w:val="normalchar1"/>
          <w:rFonts w:ascii="Calibri" w:hAnsi="Calibri" w:cs="Arial"/>
          <w:sz w:val="22"/>
          <w:szCs w:val="22"/>
        </w:rPr>
        <w:t>Upon successful completion of this course, students should be able to do the following:</w:t>
      </w:r>
    </w:p>
    <w:p w:rsidR="00AC3A23" w:rsidRPr="001E58A6" w:rsidRDefault="00AC3A23" w:rsidP="001E58A6">
      <w:pPr>
        <w:pStyle w:val="normal0"/>
        <w:jc w:val="both"/>
        <w:rPr>
          <w:rFonts w:ascii="Calibri" w:hAnsi="Calibri"/>
          <w:sz w:val="12"/>
          <w:szCs w:val="12"/>
        </w:rPr>
      </w:pPr>
    </w:p>
    <w:p w:rsidR="00AC3A23" w:rsidRPr="001F7635" w:rsidRDefault="00AC3A23" w:rsidP="001E58A6">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1.</w:t>
      </w:r>
      <w:r w:rsidRPr="001F7635">
        <w:rPr>
          <w:rStyle w:val="normalchar1"/>
          <w:rFonts w:ascii="Calibri" w:hAnsi="Calibri" w:cs="Arial"/>
          <w:sz w:val="22"/>
          <w:szCs w:val="22"/>
        </w:rPr>
        <w:tab/>
      </w:r>
      <w:r w:rsidR="001F7635" w:rsidRPr="001F7635">
        <w:rPr>
          <w:rStyle w:val="normalchar1"/>
          <w:rFonts w:ascii="Calibri" w:hAnsi="Calibri" w:cs="Arial"/>
          <w:sz w:val="22"/>
          <w:szCs w:val="22"/>
        </w:rPr>
        <w:t>describe the characteristics of</w:t>
      </w:r>
      <w:r w:rsidR="007D3BE9" w:rsidRPr="001F7635">
        <w:rPr>
          <w:rStyle w:val="normalchar1"/>
          <w:rFonts w:ascii="Calibri" w:hAnsi="Calibri" w:cs="Arial"/>
          <w:sz w:val="22"/>
          <w:szCs w:val="22"/>
        </w:rPr>
        <w:t xml:space="preserve"> a</w:t>
      </w:r>
      <w:r w:rsidR="00D86336" w:rsidRPr="001F7635">
        <w:rPr>
          <w:rStyle w:val="normalchar1"/>
          <w:rFonts w:ascii="Calibri" w:hAnsi="Calibri" w:cs="Arial"/>
          <w:sz w:val="22"/>
          <w:szCs w:val="22"/>
        </w:rPr>
        <w:t>n effective t</w:t>
      </w:r>
      <w:r w:rsidR="007D3BE9" w:rsidRPr="001F7635">
        <w:rPr>
          <w:rStyle w:val="normalchar1"/>
          <w:rFonts w:ascii="Calibri" w:hAnsi="Calibri" w:cs="Arial"/>
          <w:sz w:val="22"/>
          <w:szCs w:val="22"/>
        </w:rPr>
        <w:t>eacher</w:t>
      </w:r>
      <w:r w:rsidR="001E58A6" w:rsidRPr="001F7635">
        <w:rPr>
          <w:rStyle w:val="normalchar1"/>
          <w:rFonts w:ascii="Calibri" w:hAnsi="Calibri" w:cs="Arial"/>
          <w:sz w:val="22"/>
          <w:szCs w:val="22"/>
        </w:rPr>
        <w:t>;</w:t>
      </w:r>
    </w:p>
    <w:p w:rsidR="00AC3A23" w:rsidRPr="001F7635" w:rsidRDefault="00AC3A23" w:rsidP="001E58A6">
      <w:pPr>
        <w:pStyle w:val="normal0"/>
        <w:jc w:val="both"/>
        <w:rPr>
          <w:rFonts w:ascii="Calibri" w:hAnsi="Calibri"/>
          <w:sz w:val="12"/>
          <w:szCs w:val="12"/>
        </w:rPr>
      </w:pPr>
    </w:p>
    <w:p w:rsidR="001F7635" w:rsidRPr="001F7635" w:rsidRDefault="00AC3A23" w:rsidP="001E58A6">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1F7635" w:rsidRPr="001F7635">
        <w:rPr>
          <w:rStyle w:val="normalchar1"/>
          <w:rFonts w:ascii="Calibri" w:hAnsi="Calibri" w:cs="Arial"/>
          <w:sz w:val="22"/>
          <w:szCs w:val="22"/>
        </w:rPr>
        <w:t>discuss the historical foundation of the American education system</w:t>
      </w:r>
      <w:r w:rsidR="001E58A6" w:rsidRPr="001F7635">
        <w:rPr>
          <w:rStyle w:val="normalchar1"/>
          <w:rFonts w:ascii="Calibri" w:hAnsi="Calibri" w:cs="Arial"/>
          <w:sz w:val="22"/>
          <w:szCs w:val="22"/>
        </w:rPr>
        <w:t>;</w:t>
      </w:r>
    </w:p>
    <w:p w:rsidR="001F7635" w:rsidRPr="001F7635" w:rsidRDefault="001F7635" w:rsidP="001E58A6">
      <w:pPr>
        <w:pStyle w:val="normal0"/>
        <w:ind w:left="360" w:hanging="360"/>
        <w:jc w:val="both"/>
        <w:rPr>
          <w:rStyle w:val="normalchar1"/>
          <w:rFonts w:ascii="Calibri" w:hAnsi="Calibri" w:cs="Arial"/>
          <w:sz w:val="12"/>
          <w:szCs w:val="12"/>
        </w:rPr>
      </w:pPr>
    </w:p>
    <w:p w:rsidR="00AC3A23" w:rsidRPr="001F7635" w:rsidRDefault="001F7635" w:rsidP="001E58A6">
      <w:pPr>
        <w:pStyle w:val="normal0"/>
        <w:ind w:left="360" w:hanging="360"/>
        <w:jc w:val="both"/>
        <w:rPr>
          <w:rFonts w:ascii="Calibri" w:hAnsi="Calibri" w:cs="Arial"/>
          <w:sz w:val="22"/>
          <w:szCs w:val="22"/>
        </w:rPr>
      </w:pPr>
      <w:r w:rsidRPr="001F7635">
        <w:rPr>
          <w:rStyle w:val="normalchar1"/>
          <w:rFonts w:ascii="Calibri" w:hAnsi="Calibri" w:cs="Arial"/>
          <w:sz w:val="22"/>
          <w:szCs w:val="22"/>
        </w:rPr>
        <w:t>3.</w:t>
      </w:r>
      <w:r w:rsidRPr="001F7635">
        <w:rPr>
          <w:rStyle w:val="normalchar1"/>
          <w:rFonts w:ascii="Calibri" w:hAnsi="Calibri" w:cs="Arial"/>
          <w:sz w:val="22"/>
          <w:szCs w:val="22"/>
        </w:rPr>
        <w:tab/>
        <w:t>discuss teacher preparation in the twenty-first century;</w:t>
      </w:r>
      <w:r w:rsidR="009C28FE" w:rsidRPr="001F7635">
        <w:rPr>
          <w:rStyle w:val="normalchar1"/>
          <w:rFonts w:ascii="Calibri" w:hAnsi="Calibri" w:cs="Arial"/>
          <w:sz w:val="22"/>
          <w:szCs w:val="22"/>
        </w:rPr>
        <w:t xml:space="preserve"> and</w:t>
      </w:r>
    </w:p>
    <w:p w:rsidR="00AC3A23" w:rsidRPr="001F7635" w:rsidRDefault="00AC3A23" w:rsidP="001E58A6">
      <w:pPr>
        <w:pStyle w:val="normal0"/>
        <w:jc w:val="both"/>
        <w:rPr>
          <w:rFonts w:ascii="Calibri" w:hAnsi="Calibri"/>
          <w:sz w:val="12"/>
          <w:szCs w:val="12"/>
        </w:rPr>
      </w:pPr>
    </w:p>
    <w:p w:rsidR="00AC3A23" w:rsidRPr="001E58A6" w:rsidRDefault="001F7635" w:rsidP="001E58A6">
      <w:pPr>
        <w:tabs>
          <w:tab w:val="left" w:pos="360"/>
        </w:tabs>
        <w:ind w:left="360" w:hanging="360"/>
        <w:jc w:val="both"/>
        <w:rPr>
          <w:rFonts w:ascii="Calibri" w:hAnsi="Calibri"/>
          <w:sz w:val="22"/>
          <w:szCs w:val="22"/>
        </w:rPr>
      </w:pPr>
      <w:r w:rsidRPr="001F7635">
        <w:rPr>
          <w:rStyle w:val="normalchar1"/>
          <w:rFonts w:ascii="Calibri" w:hAnsi="Calibri" w:cs="Arial"/>
          <w:sz w:val="22"/>
          <w:szCs w:val="22"/>
        </w:rPr>
        <w:t>4</w:t>
      </w:r>
      <w:r w:rsidR="00AC3A23" w:rsidRPr="001F7635">
        <w:rPr>
          <w:rStyle w:val="normalchar1"/>
          <w:rFonts w:ascii="Calibri" w:hAnsi="Calibri" w:cs="Arial"/>
          <w:sz w:val="22"/>
          <w:szCs w:val="22"/>
        </w:rPr>
        <w:t>.</w:t>
      </w:r>
      <w:r w:rsidR="00AC3A23" w:rsidRPr="001F7635">
        <w:rPr>
          <w:rFonts w:ascii="Calibri" w:hAnsi="Calibri"/>
          <w:sz w:val="22"/>
          <w:szCs w:val="22"/>
        </w:rPr>
        <w:tab/>
      </w:r>
      <w:r w:rsidRPr="001F7635">
        <w:rPr>
          <w:rFonts w:ascii="Calibri" w:hAnsi="Calibri"/>
          <w:sz w:val="22"/>
          <w:szCs w:val="22"/>
        </w:rPr>
        <w:t>describe how social issues influence education</w:t>
      </w:r>
      <w:r w:rsidR="00F43D1F" w:rsidRPr="001E58A6">
        <w:rPr>
          <w:rFonts w:ascii="Calibri" w:hAnsi="Calibri"/>
          <w:sz w:val="22"/>
          <w:szCs w:val="22"/>
        </w:rPr>
        <w:t>.</w:t>
      </w:r>
    </w:p>
    <w:p w:rsidR="00AC3A23" w:rsidRPr="001E58A6" w:rsidRDefault="00AC3A23" w:rsidP="001E58A6">
      <w:pPr>
        <w:tabs>
          <w:tab w:val="left" w:pos="360"/>
        </w:tabs>
        <w:ind w:left="-720"/>
        <w:jc w:val="both"/>
        <w:rPr>
          <w:rFonts w:ascii="Calibri" w:hAnsi="Calibri"/>
          <w:b/>
          <w:sz w:val="22"/>
          <w:szCs w:val="22"/>
        </w:rPr>
      </w:pPr>
    </w:p>
    <w:p w:rsidR="00AC3A23" w:rsidRPr="001E58A6" w:rsidRDefault="00AC3A23" w:rsidP="001E58A6">
      <w:pPr>
        <w:pStyle w:val="normal0"/>
        <w:ind w:left="360" w:hanging="360"/>
        <w:jc w:val="both"/>
        <w:rPr>
          <w:rStyle w:val="normalchar1"/>
          <w:rFonts w:ascii="Calibri" w:hAnsi="Calibri" w:cs="Arial"/>
          <w:b/>
          <w:bCs/>
          <w:sz w:val="22"/>
          <w:szCs w:val="22"/>
        </w:rPr>
      </w:pPr>
    </w:p>
    <w:p w:rsidR="00AC3A23" w:rsidRPr="001E58A6" w:rsidRDefault="00AC3A23" w:rsidP="001E58A6">
      <w:pPr>
        <w:pStyle w:val="normal0"/>
        <w:jc w:val="both"/>
        <w:rPr>
          <w:rFonts w:ascii="Calibri" w:hAnsi="Calibri"/>
          <w:sz w:val="22"/>
          <w:szCs w:val="22"/>
        </w:rPr>
      </w:pPr>
      <w:r w:rsidRPr="001E58A6">
        <w:rPr>
          <w:rStyle w:val="normalchar1"/>
          <w:rFonts w:ascii="Calibri" w:hAnsi="Calibri" w:cs="Arial"/>
          <w:b/>
          <w:bCs/>
          <w:sz w:val="22"/>
          <w:szCs w:val="22"/>
        </w:rPr>
        <w:t>Measurable Course Performance Objectives (MPOs)</w:t>
      </w:r>
      <w:r w:rsidRPr="001E58A6">
        <w:rPr>
          <w:rStyle w:val="normalchar1"/>
          <w:rFonts w:ascii="Calibri" w:hAnsi="Calibri" w:cs="Arial"/>
          <w:sz w:val="22"/>
          <w:szCs w:val="22"/>
        </w:rPr>
        <w:t>: Upon successful completion of this course, students should specifically be able to do the following:</w:t>
      </w:r>
    </w:p>
    <w:p w:rsidR="001F7635" w:rsidRDefault="001F7635" w:rsidP="001E58A6">
      <w:pPr>
        <w:pStyle w:val="normal0"/>
        <w:tabs>
          <w:tab w:val="left" w:pos="360"/>
        </w:tabs>
        <w:ind w:left="360" w:hanging="360"/>
        <w:jc w:val="both"/>
        <w:rPr>
          <w:rStyle w:val="normalchar1"/>
          <w:rFonts w:ascii="Calibri" w:hAnsi="Calibri" w:cs="Arial"/>
          <w:sz w:val="22"/>
          <w:szCs w:val="22"/>
        </w:rPr>
      </w:pPr>
    </w:p>
    <w:p w:rsidR="00AC3A23" w:rsidRPr="001E58A6" w:rsidRDefault="00AC3A23" w:rsidP="001E58A6">
      <w:pPr>
        <w:pStyle w:val="normal0"/>
        <w:tabs>
          <w:tab w:val="left" w:pos="360"/>
        </w:tabs>
        <w:ind w:left="360" w:hanging="360"/>
        <w:jc w:val="both"/>
        <w:rPr>
          <w:rStyle w:val="normalchar1"/>
          <w:rFonts w:ascii="Calibri" w:hAnsi="Calibri" w:cs="Arial"/>
          <w:sz w:val="22"/>
          <w:szCs w:val="22"/>
        </w:rPr>
      </w:pPr>
      <w:r w:rsidRPr="001E58A6">
        <w:rPr>
          <w:rStyle w:val="normalchar1"/>
          <w:rFonts w:ascii="Calibri" w:hAnsi="Calibri" w:cs="Arial"/>
          <w:sz w:val="22"/>
          <w:szCs w:val="22"/>
        </w:rPr>
        <w:t xml:space="preserve">1. </w:t>
      </w:r>
      <w:r w:rsidRPr="001E58A6">
        <w:rPr>
          <w:rStyle w:val="normalchar1"/>
          <w:rFonts w:ascii="Calibri" w:hAnsi="Calibri" w:cs="Arial"/>
          <w:sz w:val="22"/>
          <w:szCs w:val="22"/>
        </w:rPr>
        <w:tab/>
      </w:r>
      <w:r w:rsidR="001F7635">
        <w:rPr>
          <w:rStyle w:val="normalchar1"/>
          <w:rFonts w:ascii="Calibri" w:hAnsi="Calibri" w:cs="Arial"/>
          <w:sz w:val="22"/>
          <w:szCs w:val="22"/>
        </w:rPr>
        <w:t>D</w:t>
      </w:r>
      <w:r w:rsidR="001F7635" w:rsidRPr="001F7635">
        <w:rPr>
          <w:rStyle w:val="normalchar1"/>
          <w:rFonts w:ascii="Calibri" w:hAnsi="Calibri" w:cs="Arial"/>
          <w:sz w:val="22"/>
          <w:szCs w:val="22"/>
        </w:rPr>
        <w:t>escribe the characteristics of an effective teacher</w:t>
      </w:r>
      <w:r w:rsidR="009C28FE">
        <w:rPr>
          <w:rStyle w:val="normalchar1"/>
          <w:rFonts w:ascii="Calibri" w:hAnsi="Calibri" w:cs="Arial"/>
          <w:sz w:val="22"/>
          <w:szCs w:val="22"/>
        </w:rPr>
        <w:t>:</w:t>
      </w:r>
    </w:p>
    <w:p w:rsidR="00AC3A23" w:rsidRPr="009C28FE" w:rsidRDefault="00AC3A23" w:rsidP="001E58A6">
      <w:pPr>
        <w:pStyle w:val="normal0"/>
        <w:jc w:val="both"/>
        <w:rPr>
          <w:rFonts w:ascii="Calibri" w:hAnsi="Calibri"/>
          <w:sz w:val="12"/>
          <w:szCs w:val="12"/>
        </w:rPr>
      </w:pPr>
    </w:p>
    <w:p w:rsidR="00AC3A23" w:rsidRPr="001F7635" w:rsidRDefault="00AC3A23" w:rsidP="001E58A6">
      <w:pPr>
        <w:pStyle w:val="normal0"/>
        <w:tabs>
          <w:tab w:val="left" w:pos="810"/>
        </w:tabs>
        <w:ind w:left="720" w:hanging="360"/>
        <w:jc w:val="both"/>
        <w:rPr>
          <w:rFonts w:ascii="Calibri" w:hAnsi="Calibri" w:cs="Arial"/>
          <w:i/>
          <w:sz w:val="22"/>
          <w:szCs w:val="22"/>
        </w:rPr>
      </w:pPr>
      <w:r w:rsidRPr="001F7635">
        <w:rPr>
          <w:rStyle w:val="normalchar1"/>
          <w:rFonts w:ascii="Calibri" w:hAnsi="Calibri" w:cs="Arial"/>
          <w:sz w:val="22"/>
          <w:szCs w:val="22"/>
        </w:rPr>
        <w:t>1.1</w:t>
      </w:r>
      <w:r w:rsidRPr="001F7635">
        <w:rPr>
          <w:rFonts w:ascii="Calibri" w:hAnsi="Calibri" w:cs="Arial"/>
          <w:sz w:val="22"/>
          <w:szCs w:val="22"/>
        </w:rPr>
        <w:tab/>
      </w:r>
      <w:r w:rsidR="001F7635" w:rsidRPr="001F7635">
        <w:rPr>
          <w:rFonts w:ascii="Calibri" w:hAnsi="Calibri" w:cs="Arial"/>
          <w:i/>
          <w:sz w:val="22"/>
          <w:szCs w:val="22"/>
        </w:rPr>
        <w:t>compare and contrast what distinguishes an effective teacher from a good teacher</w:t>
      </w:r>
      <w:r w:rsidR="001F1DE6" w:rsidRPr="001F7635">
        <w:rPr>
          <w:rFonts w:ascii="Calibri" w:hAnsi="Calibri" w:cs="Arial"/>
          <w:i/>
          <w:sz w:val="22"/>
          <w:szCs w:val="22"/>
        </w:rPr>
        <w:t>;</w:t>
      </w:r>
    </w:p>
    <w:p w:rsidR="00AC3A23" w:rsidRPr="001F7635" w:rsidRDefault="00AC3A23" w:rsidP="001E58A6">
      <w:pPr>
        <w:pStyle w:val="normal0"/>
        <w:tabs>
          <w:tab w:val="left" w:pos="810"/>
        </w:tabs>
        <w:ind w:left="720" w:hanging="360"/>
        <w:jc w:val="both"/>
        <w:rPr>
          <w:rFonts w:ascii="Calibri" w:hAnsi="Calibri" w:cs="Arial"/>
          <w:sz w:val="22"/>
          <w:szCs w:val="22"/>
        </w:rPr>
      </w:pPr>
      <w:r w:rsidRPr="001F7635">
        <w:rPr>
          <w:rStyle w:val="normalchar1"/>
          <w:rFonts w:ascii="Calibri" w:hAnsi="Calibri" w:cs="Arial"/>
          <w:sz w:val="22"/>
          <w:szCs w:val="22"/>
        </w:rPr>
        <w:t>1.2</w:t>
      </w:r>
      <w:r w:rsidRPr="001F7635">
        <w:rPr>
          <w:rFonts w:ascii="Calibri" w:hAnsi="Calibri" w:cs="Arial"/>
          <w:sz w:val="22"/>
          <w:szCs w:val="22"/>
        </w:rPr>
        <w:tab/>
      </w:r>
      <w:r w:rsidR="001F7635" w:rsidRPr="001F7635">
        <w:rPr>
          <w:rFonts w:ascii="Calibri" w:hAnsi="Calibri" w:cs="Arial"/>
          <w:i/>
          <w:sz w:val="22"/>
          <w:szCs w:val="22"/>
        </w:rPr>
        <w:t>describe the rewards and challenges of teaching</w:t>
      </w:r>
      <w:r w:rsidR="0012052B" w:rsidRPr="001F7635">
        <w:rPr>
          <w:rFonts w:ascii="Calibri" w:hAnsi="Calibri" w:cs="Arial"/>
          <w:sz w:val="22"/>
          <w:szCs w:val="22"/>
        </w:rPr>
        <w:t>;</w:t>
      </w:r>
      <w:r w:rsidR="001F1DE6" w:rsidRPr="001F7635">
        <w:rPr>
          <w:rFonts w:ascii="Calibri" w:hAnsi="Calibri" w:cs="Arial"/>
          <w:sz w:val="22"/>
          <w:szCs w:val="22"/>
        </w:rPr>
        <w:t xml:space="preserve"> and</w:t>
      </w:r>
    </w:p>
    <w:p w:rsidR="00AC3A23" w:rsidRPr="001E58A6" w:rsidRDefault="00AC3A23" w:rsidP="001E58A6">
      <w:pPr>
        <w:pStyle w:val="normal0"/>
        <w:tabs>
          <w:tab w:val="left" w:pos="810"/>
        </w:tabs>
        <w:ind w:left="720" w:hanging="360"/>
        <w:jc w:val="both"/>
        <w:rPr>
          <w:rFonts w:ascii="Calibri" w:hAnsi="Calibri" w:cs="Arial"/>
          <w:sz w:val="22"/>
          <w:szCs w:val="22"/>
        </w:rPr>
      </w:pPr>
      <w:r w:rsidRPr="001F7635">
        <w:rPr>
          <w:rStyle w:val="normalchar1"/>
          <w:rFonts w:ascii="Calibri" w:hAnsi="Calibri" w:cs="Arial"/>
          <w:sz w:val="22"/>
          <w:szCs w:val="22"/>
        </w:rPr>
        <w:t>1.3</w:t>
      </w:r>
      <w:r w:rsidRPr="001F7635">
        <w:rPr>
          <w:rFonts w:ascii="Calibri" w:hAnsi="Calibri" w:cs="Arial"/>
          <w:sz w:val="22"/>
          <w:szCs w:val="22"/>
        </w:rPr>
        <w:tab/>
      </w:r>
      <w:r w:rsidR="001F7635" w:rsidRPr="001F7635">
        <w:rPr>
          <w:rFonts w:ascii="Calibri" w:hAnsi="Calibri" w:cs="Arial"/>
          <w:i/>
          <w:sz w:val="22"/>
          <w:szCs w:val="22"/>
        </w:rPr>
        <w:t xml:space="preserve">analyze </w:t>
      </w:r>
      <w:r w:rsidR="001F7635">
        <w:rPr>
          <w:rFonts w:ascii="Calibri" w:hAnsi="Calibri" w:cs="Arial"/>
          <w:i/>
          <w:sz w:val="22"/>
          <w:szCs w:val="22"/>
        </w:rPr>
        <w:t xml:space="preserve">teachers portrayed in </w:t>
      </w:r>
      <w:r w:rsidR="001F7635" w:rsidRPr="001F7635">
        <w:rPr>
          <w:rFonts w:ascii="Calibri" w:hAnsi="Calibri" w:cs="Arial"/>
          <w:i/>
          <w:sz w:val="22"/>
          <w:szCs w:val="22"/>
        </w:rPr>
        <w:t>films (case studies) relating to the teaching profession</w:t>
      </w:r>
    </w:p>
    <w:p w:rsidR="00AC3A23" w:rsidRPr="001E58A6" w:rsidRDefault="00AC3A23" w:rsidP="001E58A6">
      <w:pPr>
        <w:pStyle w:val="normal0"/>
        <w:tabs>
          <w:tab w:val="left" w:pos="810"/>
        </w:tabs>
        <w:ind w:left="720" w:hanging="360"/>
        <w:jc w:val="both"/>
        <w:rPr>
          <w:rFonts w:ascii="Calibri" w:hAnsi="Calibri" w:cs="Arial"/>
          <w:sz w:val="22"/>
          <w:szCs w:val="22"/>
        </w:rPr>
      </w:pPr>
    </w:p>
    <w:p w:rsidR="00AC3A23" w:rsidRPr="001F7635" w:rsidRDefault="00AC3A23" w:rsidP="001E58A6">
      <w:pPr>
        <w:pStyle w:val="normal0"/>
        <w:tabs>
          <w:tab w:val="left" w:pos="360"/>
        </w:tabs>
        <w:ind w:left="360" w:hanging="360"/>
        <w:jc w:val="both"/>
        <w:rPr>
          <w:rStyle w:val="normalchar1"/>
          <w:rFonts w:ascii="Calibri" w:hAnsi="Calibri" w:cs="Arial"/>
          <w:sz w:val="22"/>
          <w:szCs w:val="22"/>
        </w:rPr>
      </w:pPr>
      <w:r w:rsidRPr="001F7635">
        <w:rPr>
          <w:rStyle w:val="normalchar1"/>
          <w:rFonts w:ascii="Calibri" w:hAnsi="Calibri" w:cs="Arial"/>
          <w:sz w:val="22"/>
          <w:szCs w:val="22"/>
        </w:rPr>
        <w:t>2.</w:t>
      </w:r>
      <w:r w:rsidRPr="001F7635">
        <w:rPr>
          <w:rFonts w:ascii="Calibri" w:hAnsi="Calibri"/>
          <w:sz w:val="22"/>
          <w:szCs w:val="22"/>
        </w:rPr>
        <w:tab/>
      </w:r>
      <w:r w:rsidR="001F7635" w:rsidRPr="001F7635">
        <w:rPr>
          <w:rStyle w:val="normalchar1"/>
          <w:rFonts w:ascii="Calibri" w:hAnsi="Calibri" w:cs="Arial"/>
          <w:sz w:val="22"/>
          <w:szCs w:val="22"/>
        </w:rPr>
        <w:t>Discuss the historical foundation of the American education system</w:t>
      </w:r>
      <w:r w:rsidRPr="001F7635">
        <w:rPr>
          <w:rStyle w:val="normalchar1"/>
          <w:rFonts w:ascii="Calibri" w:hAnsi="Calibri" w:cs="Arial"/>
          <w:sz w:val="22"/>
          <w:szCs w:val="22"/>
        </w:rPr>
        <w:t>:</w:t>
      </w:r>
    </w:p>
    <w:p w:rsidR="00AC3A23" w:rsidRPr="001F7635" w:rsidRDefault="00AC3A23" w:rsidP="001E58A6">
      <w:pPr>
        <w:pStyle w:val="normal0"/>
        <w:tabs>
          <w:tab w:val="left" w:pos="360"/>
        </w:tabs>
        <w:ind w:left="360" w:hanging="360"/>
        <w:jc w:val="both"/>
        <w:rPr>
          <w:rFonts w:ascii="Calibri" w:hAnsi="Calibri"/>
          <w:sz w:val="12"/>
          <w:szCs w:val="12"/>
        </w:rPr>
      </w:pPr>
    </w:p>
    <w:p w:rsidR="00AC3A23" w:rsidRPr="001F7635" w:rsidRDefault="00AC3A23" w:rsidP="001E58A6">
      <w:pPr>
        <w:pStyle w:val="normal0"/>
        <w:tabs>
          <w:tab w:val="left" w:pos="1260"/>
        </w:tabs>
        <w:ind w:left="720" w:hanging="360"/>
        <w:jc w:val="both"/>
        <w:rPr>
          <w:rFonts w:ascii="Calibri" w:hAnsi="Calibri"/>
          <w:sz w:val="22"/>
          <w:szCs w:val="22"/>
        </w:rPr>
      </w:pPr>
      <w:r w:rsidRPr="001F7635">
        <w:rPr>
          <w:rStyle w:val="normalchar1"/>
          <w:rFonts w:ascii="Calibri" w:hAnsi="Calibri" w:cs="Arial"/>
          <w:sz w:val="22"/>
          <w:szCs w:val="22"/>
        </w:rPr>
        <w:t>2.1</w:t>
      </w:r>
      <w:r w:rsidRPr="001F7635">
        <w:rPr>
          <w:rFonts w:ascii="Calibri" w:hAnsi="Calibri"/>
          <w:sz w:val="22"/>
          <w:szCs w:val="22"/>
        </w:rPr>
        <w:tab/>
      </w:r>
      <w:r w:rsidR="001F7635" w:rsidRPr="001F7635">
        <w:rPr>
          <w:rFonts w:ascii="Calibri" w:hAnsi="Calibri" w:cs="Arial"/>
          <w:i/>
          <w:sz w:val="22"/>
          <w:szCs w:val="22"/>
        </w:rPr>
        <w:t>compare and contrast education in the colonies during the Colonial period</w:t>
      </w:r>
      <w:r w:rsidR="00160068" w:rsidRPr="001F7635">
        <w:rPr>
          <w:rFonts w:ascii="Calibri" w:hAnsi="Calibri" w:cs="Arial"/>
          <w:sz w:val="22"/>
          <w:szCs w:val="22"/>
        </w:rPr>
        <w:t>;</w:t>
      </w:r>
      <w:r w:rsidR="00504D7A" w:rsidRPr="001F7635">
        <w:rPr>
          <w:rFonts w:ascii="Calibri" w:hAnsi="Calibri" w:cs="Arial"/>
          <w:sz w:val="22"/>
          <w:szCs w:val="22"/>
        </w:rPr>
        <w:t xml:space="preserve"> </w:t>
      </w:r>
    </w:p>
    <w:p w:rsidR="00504D7A" w:rsidRPr="001F7635" w:rsidRDefault="00AC3A23" w:rsidP="001E58A6">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2.2</w:t>
      </w:r>
      <w:r w:rsidRPr="001F7635">
        <w:rPr>
          <w:rStyle w:val="normalchar1"/>
          <w:rFonts w:ascii="Calibri" w:hAnsi="Calibri" w:cs="Arial"/>
          <w:sz w:val="22"/>
          <w:szCs w:val="22"/>
        </w:rPr>
        <w:tab/>
      </w:r>
      <w:r w:rsidR="001F7635" w:rsidRPr="001F7635">
        <w:rPr>
          <w:rStyle w:val="normalchar1"/>
          <w:rFonts w:ascii="Calibri" w:hAnsi="Calibri" w:cs="Arial"/>
          <w:i/>
          <w:sz w:val="22"/>
          <w:szCs w:val="22"/>
        </w:rPr>
        <w:t>describe the common school movement</w:t>
      </w:r>
      <w:r w:rsidR="00160068" w:rsidRPr="001F7635">
        <w:rPr>
          <w:rStyle w:val="normalchar1"/>
          <w:rFonts w:ascii="Calibri" w:hAnsi="Calibri" w:cs="Arial"/>
          <w:i/>
          <w:sz w:val="22"/>
          <w:szCs w:val="22"/>
        </w:rPr>
        <w:t>;</w:t>
      </w:r>
    </w:p>
    <w:p w:rsidR="001F7635" w:rsidRPr="001F7635" w:rsidRDefault="00160068" w:rsidP="001E58A6">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2.3</w:t>
      </w:r>
      <w:r w:rsidR="009C28FE" w:rsidRPr="001F7635">
        <w:rPr>
          <w:rStyle w:val="normalchar1"/>
          <w:rFonts w:ascii="Calibri" w:hAnsi="Calibri" w:cs="Arial"/>
          <w:sz w:val="22"/>
          <w:szCs w:val="22"/>
        </w:rPr>
        <w:tab/>
      </w:r>
      <w:r w:rsidR="001F7635" w:rsidRPr="001F7635">
        <w:rPr>
          <w:rStyle w:val="normalchar1"/>
          <w:rFonts w:ascii="Calibri" w:hAnsi="Calibri" w:cs="Arial"/>
          <w:i/>
          <w:sz w:val="22"/>
          <w:szCs w:val="22"/>
        </w:rPr>
        <w:t>discuss the development of the high school</w:t>
      </w:r>
      <w:r w:rsidR="0012052B" w:rsidRPr="001F7635">
        <w:rPr>
          <w:rStyle w:val="normalchar1"/>
          <w:rFonts w:ascii="Calibri" w:hAnsi="Calibri" w:cs="Arial"/>
          <w:sz w:val="22"/>
          <w:szCs w:val="22"/>
        </w:rPr>
        <w:t>;</w:t>
      </w:r>
    </w:p>
    <w:p w:rsidR="00AC3A23" w:rsidRPr="001F7635" w:rsidRDefault="001F7635" w:rsidP="001E58A6">
      <w:pPr>
        <w:pStyle w:val="normal0"/>
        <w:tabs>
          <w:tab w:val="left" w:pos="360"/>
        </w:tabs>
        <w:ind w:left="720" w:hanging="360"/>
        <w:jc w:val="both"/>
        <w:rPr>
          <w:rStyle w:val="normalchar1"/>
          <w:rFonts w:ascii="Calibri" w:hAnsi="Calibri" w:cs="Arial"/>
          <w:sz w:val="22"/>
          <w:szCs w:val="22"/>
        </w:rPr>
      </w:pPr>
      <w:r w:rsidRPr="001F7635">
        <w:rPr>
          <w:rStyle w:val="normalchar1"/>
          <w:rFonts w:ascii="Calibri" w:hAnsi="Calibri" w:cs="Arial"/>
          <w:sz w:val="22"/>
          <w:szCs w:val="22"/>
        </w:rPr>
        <w:t>2.4</w:t>
      </w:r>
      <w:r w:rsidRPr="001F7635">
        <w:rPr>
          <w:rStyle w:val="normalchar1"/>
          <w:rFonts w:ascii="Calibri" w:hAnsi="Calibri" w:cs="Arial"/>
          <w:sz w:val="22"/>
          <w:szCs w:val="22"/>
        </w:rPr>
        <w:tab/>
      </w:r>
      <w:r w:rsidRPr="001F7635">
        <w:rPr>
          <w:rStyle w:val="normalchar1"/>
          <w:rFonts w:ascii="Calibri" w:hAnsi="Calibri" w:cs="Arial"/>
          <w:i/>
          <w:sz w:val="22"/>
          <w:szCs w:val="22"/>
        </w:rPr>
        <w:t>compare and contrast the education of cultural minorities;</w:t>
      </w:r>
      <w:r w:rsidR="0012052B" w:rsidRPr="001F7635">
        <w:rPr>
          <w:rStyle w:val="normalchar1"/>
          <w:rFonts w:ascii="Calibri" w:hAnsi="Calibri" w:cs="Arial"/>
          <w:sz w:val="22"/>
          <w:szCs w:val="22"/>
        </w:rPr>
        <w:t xml:space="preserve"> </w:t>
      </w:r>
      <w:r w:rsidR="00160068" w:rsidRPr="001F7635">
        <w:rPr>
          <w:rStyle w:val="normalchar1"/>
          <w:rFonts w:ascii="Calibri" w:hAnsi="Calibri" w:cs="Arial"/>
          <w:sz w:val="22"/>
          <w:szCs w:val="22"/>
        </w:rPr>
        <w:t>and</w:t>
      </w:r>
    </w:p>
    <w:p w:rsidR="00504D7A" w:rsidRPr="001E58A6" w:rsidRDefault="00504D7A" w:rsidP="001E58A6">
      <w:pPr>
        <w:pStyle w:val="normal0"/>
        <w:tabs>
          <w:tab w:val="left" w:pos="360"/>
        </w:tabs>
        <w:ind w:left="720" w:hanging="360"/>
        <w:jc w:val="both"/>
        <w:rPr>
          <w:rFonts w:ascii="Calibri" w:hAnsi="Calibri" w:cs="Arial"/>
          <w:sz w:val="22"/>
          <w:szCs w:val="22"/>
        </w:rPr>
      </w:pPr>
      <w:r w:rsidRPr="001F7635">
        <w:rPr>
          <w:rStyle w:val="normalchar1"/>
          <w:rFonts w:ascii="Calibri" w:hAnsi="Calibri" w:cs="Arial"/>
          <w:sz w:val="22"/>
          <w:szCs w:val="22"/>
        </w:rPr>
        <w:t>2.</w:t>
      </w:r>
      <w:r w:rsidR="001F7635" w:rsidRPr="001F7635">
        <w:rPr>
          <w:rStyle w:val="normalchar1"/>
          <w:rFonts w:ascii="Calibri" w:hAnsi="Calibri" w:cs="Arial"/>
          <w:sz w:val="22"/>
          <w:szCs w:val="22"/>
        </w:rPr>
        <w:t>5</w:t>
      </w:r>
      <w:r w:rsidR="009C28FE" w:rsidRPr="001F7635">
        <w:rPr>
          <w:rStyle w:val="normalchar1"/>
          <w:rFonts w:ascii="Calibri" w:hAnsi="Calibri" w:cs="Arial"/>
          <w:sz w:val="22"/>
          <w:szCs w:val="22"/>
        </w:rPr>
        <w:tab/>
      </w:r>
      <w:r w:rsidR="001F7635" w:rsidRPr="001F7635">
        <w:rPr>
          <w:rStyle w:val="normalchar1"/>
          <w:rFonts w:ascii="Calibri" w:hAnsi="Calibri" w:cs="Arial"/>
          <w:i/>
          <w:sz w:val="22"/>
          <w:szCs w:val="22"/>
        </w:rPr>
        <w:t>describe the major educational governance structures at the state and local level</w:t>
      </w:r>
    </w:p>
    <w:p w:rsidR="00AC3A23" w:rsidRDefault="00AC3A23" w:rsidP="001E58A6">
      <w:pPr>
        <w:pStyle w:val="normal0"/>
        <w:jc w:val="both"/>
        <w:rPr>
          <w:rStyle w:val="normalchar1"/>
          <w:rFonts w:ascii="Calibri" w:hAnsi="Calibri" w:cs="Arial"/>
          <w:sz w:val="22"/>
          <w:szCs w:val="22"/>
        </w:rPr>
      </w:pPr>
      <w:r w:rsidRPr="001E58A6">
        <w:rPr>
          <w:rStyle w:val="normalchar1"/>
          <w:rFonts w:ascii="Calibri" w:hAnsi="Calibri" w:cs="Arial"/>
          <w:sz w:val="22"/>
          <w:szCs w:val="22"/>
        </w:rPr>
        <w:tab/>
      </w:r>
    </w:p>
    <w:p w:rsidR="001F7635" w:rsidRDefault="001F7635" w:rsidP="001E58A6">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1E58A6">
        <w:rPr>
          <w:rStyle w:val="normalchar1"/>
          <w:rFonts w:ascii="Calibri" w:hAnsi="Calibri" w:cs="Arial"/>
          <w:sz w:val="22"/>
          <w:szCs w:val="22"/>
        </w:rPr>
        <w:t>:</w:t>
      </w:r>
    </w:p>
    <w:p w:rsidR="001F7635" w:rsidRPr="001E58A6" w:rsidRDefault="001F7635" w:rsidP="001E58A6">
      <w:pPr>
        <w:pStyle w:val="normal0"/>
        <w:jc w:val="both"/>
        <w:rPr>
          <w:rStyle w:val="normalchar1"/>
          <w:rFonts w:ascii="Calibri" w:hAnsi="Calibri" w:cs="Arial"/>
          <w:sz w:val="22"/>
          <w:szCs w:val="22"/>
        </w:rPr>
      </w:pPr>
    </w:p>
    <w:p w:rsidR="00AC3A23" w:rsidRPr="001F7635" w:rsidRDefault="00AC3A23" w:rsidP="001E58A6">
      <w:pPr>
        <w:pStyle w:val="normal0"/>
        <w:ind w:left="360" w:hanging="360"/>
        <w:jc w:val="both"/>
        <w:rPr>
          <w:rStyle w:val="normalchar1"/>
          <w:rFonts w:ascii="Calibri" w:hAnsi="Calibri" w:cs="Arial"/>
          <w:sz w:val="22"/>
          <w:szCs w:val="22"/>
        </w:rPr>
      </w:pPr>
      <w:r w:rsidRPr="001F7635">
        <w:rPr>
          <w:rStyle w:val="normalchar1"/>
          <w:rFonts w:ascii="Calibri" w:hAnsi="Calibri" w:cs="Arial"/>
          <w:sz w:val="22"/>
          <w:szCs w:val="22"/>
        </w:rPr>
        <w:t>3.</w:t>
      </w:r>
      <w:r w:rsidRPr="001F7635">
        <w:rPr>
          <w:rFonts w:ascii="Calibri" w:hAnsi="Calibri"/>
          <w:sz w:val="22"/>
          <w:szCs w:val="22"/>
        </w:rPr>
        <w:tab/>
      </w:r>
      <w:r w:rsidR="001F7635" w:rsidRPr="001F7635">
        <w:rPr>
          <w:rStyle w:val="normalchar1"/>
          <w:rFonts w:ascii="Calibri" w:hAnsi="Calibri" w:cs="Arial"/>
          <w:sz w:val="22"/>
          <w:szCs w:val="22"/>
        </w:rPr>
        <w:t>Discuss teacher preparation in the twenty-first century</w:t>
      </w:r>
      <w:r w:rsidR="0012052B" w:rsidRPr="001F7635">
        <w:rPr>
          <w:rFonts w:ascii="Calibri" w:hAnsi="Calibri"/>
          <w:sz w:val="22"/>
          <w:szCs w:val="22"/>
        </w:rPr>
        <w:t xml:space="preserve">: </w:t>
      </w:r>
    </w:p>
    <w:p w:rsidR="00AC3A23" w:rsidRPr="001F7635" w:rsidRDefault="00AC3A23" w:rsidP="001E58A6">
      <w:pPr>
        <w:pStyle w:val="normal0"/>
        <w:ind w:left="360" w:hanging="360"/>
        <w:jc w:val="both"/>
        <w:rPr>
          <w:rFonts w:ascii="Calibri" w:hAnsi="Calibri"/>
          <w:sz w:val="12"/>
          <w:szCs w:val="12"/>
        </w:rPr>
      </w:pPr>
    </w:p>
    <w:p w:rsidR="001F7635" w:rsidRPr="001F7635" w:rsidRDefault="00AC3A23" w:rsidP="001E58A6">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3.1</w:t>
      </w:r>
      <w:r w:rsidRPr="001F7635">
        <w:rPr>
          <w:rStyle w:val="normalchar1"/>
          <w:rFonts w:ascii="Calibri" w:hAnsi="Calibri" w:cs="Arial"/>
          <w:sz w:val="22"/>
          <w:szCs w:val="22"/>
        </w:rPr>
        <w:tab/>
      </w:r>
      <w:r w:rsidR="001F7635" w:rsidRPr="001F7635">
        <w:rPr>
          <w:rStyle w:val="normalchar1"/>
          <w:rFonts w:ascii="Calibri" w:hAnsi="Calibri" w:cs="Arial"/>
          <w:i/>
          <w:sz w:val="22"/>
          <w:szCs w:val="22"/>
        </w:rPr>
        <w:t>define licensure requirements for becoming a teacher</w:t>
      </w:r>
      <w:r w:rsidR="00160068" w:rsidRPr="001F7635">
        <w:rPr>
          <w:rStyle w:val="normalchar1"/>
          <w:rFonts w:ascii="Calibri" w:hAnsi="Calibri" w:cs="Arial"/>
          <w:sz w:val="22"/>
          <w:szCs w:val="22"/>
        </w:rPr>
        <w:t>;</w:t>
      </w:r>
    </w:p>
    <w:p w:rsidR="001F7635" w:rsidRPr="001F7635" w:rsidRDefault="001F7635" w:rsidP="001E58A6">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3.2</w:t>
      </w:r>
      <w:r w:rsidRPr="001F7635">
        <w:rPr>
          <w:rStyle w:val="normalchar1"/>
          <w:rFonts w:ascii="Calibri" w:hAnsi="Calibri" w:cs="Arial"/>
          <w:sz w:val="22"/>
          <w:szCs w:val="22"/>
        </w:rPr>
        <w:tab/>
      </w:r>
      <w:r w:rsidRPr="001F7635">
        <w:rPr>
          <w:rStyle w:val="normalchar1"/>
          <w:rFonts w:ascii="Calibri" w:hAnsi="Calibri" w:cs="Arial"/>
          <w:i/>
          <w:sz w:val="22"/>
          <w:szCs w:val="22"/>
        </w:rPr>
        <w:t>compare and contrast the alternate and the traditional routes of becoming a teacher;</w:t>
      </w:r>
    </w:p>
    <w:p w:rsidR="001F7635" w:rsidRPr="001F7635" w:rsidRDefault="001F7635" w:rsidP="001E58A6">
      <w:pPr>
        <w:pStyle w:val="normal0"/>
        <w:ind w:left="720" w:hanging="360"/>
        <w:jc w:val="both"/>
        <w:rPr>
          <w:rStyle w:val="normalchar1"/>
          <w:rFonts w:ascii="Calibri" w:hAnsi="Calibri" w:cs="Arial"/>
          <w:i/>
          <w:sz w:val="22"/>
          <w:szCs w:val="22"/>
        </w:rPr>
      </w:pPr>
      <w:r w:rsidRPr="001F7635">
        <w:rPr>
          <w:rStyle w:val="normalchar1"/>
          <w:rFonts w:ascii="Calibri" w:hAnsi="Calibri" w:cs="Arial"/>
          <w:sz w:val="22"/>
          <w:szCs w:val="22"/>
        </w:rPr>
        <w:t>3.3</w:t>
      </w:r>
      <w:r w:rsidRPr="001F7635">
        <w:rPr>
          <w:rStyle w:val="normalchar1"/>
          <w:rFonts w:ascii="Calibri" w:hAnsi="Calibri" w:cs="Arial"/>
          <w:sz w:val="22"/>
          <w:szCs w:val="22"/>
        </w:rPr>
        <w:tab/>
      </w:r>
      <w:r w:rsidRPr="001F7635">
        <w:rPr>
          <w:rStyle w:val="normalchar1"/>
          <w:rFonts w:ascii="Calibri" w:hAnsi="Calibri" w:cs="Arial"/>
          <w:i/>
          <w:sz w:val="22"/>
          <w:szCs w:val="22"/>
        </w:rPr>
        <w:t>discuss legislation that impacts teacher education programs;</w:t>
      </w:r>
    </w:p>
    <w:p w:rsidR="00AC3A23" w:rsidRPr="001F7635" w:rsidRDefault="001F7635" w:rsidP="001E58A6">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3.4</w:t>
      </w:r>
      <w:r w:rsidRPr="001F7635">
        <w:rPr>
          <w:rStyle w:val="normalchar1"/>
          <w:rFonts w:ascii="Calibri" w:hAnsi="Calibri" w:cs="Arial"/>
          <w:sz w:val="22"/>
          <w:szCs w:val="22"/>
        </w:rPr>
        <w:tab/>
      </w:r>
      <w:r w:rsidRPr="001F7635">
        <w:rPr>
          <w:rStyle w:val="normalchar1"/>
          <w:rFonts w:ascii="Calibri" w:hAnsi="Calibri" w:cs="Arial"/>
          <w:i/>
          <w:sz w:val="22"/>
          <w:szCs w:val="22"/>
        </w:rPr>
        <w:t>discuss ethical issues as they relate to the teaching profession;</w:t>
      </w:r>
      <w:r w:rsidR="0012052B" w:rsidRPr="001F7635">
        <w:rPr>
          <w:rStyle w:val="normalchar1"/>
          <w:rFonts w:ascii="Calibri" w:hAnsi="Calibri" w:cs="Arial"/>
          <w:sz w:val="22"/>
          <w:szCs w:val="22"/>
        </w:rPr>
        <w:t xml:space="preserve"> and </w:t>
      </w:r>
    </w:p>
    <w:p w:rsidR="00160068" w:rsidRPr="001E58A6" w:rsidRDefault="00160068" w:rsidP="001E58A6">
      <w:pPr>
        <w:pStyle w:val="normal0"/>
        <w:ind w:left="720" w:hanging="360"/>
        <w:jc w:val="both"/>
        <w:rPr>
          <w:rStyle w:val="normalchar1"/>
          <w:rFonts w:ascii="Calibri" w:hAnsi="Calibri" w:cs="Arial"/>
          <w:sz w:val="22"/>
          <w:szCs w:val="22"/>
        </w:rPr>
      </w:pPr>
      <w:r w:rsidRPr="001F7635">
        <w:rPr>
          <w:rStyle w:val="normalchar1"/>
          <w:rFonts w:ascii="Calibri" w:hAnsi="Calibri" w:cs="Arial"/>
          <w:sz w:val="22"/>
          <w:szCs w:val="22"/>
        </w:rPr>
        <w:t>3.</w:t>
      </w:r>
      <w:r w:rsidR="001F7635" w:rsidRPr="001F7635">
        <w:rPr>
          <w:rStyle w:val="normalchar1"/>
          <w:rFonts w:ascii="Calibri" w:hAnsi="Calibri" w:cs="Arial"/>
          <w:sz w:val="22"/>
          <w:szCs w:val="22"/>
        </w:rPr>
        <w:t>5</w:t>
      </w:r>
      <w:r w:rsidR="009C28FE" w:rsidRPr="001F7635">
        <w:rPr>
          <w:rStyle w:val="normalchar1"/>
          <w:rFonts w:ascii="Calibri" w:hAnsi="Calibri" w:cs="Arial"/>
          <w:sz w:val="22"/>
          <w:szCs w:val="22"/>
        </w:rPr>
        <w:tab/>
      </w:r>
      <w:r w:rsidR="001F7635" w:rsidRPr="001F7635">
        <w:rPr>
          <w:rStyle w:val="normalchar1"/>
          <w:rFonts w:ascii="Calibri" w:hAnsi="Calibri" w:cs="Arial"/>
          <w:i/>
          <w:sz w:val="22"/>
          <w:szCs w:val="22"/>
        </w:rPr>
        <w:t>describe the teaching reform movement</w:t>
      </w:r>
    </w:p>
    <w:p w:rsidR="00D2282D" w:rsidRDefault="00D2282D" w:rsidP="001E58A6">
      <w:pPr>
        <w:pStyle w:val="normal0"/>
        <w:ind w:left="720" w:hanging="360"/>
        <w:jc w:val="both"/>
        <w:rPr>
          <w:rStyle w:val="normalchar1"/>
          <w:rFonts w:ascii="Calibri" w:hAnsi="Calibri" w:cs="Arial"/>
          <w:sz w:val="22"/>
          <w:szCs w:val="22"/>
        </w:rPr>
      </w:pPr>
    </w:p>
    <w:p w:rsidR="001F7635" w:rsidRPr="001F7635" w:rsidRDefault="001F7635" w:rsidP="001F7635">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sidRPr="001F7635">
        <w:rPr>
          <w:rStyle w:val="normalchar1"/>
          <w:rFonts w:ascii="Calibri" w:hAnsi="Calibri" w:cs="Arial"/>
          <w:sz w:val="22"/>
          <w:szCs w:val="22"/>
        </w:rPr>
        <w:t>.</w:t>
      </w:r>
      <w:r w:rsidRPr="001F7635">
        <w:rPr>
          <w:rFonts w:ascii="Calibri" w:hAnsi="Calibri"/>
          <w:sz w:val="22"/>
          <w:szCs w:val="22"/>
        </w:rPr>
        <w:tab/>
      </w:r>
      <w:r>
        <w:rPr>
          <w:rStyle w:val="normalchar1"/>
          <w:rFonts w:ascii="Calibri" w:hAnsi="Calibri" w:cs="Arial"/>
          <w:sz w:val="22"/>
          <w:szCs w:val="22"/>
        </w:rPr>
        <w:t>Describe how social issues influence education</w:t>
      </w:r>
      <w:r w:rsidRPr="001F7635">
        <w:rPr>
          <w:rFonts w:ascii="Calibri" w:hAnsi="Calibri"/>
          <w:sz w:val="22"/>
          <w:szCs w:val="22"/>
        </w:rPr>
        <w:t xml:space="preserve">: </w:t>
      </w:r>
    </w:p>
    <w:p w:rsidR="001F7635" w:rsidRPr="001F7635" w:rsidRDefault="001F7635" w:rsidP="001F7635">
      <w:pPr>
        <w:pStyle w:val="normal0"/>
        <w:ind w:left="360" w:hanging="360"/>
        <w:jc w:val="both"/>
        <w:rPr>
          <w:rFonts w:ascii="Calibri" w:hAnsi="Calibri"/>
          <w:sz w:val="12"/>
          <w:szCs w:val="12"/>
        </w:rPr>
      </w:pPr>
    </w:p>
    <w:p w:rsidR="001F7635" w:rsidRPr="001F7635" w:rsidRDefault="00A139C1" w:rsidP="001F7635">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4</w:t>
      </w:r>
      <w:r w:rsidR="001F7635" w:rsidRPr="001F7635">
        <w:rPr>
          <w:rStyle w:val="normalchar1"/>
          <w:rFonts w:ascii="Calibri" w:hAnsi="Calibri" w:cs="Arial"/>
          <w:sz w:val="22"/>
          <w:szCs w:val="22"/>
        </w:rPr>
        <w:t>.1</w:t>
      </w:r>
      <w:r w:rsidR="001F7635" w:rsidRPr="001F7635">
        <w:rPr>
          <w:rStyle w:val="normalchar1"/>
          <w:rFonts w:ascii="Calibri" w:hAnsi="Calibri" w:cs="Arial"/>
          <w:sz w:val="22"/>
          <w:szCs w:val="22"/>
        </w:rPr>
        <w:tab/>
      </w:r>
      <w:r w:rsidR="001F7635">
        <w:rPr>
          <w:rStyle w:val="normalchar1"/>
          <w:rFonts w:ascii="Calibri" w:hAnsi="Calibri" w:cs="Arial"/>
          <w:i/>
          <w:sz w:val="22"/>
          <w:szCs w:val="22"/>
        </w:rPr>
        <w:t>compare and contrast the American family structure over the past 50 years</w:t>
      </w:r>
      <w:r w:rsidR="001F7635" w:rsidRPr="001F7635">
        <w:rPr>
          <w:rStyle w:val="normalchar1"/>
          <w:rFonts w:ascii="Calibri" w:hAnsi="Calibri" w:cs="Arial"/>
          <w:sz w:val="22"/>
          <w:szCs w:val="22"/>
        </w:rPr>
        <w:t>;</w:t>
      </w:r>
    </w:p>
    <w:p w:rsidR="001F7635" w:rsidRPr="001F7635" w:rsidRDefault="00A139C1" w:rsidP="001F7635">
      <w:pPr>
        <w:pStyle w:val="normal0"/>
        <w:ind w:left="720" w:hanging="360"/>
        <w:jc w:val="both"/>
        <w:rPr>
          <w:rStyle w:val="normalchar1"/>
          <w:rFonts w:ascii="Calibri" w:hAnsi="Calibri" w:cs="Arial"/>
          <w:i/>
          <w:sz w:val="22"/>
          <w:szCs w:val="22"/>
        </w:rPr>
      </w:pPr>
      <w:r>
        <w:rPr>
          <w:rStyle w:val="normalchar1"/>
          <w:rFonts w:ascii="Calibri" w:hAnsi="Calibri" w:cs="Arial"/>
          <w:sz w:val="22"/>
          <w:szCs w:val="22"/>
        </w:rPr>
        <w:t>4</w:t>
      </w:r>
      <w:r w:rsidR="001F7635" w:rsidRPr="001F7635">
        <w:rPr>
          <w:rStyle w:val="normalchar1"/>
          <w:rFonts w:ascii="Calibri" w:hAnsi="Calibri" w:cs="Arial"/>
          <w:sz w:val="22"/>
          <w:szCs w:val="22"/>
        </w:rPr>
        <w:t>.2</w:t>
      </w:r>
      <w:r w:rsidR="001F7635" w:rsidRPr="001F7635">
        <w:rPr>
          <w:rStyle w:val="normalchar1"/>
          <w:rFonts w:ascii="Calibri" w:hAnsi="Calibri" w:cs="Arial"/>
          <w:sz w:val="22"/>
          <w:szCs w:val="22"/>
        </w:rPr>
        <w:tab/>
      </w:r>
      <w:r w:rsidR="001F7635">
        <w:rPr>
          <w:rStyle w:val="normalchar1"/>
          <w:rFonts w:ascii="Calibri" w:hAnsi="Calibri" w:cs="Arial"/>
          <w:i/>
          <w:sz w:val="22"/>
          <w:szCs w:val="22"/>
        </w:rPr>
        <w:t>describe societal changes and their implication on the educational system</w:t>
      </w:r>
      <w:r w:rsidR="001F7635" w:rsidRPr="001F7635">
        <w:rPr>
          <w:rStyle w:val="normalchar1"/>
          <w:rFonts w:ascii="Calibri" w:hAnsi="Calibri" w:cs="Arial"/>
          <w:i/>
          <w:sz w:val="22"/>
          <w:szCs w:val="22"/>
        </w:rPr>
        <w:t>;</w:t>
      </w:r>
    </w:p>
    <w:p w:rsidR="001F7635" w:rsidRPr="001F7635" w:rsidRDefault="00A139C1" w:rsidP="001F7635">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4</w:t>
      </w:r>
      <w:r w:rsidR="001F7635" w:rsidRPr="001F7635">
        <w:rPr>
          <w:rStyle w:val="normalchar1"/>
          <w:rFonts w:ascii="Calibri" w:hAnsi="Calibri" w:cs="Arial"/>
          <w:sz w:val="22"/>
          <w:szCs w:val="22"/>
        </w:rPr>
        <w:t>.3</w:t>
      </w:r>
      <w:r w:rsidR="001F7635" w:rsidRPr="001F7635">
        <w:rPr>
          <w:rStyle w:val="normalchar1"/>
          <w:rFonts w:ascii="Calibri" w:hAnsi="Calibri" w:cs="Arial"/>
          <w:sz w:val="22"/>
          <w:szCs w:val="22"/>
        </w:rPr>
        <w:tab/>
      </w:r>
      <w:r w:rsidR="001F7635">
        <w:rPr>
          <w:rStyle w:val="normalchar1"/>
          <w:rFonts w:ascii="Calibri" w:hAnsi="Calibri" w:cs="Arial"/>
          <w:i/>
          <w:sz w:val="22"/>
          <w:szCs w:val="22"/>
        </w:rPr>
        <w:t>describe how different socioeconomic patterns influence school success</w:t>
      </w:r>
      <w:r w:rsidR="001F7635" w:rsidRPr="001F7635">
        <w:rPr>
          <w:rStyle w:val="normalchar1"/>
          <w:rFonts w:ascii="Calibri" w:hAnsi="Calibri" w:cs="Arial"/>
          <w:i/>
          <w:sz w:val="22"/>
          <w:szCs w:val="22"/>
        </w:rPr>
        <w:t>;</w:t>
      </w:r>
      <w:r w:rsidR="001F7635" w:rsidRPr="001F7635">
        <w:rPr>
          <w:rStyle w:val="normalchar1"/>
          <w:rFonts w:ascii="Calibri" w:hAnsi="Calibri" w:cs="Arial"/>
          <w:sz w:val="22"/>
          <w:szCs w:val="22"/>
        </w:rPr>
        <w:t xml:space="preserve"> and </w:t>
      </w:r>
    </w:p>
    <w:p w:rsidR="001F7635" w:rsidRPr="001E58A6" w:rsidRDefault="00A139C1" w:rsidP="001F7635">
      <w:pPr>
        <w:pStyle w:val="normal0"/>
        <w:ind w:left="720" w:hanging="360"/>
        <w:jc w:val="both"/>
        <w:rPr>
          <w:rStyle w:val="normalchar1"/>
          <w:rFonts w:ascii="Calibri" w:hAnsi="Calibri" w:cs="Arial"/>
          <w:sz w:val="22"/>
          <w:szCs w:val="22"/>
        </w:rPr>
      </w:pPr>
      <w:r>
        <w:rPr>
          <w:rStyle w:val="normalchar1"/>
          <w:rFonts w:ascii="Calibri" w:hAnsi="Calibri" w:cs="Arial"/>
          <w:sz w:val="22"/>
          <w:szCs w:val="22"/>
        </w:rPr>
        <w:t>4</w:t>
      </w:r>
      <w:r w:rsidR="001F7635" w:rsidRPr="001F7635">
        <w:rPr>
          <w:rStyle w:val="normalchar1"/>
          <w:rFonts w:ascii="Calibri" w:hAnsi="Calibri" w:cs="Arial"/>
          <w:sz w:val="22"/>
          <w:szCs w:val="22"/>
        </w:rPr>
        <w:t>.</w:t>
      </w:r>
      <w:r w:rsidR="001F7635">
        <w:rPr>
          <w:rStyle w:val="normalchar1"/>
          <w:rFonts w:ascii="Calibri" w:hAnsi="Calibri" w:cs="Arial"/>
          <w:sz w:val="22"/>
          <w:szCs w:val="22"/>
        </w:rPr>
        <w:t>4</w:t>
      </w:r>
      <w:r w:rsidR="001F7635" w:rsidRPr="001F7635">
        <w:rPr>
          <w:rStyle w:val="normalchar1"/>
          <w:rFonts w:ascii="Calibri" w:hAnsi="Calibri" w:cs="Arial"/>
          <w:sz w:val="22"/>
          <w:szCs w:val="22"/>
        </w:rPr>
        <w:tab/>
      </w:r>
      <w:r w:rsidR="001F7635">
        <w:rPr>
          <w:rStyle w:val="normalchar1"/>
          <w:rFonts w:ascii="Calibri" w:hAnsi="Calibri" w:cs="Arial"/>
          <w:i/>
          <w:sz w:val="22"/>
          <w:szCs w:val="22"/>
        </w:rPr>
        <w:t>discuss the characteristics of at-risk students and how teachers can help them be successful</w:t>
      </w:r>
    </w:p>
    <w:p w:rsidR="001E58A6" w:rsidRDefault="001E58A6" w:rsidP="001E58A6">
      <w:pPr>
        <w:pStyle w:val="normal0"/>
        <w:ind w:left="720" w:hanging="360"/>
        <w:jc w:val="both"/>
        <w:rPr>
          <w:rStyle w:val="normalchar1"/>
          <w:rFonts w:ascii="Calibri" w:hAnsi="Calibri" w:cs="Arial"/>
          <w:sz w:val="22"/>
          <w:szCs w:val="22"/>
        </w:rPr>
      </w:pPr>
    </w:p>
    <w:p w:rsidR="001F7635" w:rsidRDefault="001F7635" w:rsidP="001E58A6">
      <w:pPr>
        <w:pStyle w:val="normal0"/>
        <w:ind w:left="720" w:hanging="360"/>
        <w:jc w:val="both"/>
        <w:rPr>
          <w:rStyle w:val="normalchar1"/>
          <w:rFonts w:ascii="Calibri" w:hAnsi="Calibri" w:cs="Arial"/>
          <w:sz w:val="22"/>
          <w:szCs w:val="22"/>
        </w:rPr>
      </w:pPr>
    </w:p>
    <w:p w:rsidR="001F7635" w:rsidRDefault="001F7635" w:rsidP="001E58A6">
      <w:pPr>
        <w:pStyle w:val="normal0"/>
        <w:ind w:left="720" w:hanging="360"/>
        <w:jc w:val="both"/>
        <w:rPr>
          <w:rStyle w:val="normalchar1"/>
          <w:rFonts w:ascii="Calibri" w:hAnsi="Calibri" w:cs="Arial"/>
          <w:sz w:val="22"/>
          <w:szCs w:val="22"/>
        </w:rPr>
      </w:pPr>
    </w:p>
    <w:p w:rsidR="001F7635" w:rsidRPr="001E58A6" w:rsidRDefault="001F7635" w:rsidP="001E58A6">
      <w:pPr>
        <w:pStyle w:val="normal0"/>
        <w:ind w:left="720" w:hanging="360"/>
        <w:jc w:val="both"/>
        <w:rPr>
          <w:rStyle w:val="normalchar1"/>
          <w:rFonts w:ascii="Calibri" w:hAnsi="Calibri" w:cs="Arial"/>
          <w:sz w:val="22"/>
          <w:szCs w:val="22"/>
        </w:rPr>
      </w:pPr>
    </w:p>
    <w:p w:rsidR="00AC3A23" w:rsidRPr="001E58A6" w:rsidRDefault="00AC3A23" w:rsidP="001E58A6">
      <w:pPr>
        <w:pStyle w:val="normal0"/>
        <w:jc w:val="both"/>
        <w:rPr>
          <w:rStyle w:val="normalchar1"/>
          <w:rFonts w:ascii="Calibri" w:hAnsi="Calibri"/>
          <w:sz w:val="22"/>
          <w:szCs w:val="22"/>
        </w:rPr>
      </w:pPr>
      <w:r w:rsidRPr="001E58A6">
        <w:rPr>
          <w:rStyle w:val="normalchar1"/>
          <w:rFonts w:ascii="Calibri" w:hAnsi="Calibri" w:cs="Arial"/>
          <w:b/>
          <w:bCs/>
          <w:sz w:val="22"/>
          <w:szCs w:val="22"/>
        </w:rPr>
        <w:t>Methods of Instruction</w:t>
      </w:r>
      <w:r w:rsidRPr="001E58A6">
        <w:rPr>
          <w:rStyle w:val="normalchar1"/>
          <w:rFonts w:ascii="Calibri" w:hAnsi="Calibri" w:cs="Arial"/>
          <w:sz w:val="22"/>
          <w:szCs w:val="22"/>
        </w:rPr>
        <w:t>: Instruction will consist of</w:t>
      </w:r>
      <w:r w:rsidR="005172F9" w:rsidRPr="001E58A6">
        <w:rPr>
          <w:rStyle w:val="normalchar1"/>
          <w:rFonts w:ascii="Calibri" w:hAnsi="Calibri" w:cs="Arial"/>
          <w:sz w:val="22"/>
          <w:szCs w:val="22"/>
        </w:rPr>
        <w:t xml:space="preserve"> but not be limited to</w:t>
      </w:r>
      <w:r w:rsidRPr="001E58A6">
        <w:rPr>
          <w:rStyle w:val="normalchar1"/>
          <w:rFonts w:ascii="Calibri" w:hAnsi="Calibri" w:cs="Arial"/>
          <w:sz w:val="22"/>
          <w:szCs w:val="22"/>
        </w:rPr>
        <w:t xml:space="preserve"> a combination of</w:t>
      </w:r>
      <w:r w:rsidR="005172F9" w:rsidRPr="001E58A6">
        <w:rPr>
          <w:rStyle w:val="normalchar1"/>
          <w:rFonts w:ascii="Calibri" w:hAnsi="Calibri" w:cs="Arial"/>
          <w:sz w:val="22"/>
          <w:szCs w:val="22"/>
        </w:rPr>
        <w:t xml:space="preserve"> lectures, class discussions, group work, educational videos, and individual study.  Specific choice of instruction is left up to the discretion of the instructor.</w:t>
      </w:r>
    </w:p>
    <w:p w:rsidR="005172F9" w:rsidRDefault="005172F9" w:rsidP="001E58A6">
      <w:pPr>
        <w:pStyle w:val="body0020text00202"/>
        <w:jc w:val="both"/>
        <w:rPr>
          <w:rFonts w:ascii="Calibri" w:hAnsi="Calibri" w:cs="Arial"/>
        </w:rPr>
      </w:pPr>
    </w:p>
    <w:p w:rsidR="001F7635" w:rsidRDefault="001F7635" w:rsidP="001E58A6">
      <w:pPr>
        <w:pStyle w:val="body0020text00202"/>
        <w:jc w:val="both"/>
        <w:rPr>
          <w:rFonts w:ascii="Calibri" w:hAnsi="Calibri" w:cs="Arial"/>
        </w:rPr>
      </w:pPr>
    </w:p>
    <w:p w:rsidR="001F7635" w:rsidRDefault="001F7635" w:rsidP="001E58A6">
      <w:pPr>
        <w:pStyle w:val="body0020text00202"/>
        <w:jc w:val="both"/>
        <w:rPr>
          <w:rFonts w:ascii="Calibri" w:hAnsi="Calibri" w:cs="Arial"/>
        </w:rPr>
      </w:pPr>
    </w:p>
    <w:p w:rsidR="001E58A6" w:rsidRPr="001E58A6" w:rsidRDefault="001E58A6" w:rsidP="001E58A6">
      <w:pPr>
        <w:pStyle w:val="body0020text00202"/>
        <w:jc w:val="both"/>
        <w:rPr>
          <w:rFonts w:ascii="Calibri" w:hAnsi="Calibri" w:cs="Arial"/>
        </w:rPr>
      </w:pPr>
    </w:p>
    <w:p w:rsidR="00AC3A23" w:rsidRPr="001E58A6" w:rsidRDefault="00AC3A23" w:rsidP="001E58A6">
      <w:pPr>
        <w:pStyle w:val="body0020text00202"/>
        <w:jc w:val="both"/>
        <w:rPr>
          <w:rFonts w:ascii="Calibri" w:hAnsi="Calibri"/>
        </w:rPr>
      </w:pPr>
      <w:r w:rsidRPr="001E58A6">
        <w:rPr>
          <w:rStyle w:val="body005f0020text005f00202005f005fchar1char1"/>
          <w:rFonts w:ascii="Calibri" w:hAnsi="Calibri" w:cs="Arial"/>
          <w:b/>
          <w:bCs/>
        </w:rPr>
        <w:t xml:space="preserve">Outcomes Assessment: </w:t>
      </w:r>
      <w:r w:rsidR="009E08EB">
        <w:rPr>
          <w:rStyle w:val="body0020text00202char1"/>
          <w:rFonts w:ascii="Calibri" w:hAnsi="Calibri" w:cs="Arial"/>
        </w:rPr>
        <w:t>Quiz</w:t>
      </w:r>
      <w:r w:rsidRPr="001E58A6">
        <w:rPr>
          <w:rStyle w:val="body0020text00202char1"/>
          <w:rFonts w:ascii="Calibri" w:hAnsi="Calibri" w:cs="Arial"/>
        </w:rPr>
        <w:t xml:space="preserve"> and exam questions are blueprinted</w:t>
      </w:r>
      <w:r w:rsidR="005172F9" w:rsidRPr="001E58A6">
        <w:rPr>
          <w:rStyle w:val="body0020text00202char1"/>
          <w:rFonts w:ascii="Calibri" w:hAnsi="Calibri" w:cs="Arial"/>
        </w:rPr>
        <w:t xml:space="preserve"> to course objectives. Checklist rubrics are used to evaluate non-</w:t>
      </w:r>
      <w:r w:rsidR="009E08EB">
        <w:rPr>
          <w:rStyle w:val="body0020text00202char1"/>
          <w:rFonts w:ascii="Calibri" w:hAnsi="Calibri" w:cs="Arial"/>
        </w:rPr>
        <w:t>exam</w:t>
      </w:r>
      <w:r w:rsidR="005172F9" w:rsidRPr="001E58A6">
        <w:rPr>
          <w:rStyle w:val="body0020text00202char1"/>
          <w:rFonts w:ascii="Calibri" w:hAnsi="Calibri" w:cs="Arial"/>
        </w:rPr>
        <w:t xml:space="preserve"> type assignments such as reaction papers, </w:t>
      </w:r>
      <w:r w:rsidR="006E643B" w:rsidRPr="001E58A6">
        <w:rPr>
          <w:rStyle w:val="body0020text00202char1"/>
          <w:rFonts w:ascii="Calibri" w:hAnsi="Calibri" w:cs="Arial"/>
        </w:rPr>
        <w:t xml:space="preserve">projects, and oral presentations.  The result of this data analysis will be used to guide necessary </w:t>
      </w:r>
      <w:r w:rsidR="00642CEC" w:rsidRPr="001E58A6">
        <w:rPr>
          <w:rStyle w:val="body0020text00202char1"/>
          <w:rFonts w:ascii="Calibri" w:hAnsi="Calibri" w:cs="Arial"/>
        </w:rPr>
        <w:t>pedagogical and/or curricular revisions.</w:t>
      </w:r>
    </w:p>
    <w:p w:rsidR="00AC3A23" w:rsidRPr="001E58A6" w:rsidRDefault="00AC3A23" w:rsidP="001E58A6">
      <w:pPr>
        <w:pStyle w:val="normal0"/>
        <w:jc w:val="both"/>
        <w:rPr>
          <w:rStyle w:val="normalchar1"/>
          <w:rFonts w:ascii="Calibri" w:hAnsi="Calibri" w:cs="Arial"/>
          <w:b/>
          <w:bCs/>
          <w:sz w:val="22"/>
          <w:szCs w:val="22"/>
        </w:rPr>
      </w:pPr>
    </w:p>
    <w:p w:rsidR="00AC3A23" w:rsidRDefault="00AC3A23" w:rsidP="001E58A6">
      <w:pPr>
        <w:pStyle w:val="normal0"/>
        <w:jc w:val="both"/>
        <w:rPr>
          <w:rStyle w:val="normalchar1"/>
          <w:rFonts w:ascii="Calibri" w:hAnsi="Calibri" w:cs="Arial"/>
          <w:b/>
          <w:bCs/>
          <w:sz w:val="22"/>
          <w:szCs w:val="22"/>
        </w:rPr>
      </w:pPr>
    </w:p>
    <w:p w:rsidR="001F7635" w:rsidRDefault="001F7635" w:rsidP="001E58A6">
      <w:pPr>
        <w:pStyle w:val="normal0"/>
        <w:jc w:val="both"/>
        <w:rPr>
          <w:rStyle w:val="normalchar1"/>
          <w:rFonts w:ascii="Calibri" w:hAnsi="Calibri" w:cs="Arial"/>
          <w:b/>
          <w:bCs/>
          <w:sz w:val="22"/>
          <w:szCs w:val="22"/>
        </w:rPr>
      </w:pPr>
    </w:p>
    <w:p w:rsidR="001F7635" w:rsidRPr="001E58A6" w:rsidRDefault="001F7635" w:rsidP="001E58A6">
      <w:pPr>
        <w:pStyle w:val="normal0"/>
        <w:jc w:val="both"/>
        <w:rPr>
          <w:rStyle w:val="normalchar1"/>
          <w:rFonts w:ascii="Calibri" w:hAnsi="Calibri" w:cs="Arial"/>
          <w:b/>
          <w:bCs/>
          <w:sz w:val="22"/>
          <w:szCs w:val="22"/>
        </w:rPr>
      </w:pPr>
    </w:p>
    <w:p w:rsidR="00AC3A23" w:rsidRPr="001E58A6" w:rsidRDefault="00AC3A23" w:rsidP="001E58A6">
      <w:pPr>
        <w:pStyle w:val="normal0"/>
        <w:jc w:val="both"/>
        <w:rPr>
          <w:rStyle w:val="normalchar1"/>
          <w:rFonts w:ascii="Calibri" w:hAnsi="Calibri" w:cs="Arial"/>
          <w:bCs/>
          <w:sz w:val="22"/>
          <w:szCs w:val="22"/>
        </w:rPr>
      </w:pPr>
      <w:r w:rsidRPr="001E58A6">
        <w:rPr>
          <w:rStyle w:val="normalchar1"/>
          <w:rFonts w:ascii="Calibri" w:hAnsi="Calibri" w:cs="Arial"/>
          <w:b/>
          <w:bCs/>
          <w:sz w:val="22"/>
          <w:szCs w:val="22"/>
        </w:rPr>
        <w:t xml:space="preserve">Course Requirements: </w:t>
      </w:r>
      <w:r w:rsidRPr="001E58A6">
        <w:rPr>
          <w:rStyle w:val="normalchar1"/>
          <w:rFonts w:ascii="Calibri" w:hAnsi="Calibri" w:cs="Arial"/>
          <w:bCs/>
          <w:sz w:val="22"/>
          <w:szCs w:val="22"/>
        </w:rPr>
        <w:t>All students are required to:</w:t>
      </w:r>
    </w:p>
    <w:p w:rsidR="00AC3A23" w:rsidRPr="001E58A6" w:rsidRDefault="00AC3A23" w:rsidP="001E58A6">
      <w:pPr>
        <w:pStyle w:val="normal0"/>
        <w:jc w:val="both"/>
        <w:rPr>
          <w:rFonts w:ascii="Calibri" w:hAnsi="Calibri"/>
          <w:sz w:val="12"/>
          <w:szCs w:val="12"/>
        </w:rPr>
      </w:pPr>
    </w:p>
    <w:p w:rsidR="00642CEC" w:rsidRDefault="00642CEC" w:rsidP="001E58A6">
      <w:pPr>
        <w:pStyle w:val="body0020text"/>
        <w:numPr>
          <w:ilvl w:val="0"/>
          <w:numId w:val="3"/>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Read the textbook.</w:t>
      </w:r>
    </w:p>
    <w:p w:rsidR="001E58A6" w:rsidRPr="001E58A6" w:rsidRDefault="001E58A6" w:rsidP="001E58A6">
      <w:pPr>
        <w:pStyle w:val="body0020text"/>
        <w:ind w:left="360"/>
        <w:jc w:val="both"/>
        <w:rPr>
          <w:rStyle w:val="body0020textchar1"/>
          <w:rFonts w:ascii="Calibri" w:hAnsi="Calibri" w:cs="Arial"/>
          <w:sz w:val="12"/>
          <w:szCs w:val="12"/>
        </w:rPr>
      </w:pPr>
    </w:p>
    <w:p w:rsidR="00642CEC" w:rsidRDefault="00642CEC" w:rsidP="001E58A6">
      <w:pPr>
        <w:pStyle w:val="body0020text"/>
        <w:numPr>
          <w:ilvl w:val="0"/>
          <w:numId w:val="3"/>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Maintain regular attendance.</w:t>
      </w:r>
    </w:p>
    <w:p w:rsidR="001E58A6" w:rsidRPr="001E58A6" w:rsidRDefault="001E58A6" w:rsidP="001E58A6">
      <w:pPr>
        <w:pStyle w:val="body0020text"/>
        <w:ind w:left="360"/>
        <w:jc w:val="both"/>
        <w:rPr>
          <w:rStyle w:val="body0020textchar1"/>
          <w:rFonts w:ascii="Calibri" w:hAnsi="Calibri" w:cs="Arial"/>
          <w:sz w:val="12"/>
          <w:szCs w:val="12"/>
        </w:rPr>
      </w:pPr>
    </w:p>
    <w:p w:rsidR="00642CEC" w:rsidRDefault="00AC3A23" w:rsidP="001E58A6">
      <w:pPr>
        <w:pStyle w:val="body0020text"/>
        <w:numPr>
          <w:ilvl w:val="0"/>
          <w:numId w:val="3"/>
        </w:numPr>
        <w:ind w:left="360"/>
        <w:jc w:val="both"/>
        <w:rPr>
          <w:rStyle w:val="body0020textchar1"/>
          <w:rFonts w:ascii="Calibri" w:hAnsi="Calibri" w:cs="Arial"/>
          <w:sz w:val="22"/>
          <w:szCs w:val="22"/>
        </w:rPr>
      </w:pPr>
      <w:r w:rsidRPr="001E58A6">
        <w:rPr>
          <w:rStyle w:val="body0020textchar1"/>
          <w:rFonts w:ascii="Calibri" w:hAnsi="Calibri" w:cs="Arial"/>
          <w:sz w:val="22"/>
          <w:szCs w:val="22"/>
        </w:rPr>
        <w:t xml:space="preserve">Be an active </w:t>
      </w:r>
      <w:r w:rsidR="00642CEC" w:rsidRPr="001E58A6">
        <w:rPr>
          <w:rStyle w:val="body0020textchar1"/>
          <w:rFonts w:ascii="Calibri" w:hAnsi="Calibri" w:cs="Arial"/>
          <w:sz w:val="22"/>
          <w:szCs w:val="22"/>
        </w:rPr>
        <w:t>participant in class discussions.</w:t>
      </w:r>
    </w:p>
    <w:p w:rsidR="001E58A6" w:rsidRPr="001E58A6" w:rsidRDefault="001E58A6" w:rsidP="001E58A6">
      <w:pPr>
        <w:pStyle w:val="body0020text"/>
        <w:ind w:left="360"/>
        <w:jc w:val="both"/>
        <w:rPr>
          <w:rStyle w:val="body0020textchar1"/>
          <w:rFonts w:ascii="Calibri" w:hAnsi="Calibri" w:cs="Arial"/>
          <w:sz w:val="12"/>
          <w:szCs w:val="12"/>
        </w:rPr>
      </w:pPr>
    </w:p>
    <w:p w:rsidR="00642CEC" w:rsidRDefault="00AC3A23" w:rsidP="001E58A6">
      <w:pPr>
        <w:pStyle w:val="body0020text"/>
        <w:numPr>
          <w:ilvl w:val="0"/>
          <w:numId w:val="3"/>
        </w:numPr>
        <w:ind w:left="360"/>
        <w:jc w:val="both"/>
        <w:rPr>
          <w:rStyle w:val="normalchar1"/>
          <w:rFonts w:ascii="Calibri" w:hAnsi="Calibri" w:cs="Arial"/>
          <w:sz w:val="22"/>
          <w:szCs w:val="22"/>
        </w:rPr>
      </w:pPr>
      <w:r w:rsidRPr="001E58A6">
        <w:rPr>
          <w:rStyle w:val="normalchar1"/>
          <w:rFonts w:ascii="Calibri" w:hAnsi="Calibri" w:cs="Arial"/>
          <w:sz w:val="22"/>
          <w:szCs w:val="22"/>
        </w:rPr>
        <w:t>Complete</w:t>
      </w:r>
      <w:r w:rsidR="00642CEC" w:rsidRPr="001E58A6">
        <w:rPr>
          <w:rStyle w:val="normalchar1"/>
          <w:rFonts w:ascii="Calibri" w:hAnsi="Calibri" w:cs="Arial"/>
          <w:sz w:val="22"/>
          <w:szCs w:val="22"/>
        </w:rPr>
        <w:t xml:space="preserve"> all assignments when scheduled.</w:t>
      </w:r>
    </w:p>
    <w:p w:rsidR="001E58A6" w:rsidRPr="001E58A6" w:rsidRDefault="001E58A6" w:rsidP="001E58A6">
      <w:pPr>
        <w:pStyle w:val="body0020text"/>
        <w:ind w:left="360"/>
        <w:jc w:val="both"/>
        <w:rPr>
          <w:rStyle w:val="normalchar1"/>
          <w:rFonts w:ascii="Calibri" w:hAnsi="Calibri" w:cs="Arial"/>
          <w:sz w:val="12"/>
          <w:szCs w:val="12"/>
        </w:rPr>
      </w:pPr>
    </w:p>
    <w:p w:rsidR="00AC3A23" w:rsidRPr="001E58A6" w:rsidRDefault="00AC3A23" w:rsidP="001E58A6">
      <w:pPr>
        <w:pStyle w:val="body0020text"/>
        <w:numPr>
          <w:ilvl w:val="0"/>
          <w:numId w:val="3"/>
        </w:numPr>
        <w:ind w:left="360"/>
        <w:jc w:val="both"/>
        <w:rPr>
          <w:rStyle w:val="normalchar1"/>
          <w:rFonts w:ascii="Calibri" w:hAnsi="Calibri" w:cs="Arial"/>
          <w:sz w:val="22"/>
          <w:szCs w:val="22"/>
        </w:rPr>
      </w:pPr>
      <w:r w:rsidRPr="001E58A6">
        <w:rPr>
          <w:rStyle w:val="normalchar1"/>
          <w:rFonts w:ascii="Calibri" w:hAnsi="Calibri" w:cs="Arial"/>
          <w:sz w:val="22"/>
          <w:szCs w:val="22"/>
        </w:rPr>
        <w:t>Take</w:t>
      </w:r>
      <w:r w:rsidR="00642CEC" w:rsidRPr="001E58A6">
        <w:rPr>
          <w:rStyle w:val="normalchar1"/>
          <w:rFonts w:ascii="Calibri" w:hAnsi="Calibri" w:cs="Arial"/>
          <w:sz w:val="22"/>
          <w:szCs w:val="22"/>
        </w:rPr>
        <w:t xml:space="preserve"> </w:t>
      </w:r>
      <w:r w:rsidR="009E08EB">
        <w:rPr>
          <w:rStyle w:val="normalchar1"/>
          <w:rFonts w:ascii="Calibri" w:hAnsi="Calibri" w:cs="Arial"/>
          <w:sz w:val="22"/>
          <w:szCs w:val="22"/>
        </w:rPr>
        <w:t xml:space="preserve">quizzes and </w:t>
      </w:r>
      <w:r w:rsidR="00642CEC" w:rsidRPr="001E58A6">
        <w:rPr>
          <w:rStyle w:val="normalchar1"/>
          <w:rFonts w:ascii="Calibri" w:hAnsi="Calibri" w:cs="Arial"/>
          <w:sz w:val="22"/>
          <w:szCs w:val="22"/>
        </w:rPr>
        <w:t>exams</w:t>
      </w:r>
      <w:r w:rsidR="009E08EB">
        <w:rPr>
          <w:rStyle w:val="normalchar1"/>
          <w:rFonts w:ascii="Calibri" w:hAnsi="Calibri" w:cs="Arial"/>
          <w:sz w:val="22"/>
          <w:szCs w:val="22"/>
        </w:rPr>
        <w:t xml:space="preserve"> as</w:t>
      </w:r>
      <w:r w:rsidR="00642CEC" w:rsidRPr="001E58A6">
        <w:rPr>
          <w:rStyle w:val="normalchar1"/>
          <w:rFonts w:ascii="Calibri" w:hAnsi="Calibri" w:cs="Arial"/>
          <w:sz w:val="22"/>
          <w:szCs w:val="22"/>
        </w:rPr>
        <w:t xml:space="preserve"> scheduled</w:t>
      </w:r>
      <w:r w:rsidRPr="001E58A6">
        <w:rPr>
          <w:rStyle w:val="normalchar1"/>
          <w:rFonts w:ascii="Calibri" w:hAnsi="Calibri" w:cs="Arial"/>
          <w:sz w:val="22"/>
          <w:szCs w:val="22"/>
        </w:rPr>
        <w:t>.</w:t>
      </w:r>
    </w:p>
    <w:p w:rsidR="00AC3A23" w:rsidRDefault="00AC3A23" w:rsidP="001E58A6">
      <w:pPr>
        <w:pStyle w:val="normal0"/>
        <w:jc w:val="both"/>
        <w:rPr>
          <w:rStyle w:val="normalchar1"/>
          <w:rFonts w:ascii="Calibri" w:hAnsi="Calibri" w:cs="Arial"/>
          <w:b/>
          <w:bCs/>
          <w:sz w:val="22"/>
          <w:szCs w:val="22"/>
        </w:rPr>
      </w:pPr>
    </w:p>
    <w:p w:rsidR="001E58A6" w:rsidRDefault="001E58A6" w:rsidP="001E58A6">
      <w:pPr>
        <w:pStyle w:val="normal0"/>
        <w:jc w:val="both"/>
        <w:rPr>
          <w:rStyle w:val="normalchar1"/>
          <w:rFonts w:ascii="Calibri" w:hAnsi="Calibri" w:cs="Arial"/>
          <w:b/>
          <w:bCs/>
          <w:sz w:val="22"/>
          <w:szCs w:val="22"/>
        </w:rPr>
      </w:pPr>
    </w:p>
    <w:p w:rsidR="001F7635" w:rsidRDefault="001F7635" w:rsidP="001E58A6">
      <w:pPr>
        <w:pStyle w:val="normal0"/>
        <w:jc w:val="both"/>
        <w:rPr>
          <w:rStyle w:val="normalchar1"/>
          <w:rFonts w:ascii="Calibri" w:hAnsi="Calibri" w:cs="Arial"/>
          <w:b/>
          <w:bCs/>
          <w:sz w:val="22"/>
          <w:szCs w:val="22"/>
        </w:rPr>
      </w:pPr>
    </w:p>
    <w:p w:rsidR="001F7635" w:rsidRDefault="001F7635" w:rsidP="001E58A6">
      <w:pPr>
        <w:pStyle w:val="normal0"/>
        <w:jc w:val="both"/>
        <w:rPr>
          <w:rStyle w:val="normalchar1"/>
          <w:rFonts w:ascii="Calibri" w:hAnsi="Calibri" w:cs="Arial"/>
          <w:b/>
          <w:bCs/>
          <w:sz w:val="22"/>
          <w:szCs w:val="22"/>
        </w:rPr>
      </w:pPr>
    </w:p>
    <w:p w:rsidR="001F7635" w:rsidRPr="001E58A6" w:rsidRDefault="001F7635" w:rsidP="001E58A6">
      <w:pPr>
        <w:pStyle w:val="normal0"/>
        <w:jc w:val="both"/>
        <w:rPr>
          <w:rStyle w:val="normalchar1"/>
          <w:rFonts w:ascii="Calibri" w:hAnsi="Calibri" w:cs="Arial"/>
          <w:b/>
          <w:bCs/>
          <w:sz w:val="22"/>
          <w:szCs w:val="22"/>
        </w:rPr>
      </w:pPr>
    </w:p>
    <w:p w:rsidR="00AC3A23" w:rsidRPr="001E58A6" w:rsidRDefault="00AC3A23" w:rsidP="001E58A6">
      <w:pPr>
        <w:jc w:val="both"/>
        <w:rPr>
          <w:rFonts w:ascii="Calibri" w:hAnsi="Calibri"/>
          <w:sz w:val="22"/>
          <w:szCs w:val="22"/>
        </w:rPr>
      </w:pPr>
      <w:bookmarkStart w:id="0" w:name="graphic04"/>
      <w:bookmarkEnd w:id="0"/>
      <w:r w:rsidRPr="001E58A6">
        <w:rPr>
          <w:rFonts w:ascii="Calibri" w:hAnsi="Calibri"/>
          <w:b/>
          <w:sz w:val="22"/>
          <w:szCs w:val="22"/>
        </w:rPr>
        <w:lastRenderedPageBreak/>
        <w:t>Methods of Evaluation:</w:t>
      </w:r>
      <w:r w:rsidRPr="001E58A6">
        <w:rPr>
          <w:rFonts w:ascii="Calibri" w:hAnsi="Calibri"/>
          <w:b/>
          <w:sz w:val="22"/>
          <w:szCs w:val="22"/>
        </w:rPr>
        <w:tab/>
        <w:t xml:space="preserve"> </w:t>
      </w:r>
      <w:r w:rsidRPr="001E58A6">
        <w:rPr>
          <w:rFonts w:ascii="Calibri" w:hAnsi="Calibri"/>
          <w:sz w:val="22"/>
          <w:szCs w:val="22"/>
        </w:rPr>
        <w:t>Final course grades will be computed as follows:</w:t>
      </w:r>
      <w:r w:rsidRPr="001E58A6">
        <w:rPr>
          <w:rFonts w:ascii="Calibri" w:hAnsi="Calibri"/>
          <w:b/>
          <w:sz w:val="22"/>
          <w:szCs w:val="22"/>
        </w:rPr>
        <w:tab/>
      </w:r>
      <w:r w:rsidRPr="001E58A6">
        <w:rPr>
          <w:rFonts w:ascii="Calibri" w:hAnsi="Calibri"/>
          <w:b/>
          <w:sz w:val="22"/>
          <w:szCs w:val="22"/>
        </w:rPr>
        <w:tab/>
      </w:r>
    </w:p>
    <w:p w:rsidR="00AC3A23" w:rsidRPr="001E58A6" w:rsidRDefault="00AC3A23" w:rsidP="001E58A6">
      <w:pPr>
        <w:jc w:val="both"/>
        <w:rPr>
          <w:rFonts w:ascii="Calibri" w:hAnsi="Calibri"/>
          <w:b/>
          <w:sz w:val="22"/>
          <w:szCs w:val="22"/>
        </w:rPr>
      </w:pP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r>
      <w:r w:rsidRPr="001E58A6">
        <w:rPr>
          <w:rFonts w:ascii="Calibri" w:hAnsi="Calibri"/>
          <w:sz w:val="22"/>
          <w:szCs w:val="22"/>
        </w:rPr>
        <w:tab/>
        <w:t xml:space="preserve">        </w:t>
      </w:r>
      <w:r w:rsidRPr="001E58A6">
        <w:rPr>
          <w:rFonts w:ascii="Calibri" w:hAnsi="Calibri"/>
          <w:b/>
          <w:sz w:val="22"/>
          <w:szCs w:val="22"/>
        </w:rPr>
        <w:t xml:space="preserve">% of </w:t>
      </w:r>
    </w:p>
    <w:p w:rsidR="00AC3A23" w:rsidRPr="001E58A6" w:rsidRDefault="00AC3A23" w:rsidP="001E58A6">
      <w:pPr>
        <w:ind w:left="6480" w:hanging="5760"/>
        <w:jc w:val="both"/>
        <w:rPr>
          <w:rFonts w:ascii="Calibri" w:hAnsi="Calibri"/>
          <w:b/>
          <w:sz w:val="22"/>
          <w:szCs w:val="22"/>
        </w:rPr>
      </w:pPr>
      <w:r w:rsidRPr="001E58A6">
        <w:rPr>
          <w:rFonts w:ascii="Calibri" w:hAnsi="Calibri"/>
          <w:b/>
          <w:sz w:val="22"/>
          <w:szCs w:val="22"/>
        </w:rPr>
        <w:t>Grading Components</w:t>
      </w:r>
      <w:r w:rsidRPr="001E58A6">
        <w:rPr>
          <w:rFonts w:ascii="Calibri" w:hAnsi="Calibri"/>
          <w:b/>
          <w:sz w:val="22"/>
          <w:szCs w:val="22"/>
        </w:rPr>
        <w:tab/>
        <w:t xml:space="preserve">          final course grade</w:t>
      </w:r>
    </w:p>
    <w:p w:rsidR="00AC3A23" w:rsidRPr="009D3D37" w:rsidRDefault="00A946D1" w:rsidP="001E58A6">
      <w:pPr>
        <w:ind w:left="6480" w:hanging="5760"/>
        <w:jc w:val="both"/>
        <w:rPr>
          <w:rFonts w:ascii="Calibri" w:hAnsi="Calibri"/>
          <w:sz w:val="12"/>
          <w:szCs w:val="12"/>
        </w:rPr>
      </w:pPr>
      <w:r w:rsidRPr="00A946D1">
        <w:rPr>
          <w:rFonts w:ascii="Calibri" w:hAnsi="Calibri"/>
          <w:b/>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8240" o:connectortype="straight" strokeweight="1.5pt"/>
        </w:pict>
      </w:r>
    </w:p>
    <w:p w:rsidR="00AC3A23" w:rsidRPr="001E58A6" w:rsidRDefault="00952F2A" w:rsidP="009D3D37">
      <w:pPr>
        <w:pStyle w:val="block0020text"/>
        <w:numPr>
          <w:ilvl w:val="0"/>
          <w:numId w:val="2"/>
        </w:numPr>
        <w:ind w:right="40"/>
        <w:contextualSpacing/>
        <w:rPr>
          <w:rFonts w:ascii="Calibri" w:hAnsi="Calibri"/>
          <w:b w:val="0"/>
          <w:sz w:val="22"/>
          <w:szCs w:val="22"/>
        </w:rPr>
      </w:pPr>
      <w:r w:rsidRPr="001E58A6">
        <w:rPr>
          <w:rStyle w:val="block0020textchar1"/>
          <w:rFonts w:ascii="Calibri" w:hAnsi="Calibri" w:cs="Arial"/>
          <w:b/>
          <w:sz w:val="22"/>
          <w:szCs w:val="22"/>
        </w:rPr>
        <w:t>Preparation, Attendance and Participation</w:t>
      </w:r>
      <w:r w:rsidR="008D7BE3" w:rsidRPr="001E58A6">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t xml:space="preserve">       </w:t>
      </w:r>
      <w:r w:rsidR="00F44425" w:rsidRPr="001E58A6">
        <w:rPr>
          <w:rStyle w:val="block0020textchar1"/>
          <w:rFonts w:ascii="Calibri" w:hAnsi="Calibri" w:cs="Arial"/>
          <w:b/>
          <w:sz w:val="22"/>
          <w:szCs w:val="22"/>
        </w:rPr>
        <w:t>5</w:t>
      </w:r>
      <w:r w:rsidRPr="001E58A6">
        <w:rPr>
          <w:rStyle w:val="block0020textchar1"/>
          <w:rFonts w:ascii="Calibri" w:hAnsi="Calibri" w:cs="Arial"/>
          <w:b/>
          <w:sz w:val="22"/>
          <w:szCs w:val="22"/>
        </w:rPr>
        <w:t xml:space="preserve"> – 15</w:t>
      </w:r>
      <w:r w:rsidR="00AC3A23" w:rsidRPr="001E58A6">
        <w:rPr>
          <w:rStyle w:val="block0020textchar1"/>
          <w:rFonts w:ascii="Calibri" w:hAnsi="Calibri" w:cs="Arial"/>
          <w:b/>
          <w:sz w:val="22"/>
          <w:szCs w:val="22"/>
        </w:rPr>
        <w:t>%</w:t>
      </w:r>
    </w:p>
    <w:p w:rsidR="00952F2A" w:rsidRPr="009D3D37" w:rsidRDefault="00952F2A" w:rsidP="009D3D37">
      <w:pPr>
        <w:pStyle w:val="block0020text"/>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Students are expected to attend regularly, read required</w:t>
      </w:r>
      <w:r w:rsidR="009D3D37" w:rsidRPr="009D3D37">
        <w:rPr>
          <w:rStyle w:val="block0020textchar1"/>
          <w:rFonts w:ascii="Calibri" w:hAnsi="Calibri" w:cs="Arial"/>
          <w:sz w:val="20"/>
          <w:szCs w:val="20"/>
        </w:rPr>
        <w:t xml:space="preserve"> </w:t>
      </w:r>
      <w:r w:rsidRPr="009D3D37">
        <w:rPr>
          <w:rStyle w:val="block0020textchar1"/>
          <w:rFonts w:ascii="Calibri" w:hAnsi="Calibri" w:cs="Arial"/>
          <w:sz w:val="20"/>
          <w:szCs w:val="20"/>
        </w:rPr>
        <w:t>assignments, and be prepared to participate in class</w:t>
      </w:r>
      <w:r w:rsidR="009D3D37" w:rsidRPr="009D3D37">
        <w:rPr>
          <w:rStyle w:val="block0020textchar1"/>
          <w:rFonts w:ascii="Calibri" w:hAnsi="Calibri" w:cs="Arial"/>
          <w:sz w:val="20"/>
          <w:szCs w:val="20"/>
        </w:rPr>
        <w:t xml:space="preserve"> discussion.</w:t>
      </w:r>
    </w:p>
    <w:p w:rsidR="009D3D37" w:rsidRPr="009D3D37" w:rsidRDefault="009D3D37" w:rsidP="009D3D37">
      <w:pPr>
        <w:pStyle w:val="block0020text"/>
        <w:ind w:left="360" w:right="40" w:firstLine="360"/>
        <w:contextualSpacing/>
        <w:rPr>
          <w:rStyle w:val="block0020textchar1"/>
          <w:rFonts w:ascii="Calibri" w:hAnsi="Calibri" w:cs="Arial"/>
          <w:sz w:val="12"/>
          <w:szCs w:val="12"/>
        </w:rPr>
      </w:pPr>
    </w:p>
    <w:p w:rsidR="00BE645B" w:rsidRPr="001E58A6" w:rsidRDefault="00BE645B" w:rsidP="009D3D37">
      <w:pPr>
        <w:pStyle w:val="normal0"/>
        <w:numPr>
          <w:ilvl w:val="0"/>
          <w:numId w:val="4"/>
        </w:numPr>
        <w:contextualSpacing/>
        <w:jc w:val="both"/>
        <w:rPr>
          <w:rStyle w:val="block0020textchar1"/>
          <w:rFonts w:ascii="Calibri" w:hAnsi="Calibri"/>
          <w:b w:val="0"/>
          <w:bCs w:val="0"/>
          <w:sz w:val="22"/>
          <w:szCs w:val="22"/>
        </w:rPr>
      </w:pPr>
      <w:r w:rsidRPr="001E58A6">
        <w:rPr>
          <w:rStyle w:val="normalchar1"/>
          <w:rFonts w:ascii="Calibri" w:hAnsi="Calibri" w:cs="Arial"/>
          <w:b/>
          <w:bCs/>
          <w:sz w:val="22"/>
          <w:szCs w:val="22"/>
        </w:rPr>
        <w:t>Logs</w:t>
      </w:r>
      <w:r w:rsidR="008D7BE3" w:rsidRPr="001E58A6">
        <w:rPr>
          <w:rStyle w:val="normalchar1"/>
          <w:rFonts w:ascii="Calibri" w:hAnsi="Calibri" w:cs="Arial"/>
          <w:b/>
          <w:bCs/>
          <w:sz w:val="22"/>
          <w:szCs w:val="22"/>
        </w:rPr>
        <w:tab/>
      </w:r>
      <w:r w:rsidR="008D7BE3" w:rsidRPr="001E58A6">
        <w:rPr>
          <w:rStyle w:val="normalchar1"/>
          <w:rFonts w:ascii="Calibri" w:hAnsi="Calibri" w:cs="Arial"/>
          <w:b/>
          <w:bCs/>
          <w:sz w:val="22"/>
          <w:szCs w:val="22"/>
        </w:rPr>
        <w:tab/>
      </w:r>
      <w:r w:rsidR="008D7BE3" w:rsidRPr="001E58A6">
        <w:rPr>
          <w:rStyle w:val="normalchar1"/>
          <w:rFonts w:ascii="Calibri" w:hAnsi="Calibri" w:cs="Arial"/>
          <w:b/>
          <w:bCs/>
          <w:sz w:val="22"/>
          <w:szCs w:val="22"/>
        </w:rPr>
        <w:tab/>
      </w:r>
      <w:r w:rsidR="008D7BE3" w:rsidRPr="001E58A6">
        <w:rPr>
          <w:rStyle w:val="normalchar1"/>
          <w:rFonts w:ascii="Calibri" w:hAnsi="Calibri" w:cs="Arial"/>
          <w:b/>
          <w:bCs/>
          <w:sz w:val="22"/>
          <w:szCs w:val="22"/>
        </w:rPr>
        <w:tab/>
      </w:r>
      <w:r w:rsidR="008D7BE3" w:rsidRPr="001E58A6">
        <w:rPr>
          <w:rStyle w:val="normalchar1"/>
          <w:rFonts w:ascii="Calibri" w:hAnsi="Calibri" w:cs="Arial"/>
          <w:b/>
          <w:bCs/>
          <w:sz w:val="22"/>
          <w:szCs w:val="22"/>
        </w:rPr>
        <w:tab/>
      </w:r>
      <w:r w:rsidR="009D3D37">
        <w:rPr>
          <w:rStyle w:val="normalchar1"/>
          <w:rFonts w:ascii="Calibri" w:hAnsi="Calibri" w:cs="Arial"/>
          <w:b/>
          <w:bCs/>
          <w:sz w:val="22"/>
          <w:szCs w:val="22"/>
        </w:rPr>
        <w:tab/>
      </w:r>
      <w:r w:rsidR="009D3D37">
        <w:rPr>
          <w:rStyle w:val="normalchar1"/>
          <w:rFonts w:ascii="Calibri" w:hAnsi="Calibri" w:cs="Arial"/>
          <w:b/>
          <w:bCs/>
          <w:sz w:val="22"/>
          <w:szCs w:val="22"/>
        </w:rPr>
        <w:tab/>
      </w:r>
      <w:r w:rsidR="009D3D37">
        <w:rPr>
          <w:rStyle w:val="normalchar1"/>
          <w:rFonts w:ascii="Calibri" w:hAnsi="Calibri" w:cs="Arial"/>
          <w:b/>
          <w:bCs/>
          <w:sz w:val="22"/>
          <w:szCs w:val="22"/>
        </w:rPr>
        <w:tab/>
      </w:r>
      <w:r w:rsidR="009D3D37">
        <w:rPr>
          <w:rStyle w:val="normalchar1"/>
          <w:rFonts w:ascii="Calibri" w:hAnsi="Calibri" w:cs="Arial"/>
          <w:b/>
          <w:bCs/>
          <w:sz w:val="22"/>
          <w:szCs w:val="22"/>
        </w:rPr>
        <w:tab/>
        <w:t xml:space="preserve">       </w:t>
      </w:r>
      <w:r w:rsidR="000116D4" w:rsidRPr="001E58A6">
        <w:rPr>
          <w:rStyle w:val="normalchar1"/>
          <w:rFonts w:ascii="Calibri" w:hAnsi="Calibri" w:cs="Arial"/>
          <w:b/>
          <w:bCs/>
          <w:sz w:val="22"/>
          <w:szCs w:val="22"/>
        </w:rPr>
        <w:t>5 – 15%</w:t>
      </w:r>
    </w:p>
    <w:p w:rsidR="00AC3A23" w:rsidRPr="009D3D37" w:rsidRDefault="00BE645B" w:rsidP="009D3D37">
      <w:pPr>
        <w:pStyle w:val="block0020text"/>
        <w:ind w:left="720" w:right="3420" w:firstLine="0"/>
        <w:contextualSpacing/>
        <w:rPr>
          <w:rStyle w:val="block0020textchar1"/>
          <w:rFonts w:ascii="Calibri" w:hAnsi="Calibri"/>
          <w:bCs/>
          <w:sz w:val="20"/>
          <w:szCs w:val="20"/>
        </w:rPr>
      </w:pPr>
      <w:r w:rsidRPr="009D3D37">
        <w:rPr>
          <w:rFonts w:ascii="Calibri" w:hAnsi="Calibri"/>
          <w:b w:val="0"/>
          <w:sz w:val="20"/>
          <w:szCs w:val="20"/>
        </w:rPr>
        <w:t>Logs are written in-class</w:t>
      </w:r>
      <w:r w:rsidR="008D7BE3" w:rsidRPr="009D3D37">
        <w:rPr>
          <w:rFonts w:ascii="Calibri" w:hAnsi="Calibri"/>
          <w:b w:val="0"/>
          <w:sz w:val="20"/>
          <w:szCs w:val="20"/>
        </w:rPr>
        <w:t xml:space="preserve"> and/or out of class</w:t>
      </w:r>
      <w:r w:rsidRPr="009D3D37">
        <w:rPr>
          <w:rFonts w:ascii="Calibri" w:hAnsi="Calibri"/>
          <w:b w:val="0"/>
          <w:sz w:val="20"/>
          <w:szCs w:val="20"/>
        </w:rPr>
        <w:t xml:space="preserve"> assignments </w:t>
      </w:r>
      <w:r w:rsidR="009D3D37" w:rsidRPr="009D3D37">
        <w:rPr>
          <w:rFonts w:ascii="Calibri" w:hAnsi="Calibri"/>
          <w:b w:val="0"/>
          <w:sz w:val="20"/>
          <w:szCs w:val="20"/>
        </w:rPr>
        <w:t>t</w:t>
      </w:r>
      <w:r w:rsidR="000116D4" w:rsidRPr="009D3D37">
        <w:rPr>
          <w:rFonts w:ascii="Calibri" w:hAnsi="Calibri"/>
          <w:b w:val="0"/>
          <w:sz w:val="20"/>
          <w:szCs w:val="20"/>
        </w:rPr>
        <w:t>hat are designed to</w:t>
      </w:r>
      <w:r w:rsidR="00F44425" w:rsidRPr="009D3D37">
        <w:rPr>
          <w:rFonts w:ascii="Calibri" w:hAnsi="Calibri"/>
          <w:b w:val="0"/>
          <w:sz w:val="20"/>
          <w:szCs w:val="20"/>
        </w:rPr>
        <w:t xml:space="preserve"> heighten students awareness of various educational issues</w:t>
      </w:r>
      <w:r w:rsidR="000116D4" w:rsidRPr="009D3D37">
        <w:rPr>
          <w:rFonts w:ascii="Calibri" w:hAnsi="Calibri"/>
          <w:b w:val="0"/>
          <w:sz w:val="20"/>
          <w:szCs w:val="20"/>
        </w:rPr>
        <w:t>.</w:t>
      </w:r>
      <w:r w:rsidRPr="009D3D37">
        <w:rPr>
          <w:rFonts w:ascii="Calibri" w:hAnsi="Calibri"/>
          <w:b w:val="0"/>
          <w:sz w:val="20"/>
          <w:szCs w:val="20"/>
        </w:rPr>
        <w:t xml:space="preserve"> </w:t>
      </w:r>
    </w:p>
    <w:p w:rsidR="008031B3" w:rsidRPr="009D3D37" w:rsidRDefault="008031B3" w:rsidP="009D3D37">
      <w:pPr>
        <w:pStyle w:val="block0020text"/>
        <w:ind w:left="720" w:right="3020" w:firstLine="0"/>
        <w:contextualSpacing/>
        <w:rPr>
          <w:rStyle w:val="block0020textchar1"/>
          <w:rFonts w:ascii="Calibri" w:hAnsi="Calibri" w:cs="Arial"/>
          <w:sz w:val="12"/>
          <w:szCs w:val="12"/>
        </w:rPr>
      </w:pPr>
    </w:p>
    <w:p w:rsidR="00854330" w:rsidRPr="001E58A6" w:rsidRDefault="00E1100E" w:rsidP="009D3D37">
      <w:pPr>
        <w:pStyle w:val="block0020text"/>
        <w:numPr>
          <w:ilvl w:val="0"/>
          <w:numId w:val="4"/>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Reaction Paper</w:t>
      </w:r>
      <w:r w:rsidR="00854330" w:rsidRPr="001E58A6">
        <w:rPr>
          <w:rStyle w:val="block0020textchar1"/>
          <w:rFonts w:ascii="Calibri" w:hAnsi="Calibri" w:cs="Arial"/>
          <w:b/>
          <w:sz w:val="22"/>
          <w:szCs w:val="22"/>
        </w:rPr>
        <w:tab/>
      </w:r>
      <w:r w:rsidR="00854330" w:rsidRPr="001E58A6">
        <w:rPr>
          <w:rStyle w:val="block0020textchar1"/>
          <w:rFonts w:ascii="Calibri" w:hAnsi="Calibri" w:cs="Arial"/>
          <w:b/>
          <w:sz w:val="22"/>
          <w:szCs w:val="22"/>
        </w:rPr>
        <w:tab/>
      </w:r>
      <w:r w:rsidR="00854330" w:rsidRPr="001E58A6">
        <w:rPr>
          <w:rStyle w:val="block0020textchar1"/>
          <w:rFonts w:ascii="Calibri" w:hAnsi="Calibri" w:cs="Arial"/>
          <w:b/>
          <w:sz w:val="22"/>
          <w:szCs w:val="22"/>
        </w:rPr>
        <w:tab/>
      </w:r>
      <w:r w:rsidR="00854330" w:rsidRPr="001E58A6">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t xml:space="preserve">    </w:t>
      </w:r>
      <w:r w:rsidR="00E45B14" w:rsidRPr="001E58A6">
        <w:rPr>
          <w:rStyle w:val="block0020textchar1"/>
          <w:rFonts w:ascii="Calibri" w:hAnsi="Calibri" w:cs="Arial"/>
          <w:b/>
          <w:sz w:val="22"/>
          <w:szCs w:val="22"/>
        </w:rPr>
        <w:t>3</w:t>
      </w:r>
      <w:r w:rsidR="00854330" w:rsidRPr="001E58A6">
        <w:rPr>
          <w:rStyle w:val="block0020textchar1"/>
          <w:rFonts w:ascii="Calibri" w:hAnsi="Calibri" w:cs="Arial"/>
          <w:b/>
          <w:sz w:val="22"/>
          <w:szCs w:val="22"/>
        </w:rPr>
        <w:t>0</w:t>
      </w:r>
      <w:r w:rsidR="009D3D37">
        <w:rPr>
          <w:rStyle w:val="block0020textchar1"/>
          <w:rFonts w:ascii="Calibri" w:hAnsi="Calibri" w:cs="Arial"/>
          <w:b/>
          <w:sz w:val="22"/>
          <w:szCs w:val="22"/>
        </w:rPr>
        <w:t xml:space="preserve"> – </w:t>
      </w:r>
      <w:r w:rsidR="00854330" w:rsidRPr="001E58A6">
        <w:rPr>
          <w:rStyle w:val="block0020textchar1"/>
          <w:rFonts w:ascii="Calibri" w:hAnsi="Calibri" w:cs="Arial"/>
          <w:b/>
          <w:sz w:val="22"/>
          <w:szCs w:val="22"/>
        </w:rPr>
        <w:t>40%</w:t>
      </w:r>
    </w:p>
    <w:p w:rsidR="00854330" w:rsidRPr="009D3D37" w:rsidRDefault="00E1100E" w:rsidP="009D3D37">
      <w:pPr>
        <w:pStyle w:val="block0020text"/>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Reaction papers are</w:t>
      </w:r>
      <w:r w:rsidR="006B5F39" w:rsidRPr="009D3D37">
        <w:rPr>
          <w:rStyle w:val="block0020textchar1"/>
          <w:rFonts w:ascii="Calibri" w:hAnsi="Calibri" w:cs="Arial"/>
          <w:sz w:val="20"/>
          <w:szCs w:val="20"/>
        </w:rPr>
        <w:t xml:space="preserve"> 3</w:t>
      </w:r>
      <w:r w:rsidR="009D3D37" w:rsidRPr="009D3D37">
        <w:rPr>
          <w:rStyle w:val="block0020textchar1"/>
          <w:rFonts w:ascii="Calibri" w:hAnsi="Calibri" w:cs="Arial"/>
          <w:sz w:val="20"/>
          <w:szCs w:val="20"/>
        </w:rPr>
        <w:t xml:space="preserve"> – </w:t>
      </w:r>
      <w:r w:rsidR="006B5F39" w:rsidRPr="009D3D37">
        <w:rPr>
          <w:rStyle w:val="block0020textchar1"/>
          <w:rFonts w:ascii="Calibri" w:hAnsi="Calibri" w:cs="Arial"/>
          <w:sz w:val="20"/>
          <w:szCs w:val="20"/>
        </w:rPr>
        <w:t>5</w:t>
      </w:r>
      <w:r w:rsidRPr="009D3D37">
        <w:rPr>
          <w:rStyle w:val="block0020textchar1"/>
          <w:rFonts w:ascii="Calibri" w:hAnsi="Calibri" w:cs="Arial"/>
          <w:sz w:val="20"/>
          <w:szCs w:val="20"/>
        </w:rPr>
        <w:t xml:space="preserve"> typewritten</w:t>
      </w:r>
      <w:r w:rsidR="006B5F39" w:rsidRPr="009D3D37">
        <w:rPr>
          <w:rStyle w:val="block0020textchar1"/>
          <w:rFonts w:ascii="Calibri" w:hAnsi="Calibri" w:cs="Arial"/>
          <w:sz w:val="20"/>
          <w:szCs w:val="20"/>
        </w:rPr>
        <w:t xml:space="preserve"> pages in which students must </w:t>
      </w:r>
      <w:r w:rsidR="00C25E5A" w:rsidRPr="009D3D37">
        <w:rPr>
          <w:rStyle w:val="block0020textchar1"/>
          <w:rFonts w:ascii="Calibri" w:hAnsi="Calibri" w:cs="Arial"/>
          <w:sz w:val="20"/>
          <w:szCs w:val="20"/>
        </w:rPr>
        <w:t>review a movie or read an outside source (</w:t>
      </w:r>
      <w:r w:rsidR="009D3D37" w:rsidRPr="009D3D37">
        <w:rPr>
          <w:rStyle w:val="block0020textchar1"/>
          <w:rFonts w:ascii="Calibri" w:hAnsi="Calibri" w:cs="Arial"/>
          <w:sz w:val="20"/>
          <w:szCs w:val="20"/>
        </w:rPr>
        <w:t>e</w:t>
      </w:r>
      <w:r w:rsidR="00C25E5A" w:rsidRPr="009D3D37">
        <w:rPr>
          <w:rStyle w:val="block0020textchar1"/>
          <w:rFonts w:ascii="Calibri" w:hAnsi="Calibri" w:cs="Arial"/>
          <w:sz w:val="20"/>
          <w:szCs w:val="20"/>
        </w:rPr>
        <w:t>.</w:t>
      </w:r>
      <w:r w:rsidR="009D3D37" w:rsidRPr="009D3D37">
        <w:rPr>
          <w:rStyle w:val="block0020textchar1"/>
          <w:rFonts w:ascii="Calibri" w:hAnsi="Calibri" w:cs="Arial"/>
          <w:sz w:val="20"/>
          <w:szCs w:val="20"/>
        </w:rPr>
        <w:t>g</w:t>
      </w:r>
      <w:r w:rsidR="00C25E5A" w:rsidRPr="009D3D37">
        <w:rPr>
          <w:rStyle w:val="block0020textchar1"/>
          <w:rFonts w:ascii="Calibri" w:hAnsi="Calibri" w:cs="Arial"/>
          <w:sz w:val="20"/>
          <w:szCs w:val="20"/>
        </w:rPr>
        <w:t>.</w:t>
      </w:r>
      <w:r w:rsidR="009D3D37" w:rsidRPr="009D3D37">
        <w:rPr>
          <w:rStyle w:val="block0020textchar1"/>
          <w:rFonts w:ascii="Calibri" w:hAnsi="Calibri" w:cs="Arial"/>
          <w:sz w:val="20"/>
          <w:szCs w:val="20"/>
        </w:rPr>
        <w:t>,</w:t>
      </w:r>
      <w:r w:rsidR="00C25E5A" w:rsidRPr="009D3D37">
        <w:rPr>
          <w:rStyle w:val="block0020textchar1"/>
          <w:rFonts w:ascii="Calibri" w:hAnsi="Calibri" w:cs="Arial"/>
          <w:sz w:val="20"/>
          <w:szCs w:val="20"/>
        </w:rPr>
        <w:t xml:space="preserve"> newspaper, magazine, etc.) and discuss the emotional reaction to the issue or the author’s/director’s point of view. Critical thinking skills must be applied. </w:t>
      </w:r>
    </w:p>
    <w:p w:rsidR="00854330" w:rsidRPr="009D3D37" w:rsidRDefault="00854330" w:rsidP="009D3D37">
      <w:pPr>
        <w:pStyle w:val="block0020text"/>
        <w:ind w:left="1080" w:right="3020" w:firstLine="0"/>
        <w:contextualSpacing/>
        <w:rPr>
          <w:rStyle w:val="block0020textchar1"/>
          <w:rFonts w:ascii="Calibri" w:hAnsi="Calibri" w:cs="Arial"/>
          <w:sz w:val="12"/>
          <w:szCs w:val="12"/>
        </w:rPr>
      </w:pPr>
    </w:p>
    <w:p w:rsidR="00854330" w:rsidRPr="001E58A6" w:rsidRDefault="00854330" w:rsidP="009D3D37">
      <w:pPr>
        <w:pStyle w:val="block0020text"/>
        <w:numPr>
          <w:ilvl w:val="0"/>
          <w:numId w:val="4"/>
        </w:numPr>
        <w:ind w:right="806"/>
        <w:contextualSpacing/>
        <w:jc w:val="left"/>
        <w:rPr>
          <w:rStyle w:val="block0020textchar1"/>
          <w:rFonts w:ascii="Calibri" w:hAnsi="Calibri" w:cs="Arial"/>
          <w:b/>
          <w:sz w:val="22"/>
          <w:szCs w:val="22"/>
        </w:rPr>
      </w:pPr>
      <w:r w:rsidRPr="001E58A6">
        <w:rPr>
          <w:rStyle w:val="block0020textchar1"/>
          <w:rFonts w:ascii="Calibri" w:hAnsi="Calibri" w:cs="Arial"/>
          <w:b/>
          <w:sz w:val="22"/>
          <w:szCs w:val="22"/>
        </w:rPr>
        <w:t>Oral Presentation</w:t>
      </w:r>
      <w:r w:rsidRPr="001E58A6">
        <w:rPr>
          <w:rStyle w:val="block0020textchar1"/>
          <w:rFonts w:ascii="Calibri" w:hAnsi="Calibri" w:cs="Arial"/>
          <w:b/>
          <w:sz w:val="22"/>
          <w:szCs w:val="22"/>
        </w:rPr>
        <w:tab/>
      </w:r>
      <w:r w:rsidR="009B46EA" w:rsidRPr="001E58A6">
        <w:rPr>
          <w:rStyle w:val="block0020textchar1"/>
          <w:rFonts w:ascii="Calibri" w:hAnsi="Calibri" w:cs="Arial"/>
          <w:b/>
          <w:sz w:val="22"/>
          <w:szCs w:val="22"/>
        </w:rPr>
        <w:tab/>
      </w:r>
      <w:r w:rsidR="009B46EA" w:rsidRPr="001E58A6">
        <w:rPr>
          <w:rStyle w:val="block0020textchar1"/>
          <w:rFonts w:ascii="Calibri" w:hAnsi="Calibri" w:cs="Arial"/>
          <w:b/>
          <w:sz w:val="22"/>
          <w:szCs w:val="22"/>
        </w:rPr>
        <w:tab/>
      </w:r>
      <w:r w:rsidR="009B46EA" w:rsidRPr="001E58A6">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t xml:space="preserve">    </w:t>
      </w:r>
      <w:r w:rsidR="009B46EA" w:rsidRPr="001E58A6">
        <w:rPr>
          <w:rStyle w:val="block0020textchar1"/>
          <w:rFonts w:ascii="Calibri" w:hAnsi="Calibri" w:cs="Arial"/>
          <w:b/>
          <w:sz w:val="22"/>
          <w:szCs w:val="22"/>
        </w:rPr>
        <w:t>30</w:t>
      </w:r>
      <w:r w:rsidR="009D3D37">
        <w:rPr>
          <w:rStyle w:val="block0020textchar1"/>
          <w:rFonts w:ascii="Calibri" w:hAnsi="Calibri" w:cs="Arial"/>
          <w:b/>
          <w:sz w:val="22"/>
          <w:szCs w:val="22"/>
        </w:rPr>
        <w:t xml:space="preserve"> – </w:t>
      </w:r>
      <w:r w:rsidR="009B46EA" w:rsidRPr="001E58A6">
        <w:rPr>
          <w:rStyle w:val="block0020textchar1"/>
          <w:rFonts w:ascii="Calibri" w:hAnsi="Calibri" w:cs="Arial"/>
          <w:b/>
          <w:sz w:val="22"/>
          <w:szCs w:val="22"/>
        </w:rPr>
        <w:t>45%</w:t>
      </w:r>
    </w:p>
    <w:p w:rsidR="009B46EA" w:rsidRPr="009D3D37" w:rsidRDefault="009B46EA" w:rsidP="009D3D37">
      <w:pPr>
        <w:pStyle w:val="block0020text"/>
        <w:tabs>
          <w:tab w:val="left" w:pos="5940"/>
        </w:tabs>
        <w:ind w:left="720" w:right="3420" w:firstLine="0"/>
        <w:contextualSpacing/>
        <w:rPr>
          <w:rStyle w:val="block0020textchar1"/>
          <w:rFonts w:ascii="Calibri" w:hAnsi="Calibri" w:cs="Arial"/>
          <w:sz w:val="20"/>
          <w:szCs w:val="20"/>
        </w:rPr>
      </w:pPr>
      <w:r w:rsidRPr="009D3D37">
        <w:rPr>
          <w:rStyle w:val="block0020textchar1"/>
          <w:rFonts w:ascii="Calibri" w:hAnsi="Calibri" w:cs="Arial"/>
          <w:sz w:val="20"/>
          <w:szCs w:val="20"/>
        </w:rPr>
        <w:t>Presentations</w:t>
      </w:r>
      <w:r w:rsidR="00854330" w:rsidRPr="009D3D37">
        <w:rPr>
          <w:rStyle w:val="block0020textchar1"/>
          <w:rFonts w:ascii="Calibri" w:hAnsi="Calibri" w:cs="Arial"/>
          <w:sz w:val="20"/>
          <w:szCs w:val="20"/>
        </w:rPr>
        <w:t xml:space="preserve"> must be b</w:t>
      </w:r>
      <w:r w:rsidRPr="009D3D37">
        <w:rPr>
          <w:rStyle w:val="block0020textchar1"/>
          <w:rFonts w:ascii="Calibri" w:hAnsi="Calibri" w:cs="Arial"/>
          <w:sz w:val="20"/>
          <w:szCs w:val="20"/>
        </w:rPr>
        <w:t>ased on either discussed or non-</w:t>
      </w:r>
      <w:r w:rsidR="00854330" w:rsidRPr="009D3D37">
        <w:rPr>
          <w:rStyle w:val="block0020textchar1"/>
          <w:rFonts w:ascii="Calibri" w:hAnsi="Calibri" w:cs="Arial"/>
          <w:sz w:val="20"/>
          <w:szCs w:val="20"/>
        </w:rPr>
        <w:t xml:space="preserve">discussed topics during the semester but </w:t>
      </w:r>
      <w:r w:rsidR="009C28FE">
        <w:rPr>
          <w:rStyle w:val="block0020textchar1"/>
          <w:rFonts w:ascii="Calibri" w:hAnsi="Calibri" w:cs="Arial"/>
          <w:sz w:val="20"/>
          <w:szCs w:val="20"/>
        </w:rPr>
        <w:t xml:space="preserve">related to the course objectives and </w:t>
      </w:r>
      <w:r w:rsidR="00854330" w:rsidRPr="009D3D37">
        <w:rPr>
          <w:rStyle w:val="block0020textchar1"/>
          <w:rFonts w:ascii="Calibri" w:hAnsi="Calibri" w:cs="Arial"/>
          <w:sz w:val="20"/>
          <w:szCs w:val="20"/>
        </w:rPr>
        <w:t>to education</w:t>
      </w:r>
      <w:r w:rsidR="009C28FE">
        <w:rPr>
          <w:rStyle w:val="block0020textchar1"/>
          <w:rFonts w:ascii="Calibri" w:hAnsi="Calibri" w:cs="Arial"/>
          <w:sz w:val="20"/>
          <w:szCs w:val="20"/>
        </w:rPr>
        <w:t xml:space="preserve"> in general.</w:t>
      </w:r>
    </w:p>
    <w:p w:rsidR="009B46EA" w:rsidRPr="009D3D37" w:rsidRDefault="009B46EA" w:rsidP="009D3D37">
      <w:pPr>
        <w:pStyle w:val="block0020text"/>
        <w:ind w:left="1080" w:right="3020" w:firstLine="0"/>
        <w:contextualSpacing/>
        <w:rPr>
          <w:rStyle w:val="block0020textchar1"/>
          <w:rFonts w:ascii="Calibri" w:hAnsi="Calibri" w:cs="Arial"/>
          <w:sz w:val="12"/>
          <w:szCs w:val="12"/>
        </w:rPr>
      </w:pPr>
    </w:p>
    <w:p w:rsidR="00E45B14" w:rsidRPr="001E58A6" w:rsidRDefault="00E45B14" w:rsidP="009D3D37">
      <w:pPr>
        <w:pStyle w:val="block0020text"/>
        <w:numPr>
          <w:ilvl w:val="0"/>
          <w:numId w:val="4"/>
        </w:numPr>
        <w:ind w:right="270"/>
        <w:contextualSpacing/>
        <w:rPr>
          <w:rStyle w:val="block0020textchar1"/>
          <w:rFonts w:ascii="Calibri" w:hAnsi="Calibri" w:cs="Arial"/>
          <w:b/>
          <w:sz w:val="22"/>
          <w:szCs w:val="22"/>
        </w:rPr>
      </w:pPr>
      <w:r w:rsidRPr="001E58A6">
        <w:rPr>
          <w:rStyle w:val="block0020textchar1"/>
          <w:rFonts w:ascii="Calibri" w:hAnsi="Calibri" w:cs="Arial"/>
          <w:b/>
          <w:sz w:val="22"/>
          <w:szCs w:val="22"/>
        </w:rPr>
        <w:t>Case Analysis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30</w:t>
      </w:r>
      <w:r w:rsidR="009D3D37">
        <w:rPr>
          <w:rStyle w:val="block0020textchar1"/>
          <w:rFonts w:ascii="Calibri" w:hAnsi="Calibri" w:cs="Arial"/>
          <w:b/>
          <w:sz w:val="22"/>
          <w:szCs w:val="22"/>
        </w:rPr>
        <w:t xml:space="preserve"> – </w:t>
      </w:r>
      <w:r w:rsidRPr="001E58A6">
        <w:rPr>
          <w:rStyle w:val="block0020textchar1"/>
          <w:rFonts w:ascii="Calibri" w:hAnsi="Calibri" w:cs="Arial"/>
          <w:b/>
          <w:sz w:val="22"/>
          <w:szCs w:val="22"/>
        </w:rPr>
        <w:t>45%</w:t>
      </w:r>
    </w:p>
    <w:p w:rsidR="00FB1517" w:rsidRPr="009C28FE" w:rsidRDefault="00FB1517" w:rsidP="009D3D37">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Case analys</w:t>
      </w:r>
      <w:r w:rsidR="00A413F7">
        <w:rPr>
          <w:rStyle w:val="block0020textchar1"/>
          <w:rFonts w:ascii="Calibri" w:hAnsi="Calibri" w:cs="Arial"/>
          <w:sz w:val="20"/>
          <w:szCs w:val="20"/>
        </w:rPr>
        <w:t>e</w:t>
      </w:r>
      <w:r w:rsidRPr="009C28FE">
        <w:rPr>
          <w:rStyle w:val="block0020textchar1"/>
          <w:rFonts w:ascii="Calibri" w:hAnsi="Calibri" w:cs="Arial"/>
          <w:sz w:val="20"/>
          <w:szCs w:val="20"/>
        </w:rPr>
        <w:t>s are 5</w:t>
      </w:r>
      <w:r w:rsidR="009D3D37" w:rsidRPr="009C28FE">
        <w:rPr>
          <w:rStyle w:val="block0020textchar1"/>
          <w:rFonts w:ascii="Calibri" w:hAnsi="Calibri" w:cs="Arial"/>
          <w:sz w:val="20"/>
          <w:szCs w:val="20"/>
        </w:rPr>
        <w:t xml:space="preserve"> – </w:t>
      </w:r>
      <w:r w:rsidRPr="009C28FE">
        <w:rPr>
          <w:rStyle w:val="block0020textchar1"/>
          <w:rFonts w:ascii="Calibri" w:hAnsi="Calibri" w:cs="Arial"/>
          <w:sz w:val="20"/>
          <w:szCs w:val="20"/>
        </w:rPr>
        <w:t>7 typewritten pages in which students must identify and critically look at hidden or not</w:t>
      </w:r>
      <w:r w:rsidR="009C28FE">
        <w:rPr>
          <w:rStyle w:val="block0020textchar1"/>
          <w:rFonts w:ascii="Calibri" w:hAnsi="Calibri" w:cs="Arial"/>
          <w:sz w:val="20"/>
          <w:szCs w:val="20"/>
        </w:rPr>
        <w:t>-</w:t>
      </w:r>
      <w:r w:rsidRPr="009C28FE">
        <w:rPr>
          <w:rStyle w:val="block0020textchar1"/>
          <w:rFonts w:ascii="Calibri" w:hAnsi="Calibri" w:cs="Arial"/>
          <w:sz w:val="20"/>
          <w:szCs w:val="20"/>
        </w:rPr>
        <w:t>so</w:t>
      </w:r>
      <w:r w:rsidR="009C28FE">
        <w:rPr>
          <w:rStyle w:val="block0020textchar1"/>
          <w:rFonts w:ascii="Calibri" w:hAnsi="Calibri" w:cs="Arial"/>
          <w:sz w:val="20"/>
          <w:szCs w:val="20"/>
        </w:rPr>
        <w:t>-</w:t>
      </w:r>
      <w:r w:rsidRPr="009C28FE">
        <w:rPr>
          <w:rStyle w:val="block0020textchar1"/>
          <w:rFonts w:ascii="Calibri" w:hAnsi="Calibri" w:cs="Arial"/>
          <w:sz w:val="20"/>
          <w:szCs w:val="20"/>
        </w:rPr>
        <w:t xml:space="preserve">hidden obstacles to effective teaching. </w:t>
      </w:r>
    </w:p>
    <w:p w:rsidR="00FB1517" w:rsidRPr="009D3D37" w:rsidRDefault="00FB1517" w:rsidP="009D3D37">
      <w:pPr>
        <w:pStyle w:val="block0020text"/>
        <w:ind w:left="1080" w:right="3020" w:firstLine="0"/>
        <w:contextualSpacing/>
        <w:rPr>
          <w:rStyle w:val="block0020textchar1"/>
          <w:rFonts w:ascii="Calibri" w:hAnsi="Calibri" w:cs="Arial"/>
          <w:sz w:val="12"/>
          <w:szCs w:val="12"/>
        </w:rPr>
      </w:pPr>
    </w:p>
    <w:p w:rsidR="00FB1517" w:rsidRPr="001E58A6" w:rsidRDefault="00FB1517" w:rsidP="009D3D37">
      <w:pPr>
        <w:pStyle w:val="block0020text"/>
        <w:numPr>
          <w:ilvl w:val="0"/>
          <w:numId w:val="4"/>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Observation Paper</w:t>
      </w:r>
      <w:r w:rsidR="008D7BE3" w:rsidRPr="001E58A6">
        <w:rPr>
          <w:rStyle w:val="block0020textchar1"/>
          <w:rFonts w:ascii="Calibri" w:hAnsi="Calibri" w:cs="Arial"/>
          <w:b/>
          <w:sz w:val="22"/>
          <w:szCs w:val="22"/>
        </w:rPr>
        <w:tab/>
      </w:r>
      <w:r w:rsidR="008D7BE3" w:rsidRPr="001E58A6">
        <w:rPr>
          <w:rStyle w:val="block0020textchar1"/>
          <w:rFonts w:ascii="Calibri" w:hAnsi="Calibri" w:cs="Arial"/>
          <w:b/>
          <w:sz w:val="22"/>
          <w:szCs w:val="22"/>
        </w:rPr>
        <w:tab/>
      </w:r>
      <w:r w:rsidR="008D7BE3" w:rsidRPr="001E58A6">
        <w:rPr>
          <w:rStyle w:val="block0020textchar1"/>
          <w:rFonts w:ascii="Calibri" w:hAnsi="Calibri" w:cs="Arial"/>
          <w:b/>
          <w:sz w:val="22"/>
          <w:szCs w:val="22"/>
        </w:rPr>
        <w:tab/>
      </w:r>
      <w:r w:rsidR="008D7BE3" w:rsidRPr="001E58A6">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t xml:space="preserve">    </w:t>
      </w:r>
      <w:r w:rsidR="008D7BE3" w:rsidRPr="001E58A6">
        <w:rPr>
          <w:rStyle w:val="block0020textchar1"/>
          <w:rFonts w:ascii="Calibri" w:hAnsi="Calibri" w:cs="Arial"/>
          <w:b/>
          <w:sz w:val="22"/>
          <w:szCs w:val="22"/>
        </w:rPr>
        <w:t>30</w:t>
      </w:r>
      <w:r w:rsidR="009D3D37">
        <w:rPr>
          <w:rStyle w:val="block0020textchar1"/>
          <w:rFonts w:ascii="Calibri" w:hAnsi="Calibri" w:cs="Arial"/>
          <w:b/>
          <w:sz w:val="22"/>
          <w:szCs w:val="22"/>
        </w:rPr>
        <w:t xml:space="preserve"> – </w:t>
      </w:r>
      <w:r w:rsidR="008D7BE3" w:rsidRPr="001E58A6">
        <w:rPr>
          <w:rStyle w:val="block0020textchar1"/>
          <w:rFonts w:ascii="Calibri" w:hAnsi="Calibri" w:cs="Arial"/>
          <w:b/>
          <w:sz w:val="22"/>
          <w:szCs w:val="22"/>
        </w:rPr>
        <w:t>50%</w:t>
      </w:r>
    </w:p>
    <w:p w:rsidR="00FB1517" w:rsidRPr="009C28FE" w:rsidRDefault="009D3D37" w:rsidP="009D3D37">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 xml:space="preserve">Observation papers are 3 – </w:t>
      </w:r>
      <w:r w:rsidR="008D7BE3" w:rsidRPr="009C28FE">
        <w:rPr>
          <w:rStyle w:val="block0020textchar1"/>
          <w:rFonts w:ascii="Calibri" w:hAnsi="Calibri" w:cs="Arial"/>
          <w:sz w:val="20"/>
          <w:szCs w:val="20"/>
        </w:rPr>
        <w:t>5 typewritten pages in which students must write reflectively about their visit to an educational environment.</w:t>
      </w:r>
    </w:p>
    <w:p w:rsidR="00883BEC" w:rsidRPr="009D3D37" w:rsidRDefault="00883BEC" w:rsidP="009D3D37">
      <w:pPr>
        <w:pStyle w:val="block0020text"/>
        <w:ind w:left="1080" w:right="3020" w:firstLine="0"/>
        <w:contextualSpacing/>
        <w:rPr>
          <w:rStyle w:val="block0020textchar1"/>
          <w:rFonts w:ascii="Calibri" w:hAnsi="Calibri" w:cs="Arial"/>
          <w:sz w:val="12"/>
          <w:szCs w:val="12"/>
        </w:rPr>
      </w:pPr>
    </w:p>
    <w:p w:rsidR="00883BEC" w:rsidRPr="001E58A6" w:rsidRDefault="00883BEC" w:rsidP="009D3D37">
      <w:pPr>
        <w:pStyle w:val="block0020text"/>
        <w:numPr>
          <w:ilvl w:val="0"/>
          <w:numId w:val="4"/>
        </w:numPr>
        <w:ind w:right="0"/>
        <w:contextualSpacing/>
        <w:rPr>
          <w:rStyle w:val="block0020textchar1"/>
          <w:rFonts w:ascii="Calibri" w:hAnsi="Calibri" w:cs="Arial"/>
          <w:b/>
          <w:sz w:val="22"/>
          <w:szCs w:val="22"/>
        </w:rPr>
      </w:pPr>
      <w:r w:rsidRPr="001E58A6">
        <w:rPr>
          <w:rStyle w:val="block0020textchar1"/>
          <w:rFonts w:ascii="Calibri" w:hAnsi="Calibri" w:cs="Arial"/>
          <w:b/>
          <w:sz w:val="22"/>
          <w:szCs w:val="22"/>
        </w:rPr>
        <w:t>Interview Paper</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ab/>
      </w:r>
      <w:r w:rsidR="009D3D37">
        <w:rPr>
          <w:rStyle w:val="block0020textchar1"/>
          <w:rFonts w:ascii="Calibri" w:hAnsi="Calibri" w:cs="Arial"/>
          <w:b/>
          <w:sz w:val="22"/>
          <w:szCs w:val="22"/>
        </w:rPr>
        <w:t xml:space="preserve">    </w:t>
      </w:r>
      <w:r w:rsidRPr="001E58A6">
        <w:rPr>
          <w:rStyle w:val="block0020textchar1"/>
          <w:rFonts w:ascii="Calibri" w:hAnsi="Calibri" w:cs="Arial"/>
          <w:b/>
          <w:sz w:val="22"/>
          <w:szCs w:val="22"/>
        </w:rPr>
        <w:t>30</w:t>
      </w:r>
      <w:r w:rsidR="009D3D37">
        <w:rPr>
          <w:rStyle w:val="block0020textchar1"/>
          <w:rFonts w:ascii="Calibri" w:hAnsi="Calibri" w:cs="Arial"/>
          <w:b/>
          <w:sz w:val="22"/>
          <w:szCs w:val="22"/>
        </w:rPr>
        <w:t xml:space="preserve"> – </w:t>
      </w:r>
      <w:r w:rsidRPr="001E58A6">
        <w:rPr>
          <w:rStyle w:val="block0020textchar1"/>
          <w:rFonts w:ascii="Calibri" w:hAnsi="Calibri" w:cs="Arial"/>
          <w:b/>
          <w:sz w:val="22"/>
          <w:szCs w:val="22"/>
        </w:rPr>
        <w:t>50%</w:t>
      </w:r>
    </w:p>
    <w:p w:rsidR="00883BEC" w:rsidRPr="009C28FE" w:rsidRDefault="00883BEC" w:rsidP="009D3D37">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Interviews are conducted with outside sources.  Interview questions are based on discussed or non-discussed topics during the semester but relevant to education.</w:t>
      </w:r>
    </w:p>
    <w:p w:rsidR="00EE7A8A" w:rsidRPr="009D3D37" w:rsidRDefault="00EE7A8A" w:rsidP="009D3D37">
      <w:pPr>
        <w:pStyle w:val="block0020text"/>
        <w:ind w:left="1080" w:right="3020" w:firstLine="0"/>
        <w:contextualSpacing/>
        <w:rPr>
          <w:rStyle w:val="block0020textchar1"/>
          <w:rFonts w:ascii="Calibri" w:hAnsi="Calibri" w:cs="Arial"/>
          <w:sz w:val="12"/>
          <w:szCs w:val="12"/>
        </w:rPr>
      </w:pPr>
    </w:p>
    <w:p w:rsidR="00EE7A8A" w:rsidRPr="001E58A6" w:rsidRDefault="00EE7A8A" w:rsidP="009D3D37">
      <w:pPr>
        <w:pStyle w:val="block0020text"/>
        <w:numPr>
          <w:ilvl w:val="0"/>
          <w:numId w:val="4"/>
        </w:numPr>
        <w:ind w:right="-90"/>
        <w:contextualSpacing/>
        <w:rPr>
          <w:rStyle w:val="block0020textchar1"/>
          <w:rFonts w:ascii="Calibri" w:hAnsi="Calibri" w:cs="Arial"/>
          <w:b/>
          <w:sz w:val="22"/>
          <w:szCs w:val="22"/>
        </w:rPr>
      </w:pPr>
      <w:r w:rsidRPr="001E58A6">
        <w:rPr>
          <w:rStyle w:val="block0020textchar1"/>
          <w:rFonts w:ascii="Calibri" w:hAnsi="Calibri" w:cs="Arial"/>
          <w:b/>
          <w:sz w:val="22"/>
          <w:szCs w:val="22"/>
        </w:rPr>
        <w:t>Quizzes</w:t>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Pr="001E58A6">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r>
      <w:r w:rsidR="009D3D37">
        <w:rPr>
          <w:rStyle w:val="block0020textchar1"/>
          <w:rFonts w:ascii="Calibri" w:hAnsi="Calibri" w:cs="Arial"/>
          <w:b/>
          <w:sz w:val="22"/>
          <w:szCs w:val="22"/>
        </w:rPr>
        <w:tab/>
        <w:t xml:space="preserve">    </w:t>
      </w:r>
      <w:r w:rsidRPr="001E58A6">
        <w:rPr>
          <w:rStyle w:val="block0020textchar1"/>
          <w:rFonts w:ascii="Calibri" w:hAnsi="Calibri" w:cs="Arial"/>
          <w:b/>
          <w:sz w:val="22"/>
          <w:szCs w:val="22"/>
        </w:rPr>
        <w:t>15</w:t>
      </w:r>
      <w:r w:rsidR="009D3D37">
        <w:rPr>
          <w:rStyle w:val="block0020textchar1"/>
          <w:rFonts w:ascii="Calibri" w:hAnsi="Calibri" w:cs="Arial"/>
          <w:b/>
          <w:sz w:val="22"/>
          <w:szCs w:val="22"/>
        </w:rPr>
        <w:t xml:space="preserve"> – </w:t>
      </w:r>
      <w:r w:rsidRPr="001E58A6">
        <w:rPr>
          <w:rStyle w:val="block0020textchar1"/>
          <w:rFonts w:ascii="Calibri" w:hAnsi="Calibri" w:cs="Arial"/>
          <w:b/>
          <w:sz w:val="22"/>
          <w:szCs w:val="22"/>
        </w:rPr>
        <w:t>20%</w:t>
      </w:r>
    </w:p>
    <w:p w:rsidR="00883BEC" w:rsidRPr="009C28FE" w:rsidRDefault="00EE7A8A" w:rsidP="009D3D37">
      <w:pPr>
        <w:pStyle w:val="block0020text"/>
        <w:ind w:left="720" w:right="3420" w:firstLine="0"/>
        <w:contextualSpacing/>
        <w:rPr>
          <w:rStyle w:val="block0020textchar1"/>
          <w:rFonts w:ascii="Calibri" w:hAnsi="Calibri" w:cs="Arial"/>
          <w:sz w:val="20"/>
          <w:szCs w:val="20"/>
        </w:rPr>
      </w:pPr>
      <w:r w:rsidRPr="009C28FE">
        <w:rPr>
          <w:rStyle w:val="block0020textchar1"/>
          <w:rFonts w:ascii="Calibri" w:hAnsi="Calibri" w:cs="Arial"/>
          <w:sz w:val="20"/>
          <w:szCs w:val="20"/>
        </w:rPr>
        <w:t>Quizzes will provide evidence of the extent to which students have mastered course objectives.</w:t>
      </w:r>
    </w:p>
    <w:p w:rsidR="00EE7A8A" w:rsidRPr="001F7635" w:rsidRDefault="00EE7A8A" w:rsidP="009D3D37">
      <w:pPr>
        <w:pStyle w:val="block0020text"/>
        <w:ind w:left="1080" w:right="3020" w:firstLine="0"/>
        <w:contextualSpacing/>
        <w:rPr>
          <w:rStyle w:val="block0020textchar1"/>
          <w:rFonts w:ascii="Calibri" w:hAnsi="Calibri" w:cs="Arial"/>
          <w:sz w:val="12"/>
          <w:szCs w:val="12"/>
        </w:rPr>
      </w:pPr>
    </w:p>
    <w:p w:rsidR="00AC3A23" w:rsidRPr="001E58A6" w:rsidRDefault="00AC3A23" w:rsidP="009D3D37">
      <w:pPr>
        <w:pStyle w:val="block0020text"/>
        <w:numPr>
          <w:ilvl w:val="0"/>
          <w:numId w:val="4"/>
        </w:numPr>
        <w:ind w:right="180"/>
        <w:contextualSpacing/>
        <w:rPr>
          <w:rFonts w:ascii="Calibri" w:hAnsi="Calibri" w:cs="Arial"/>
          <w:b w:val="0"/>
          <w:bCs w:val="0"/>
          <w:sz w:val="22"/>
          <w:szCs w:val="22"/>
        </w:rPr>
      </w:pPr>
      <w:r w:rsidRPr="001E58A6">
        <w:rPr>
          <w:rStyle w:val="normalchar1"/>
          <w:rFonts w:ascii="Calibri" w:hAnsi="Calibri" w:cs="Arial"/>
          <w:sz w:val="22"/>
          <w:szCs w:val="22"/>
        </w:rPr>
        <w:t>Exam</w:t>
      </w:r>
      <w:r w:rsidR="00EE7A8A" w:rsidRPr="001E58A6">
        <w:rPr>
          <w:rStyle w:val="normalchar1"/>
          <w:rFonts w:ascii="Calibri" w:hAnsi="Calibri" w:cs="Arial"/>
          <w:sz w:val="22"/>
          <w:szCs w:val="22"/>
        </w:rPr>
        <w:t>s</w:t>
      </w:r>
      <w:r w:rsidR="00883BEC" w:rsidRPr="001E58A6">
        <w:rPr>
          <w:rStyle w:val="normalchar1"/>
          <w:rFonts w:ascii="Calibri" w:hAnsi="Calibri" w:cs="Arial"/>
          <w:sz w:val="22"/>
          <w:szCs w:val="22"/>
        </w:rPr>
        <w:t xml:space="preserve">   </w:t>
      </w:r>
      <w:r w:rsidR="009D3D37">
        <w:rPr>
          <w:rStyle w:val="normalchar1"/>
          <w:rFonts w:ascii="Calibri" w:hAnsi="Calibri" w:cs="Arial"/>
          <w:sz w:val="22"/>
          <w:szCs w:val="22"/>
        </w:rPr>
        <w:tab/>
      </w:r>
      <w:r w:rsidR="009D3D37">
        <w:rPr>
          <w:rStyle w:val="normalchar1"/>
          <w:rFonts w:ascii="Calibri" w:hAnsi="Calibri" w:cs="Arial"/>
          <w:sz w:val="22"/>
          <w:szCs w:val="22"/>
        </w:rPr>
        <w:tab/>
      </w:r>
      <w:r w:rsidR="009D3D37">
        <w:rPr>
          <w:rStyle w:val="normalchar1"/>
          <w:rFonts w:ascii="Calibri" w:hAnsi="Calibri" w:cs="Arial"/>
          <w:sz w:val="22"/>
          <w:szCs w:val="22"/>
        </w:rPr>
        <w:tab/>
      </w:r>
      <w:r w:rsidR="00883BEC" w:rsidRPr="001E58A6">
        <w:rPr>
          <w:rStyle w:val="normalchar1"/>
          <w:rFonts w:ascii="Calibri" w:hAnsi="Calibri" w:cs="Arial"/>
          <w:sz w:val="22"/>
          <w:szCs w:val="22"/>
        </w:rPr>
        <w:tab/>
      </w:r>
      <w:r w:rsidR="00883BEC" w:rsidRPr="001E58A6">
        <w:rPr>
          <w:rStyle w:val="normalchar1"/>
          <w:rFonts w:ascii="Calibri" w:hAnsi="Calibri" w:cs="Arial"/>
          <w:sz w:val="22"/>
          <w:szCs w:val="22"/>
        </w:rPr>
        <w:tab/>
      </w:r>
      <w:r w:rsidR="00883BEC" w:rsidRPr="001E58A6">
        <w:rPr>
          <w:rStyle w:val="normalchar1"/>
          <w:rFonts w:ascii="Calibri" w:hAnsi="Calibri" w:cs="Arial"/>
          <w:sz w:val="22"/>
          <w:szCs w:val="22"/>
        </w:rPr>
        <w:tab/>
      </w:r>
      <w:r w:rsidR="00EE7A8A" w:rsidRPr="001E58A6">
        <w:rPr>
          <w:rStyle w:val="normalchar1"/>
          <w:rFonts w:ascii="Calibri" w:hAnsi="Calibri" w:cs="Arial"/>
          <w:sz w:val="22"/>
          <w:szCs w:val="22"/>
        </w:rPr>
        <w:tab/>
      </w:r>
      <w:r w:rsidR="00EE7A8A" w:rsidRPr="001E58A6">
        <w:rPr>
          <w:rStyle w:val="normalchar1"/>
          <w:rFonts w:ascii="Calibri" w:hAnsi="Calibri" w:cs="Arial"/>
          <w:sz w:val="22"/>
          <w:szCs w:val="22"/>
        </w:rPr>
        <w:tab/>
      </w:r>
      <w:r w:rsidR="009D3D37">
        <w:rPr>
          <w:rStyle w:val="normalchar1"/>
          <w:rFonts w:ascii="Calibri" w:hAnsi="Calibri" w:cs="Arial"/>
          <w:sz w:val="22"/>
          <w:szCs w:val="22"/>
        </w:rPr>
        <w:t xml:space="preserve">    </w:t>
      </w:r>
      <w:r w:rsidRPr="001E58A6">
        <w:rPr>
          <w:rStyle w:val="normalchar1"/>
          <w:rFonts w:ascii="Calibri" w:hAnsi="Calibri" w:cs="Arial"/>
          <w:sz w:val="22"/>
          <w:szCs w:val="22"/>
        </w:rPr>
        <w:t xml:space="preserve">30 – 35% </w:t>
      </w:r>
    </w:p>
    <w:p w:rsidR="00AC3A23" w:rsidRPr="009C28FE" w:rsidRDefault="00AC3A23" w:rsidP="009C28FE">
      <w:pPr>
        <w:pStyle w:val="normal0"/>
        <w:ind w:left="720" w:right="3420"/>
        <w:contextualSpacing/>
        <w:jc w:val="both"/>
        <w:rPr>
          <w:rStyle w:val="normalchar1"/>
          <w:rFonts w:ascii="Calibri" w:hAnsi="Calibri" w:cs="Arial"/>
          <w:sz w:val="20"/>
          <w:szCs w:val="20"/>
        </w:rPr>
      </w:pPr>
      <w:r w:rsidRPr="009C28FE">
        <w:rPr>
          <w:rStyle w:val="normalchar1"/>
          <w:rFonts w:ascii="Calibri" w:hAnsi="Calibri" w:cs="Arial"/>
          <w:sz w:val="20"/>
          <w:szCs w:val="20"/>
        </w:rPr>
        <w:t>The</w:t>
      </w:r>
      <w:r w:rsidR="006517DB" w:rsidRPr="009C28FE">
        <w:rPr>
          <w:rStyle w:val="normalchar1"/>
          <w:rFonts w:ascii="Calibri" w:hAnsi="Calibri" w:cs="Arial"/>
          <w:sz w:val="20"/>
          <w:szCs w:val="20"/>
        </w:rPr>
        <w:t xml:space="preserve"> number and dates of the exams are specified by the instructor. </w:t>
      </w:r>
      <w:r w:rsidRPr="009C28FE">
        <w:rPr>
          <w:rStyle w:val="normalchar1"/>
          <w:rFonts w:ascii="Calibri" w:hAnsi="Calibri" w:cs="Arial"/>
          <w:sz w:val="20"/>
          <w:szCs w:val="20"/>
        </w:rPr>
        <w:t xml:space="preserve"> </w:t>
      </w:r>
      <w:r w:rsidR="006517DB" w:rsidRPr="009C28FE">
        <w:rPr>
          <w:rStyle w:val="normalchar1"/>
          <w:rFonts w:ascii="Calibri" w:hAnsi="Calibri" w:cs="Arial"/>
          <w:sz w:val="20"/>
          <w:szCs w:val="20"/>
        </w:rPr>
        <w:t>E</w:t>
      </w:r>
      <w:r w:rsidRPr="009C28FE">
        <w:rPr>
          <w:rStyle w:val="normalchar1"/>
          <w:rFonts w:ascii="Calibri" w:hAnsi="Calibri" w:cs="Arial"/>
          <w:sz w:val="20"/>
          <w:szCs w:val="20"/>
        </w:rPr>
        <w:t>xam</w:t>
      </w:r>
      <w:r w:rsidR="006517DB" w:rsidRPr="009C28FE">
        <w:rPr>
          <w:rStyle w:val="normalchar1"/>
          <w:rFonts w:ascii="Calibri" w:hAnsi="Calibri" w:cs="Arial"/>
          <w:sz w:val="20"/>
          <w:szCs w:val="20"/>
        </w:rPr>
        <w:t xml:space="preserve">s may or may not be </w:t>
      </w:r>
      <w:r w:rsidR="00EE7A8A" w:rsidRPr="009C28FE">
        <w:rPr>
          <w:rStyle w:val="normalchar1"/>
          <w:rFonts w:ascii="Calibri" w:hAnsi="Calibri" w:cs="Arial"/>
          <w:sz w:val="20"/>
          <w:szCs w:val="20"/>
        </w:rPr>
        <w:t xml:space="preserve">comprehensive and will provide </w:t>
      </w:r>
      <w:r w:rsidR="006517DB" w:rsidRPr="009C28FE">
        <w:rPr>
          <w:rStyle w:val="normalchar1"/>
          <w:rFonts w:ascii="Calibri" w:hAnsi="Calibri" w:cs="Arial"/>
          <w:sz w:val="20"/>
          <w:szCs w:val="20"/>
        </w:rPr>
        <w:t>evidence of mastery</w:t>
      </w:r>
      <w:r w:rsidR="009D3D37" w:rsidRPr="009C28FE">
        <w:rPr>
          <w:rStyle w:val="normalchar1"/>
          <w:rFonts w:ascii="Calibri" w:hAnsi="Calibri" w:cs="Arial"/>
          <w:sz w:val="20"/>
          <w:szCs w:val="20"/>
        </w:rPr>
        <w:t xml:space="preserve"> and synthesis</w:t>
      </w:r>
      <w:r w:rsidR="006517DB" w:rsidRPr="009C28FE">
        <w:rPr>
          <w:rStyle w:val="normalchar1"/>
          <w:rFonts w:ascii="Calibri" w:hAnsi="Calibri" w:cs="Arial"/>
          <w:sz w:val="20"/>
          <w:szCs w:val="20"/>
        </w:rPr>
        <w:t xml:space="preserve"> of the course material and whether course objectives have been met. </w:t>
      </w:r>
    </w:p>
    <w:p w:rsidR="00AC3A23" w:rsidRPr="001E58A6" w:rsidRDefault="00AC3A23" w:rsidP="001E58A6">
      <w:pPr>
        <w:pStyle w:val="normal0"/>
        <w:ind w:left="720" w:right="3020"/>
        <w:jc w:val="both"/>
        <w:rPr>
          <w:rFonts w:ascii="Calibri" w:hAnsi="Calibri"/>
          <w:sz w:val="22"/>
          <w:szCs w:val="22"/>
        </w:rPr>
      </w:pPr>
    </w:p>
    <w:p w:rsidR="00AC3A23" w:rsidRPr="001E58A6" w:rsidRDefault="00AC3A23" w:rsidP="001E58A6">
      <w:pPr>
        <w:pStyle w:val="normal0"/>
        <w:jc w:val="both"/>
        <w:rPr>
          <w:rFonts w:ascii="Calibri" w:hAnsi="Calibri" w:cs="Arial"/>
          <w:sz w:val="22"/>
          <w:szCs w:val="22"/>
        </w:rPr>
      </w:pPr>
      <w:r w:rsidRPr="001E58A6">
        <w:rPr>
          <w:rStyle w:val="normalchar1"/>
          <w:rFonts w:ascii="Calibri" w:hAnsi="Calibri" w:cs="Arial"/>
          <w:smallCaps/>
          <w:sz w:val="22"/>
          <w:szCs w:val="22"/>
          <w:u w:val="single"/>
        </w:rPr>
        <w:t>Note</w:t>
      </w:r>
      <w:r w:rsidR="00B118E6" w:rsidRPr="001E58A6">
        <w:rPr>
          <w:rStyle w:val="normalchar1"/>
          <w:rFonts w:ascii="Calibri" w:hAnsi="Calibri" w:cs="Arial"/>
          <w:sz w:val="22"/>
          <w:szCs w:val="22"/>
        </w:rPr>
        <w:t xml:space="preserve">: </w:t>
      </w:r>
      <w:r w:rsidR="00F66AC7">
        <w:rPr>
          <w:rStyle w:val="normalchar1"/>
          <w:rFonts w:ascii="Calibri" w:hAnsi="Calibri" w:cs="Arial"/>
          <w:sz w:val="22"/>
          <w:szCs w:val="22"/>
        </w:rPr>
        <w:t>The instructor will determine (as appropriate) the specific components for the course and provide specific weights which lie in the above-given ranges at the beginning of the semester</w:t>
      </w:r>
      <w:r w:rsidRPr="001E58A6">
        <w:rPr>
          <w:rStyle w:val="normalchar1"/>
          <w:rFonts w:ascii="Calibri" w:hAnsi="Calibri" w:cs="Arial"/>
          <w:sz w:val="22"/>
          <w:szCs w:val="22"/>
        </w:rPr>
        <w:t xml:space="preserve">.  </w:t>
      </w:r>
    </w:p>
    <w:p w:rsidR="00AC3A23" w:rsidRDefault="00AC3A23" w:rsidP="001E58A6">
      <w:pPr>
        <w:pStyle w:val="normal0"/>
        <w:jc w:val="both"/>
        <w:rPr>
          <w:rFonts w:ascii="Calibri" w:hAnsi="Calibri"/>
          <w:sz w:val="22"/>
          <w:szCs w:val="22"/>
        </w:rPr>
      </w:pPr>
    </w:p>
    <w:p w:rsidR="00AC3A23" w:rsidRPr="001E58A6" w:rsidRDefault="00AC3A23" w:rsidP="001E58A6">
      <w:pPr>
        <w:pStyle w:val="normal0"/>
        <w:jc w:val="both"/>
        <w:rPr>
          <w:rStyle w:val="normalchar1"/>
          <w:rFonts w:ascii="Calibri" w:hAnsi="Calibri" w:cs="Arial"/>
          <w:sz w:val="22"/>
          <w:szCs w:val="22"/>
        </w:rPr>
      </w:pPr>
      <w:r w:rsidRPr="001E58A6">
        <w:rPr>
          <w:rStyle w:val="normalchar1"/>
          <w:rFonts w:ascii="Calibri" w:hAnsi="Calibri" w:cs="Arial"/>
          <w:b/>
          <w:bCs/>
          <w:sz w:val="22"/>
          <w:szCs w:val="22"/>
        </w:rPr>
        <w:lastRenderedPageBreak/>
        <w:t xml:space="preserve">Academic Integrity: </w:t>
      </w:r>
      <w:r w:rsidRPr="001E58A6">
        <w:rPr>
          <w:rStyle w:val="normalchar1"/>
          <w:rFonts w:ascii="Calibri" w:hAnsi="Calibri" w:cs="Arial"/>
          <w:sz w:val="22"/>
          <w:szCs w:val="22"/>
        </w:rPr>
        <w:t>Dishonesty disrupts the search for truth that is inherent in the learning process and so devalues the purpose and the mission of the College.  Academic dishonesty includes, but is not limited to, the following:</w:t>
      </w:r>
    </w:p>
    <w:p w:rsidR="00AC3A23" w:rsidRPr="001E58A6" w:rsidRDefault="00AC3A23" w:rsidP="001E58A6">
      <w:pPr>
        <w:pStyle w:val="normal0"/>
        <w:jc w:val="both"/>
        <w:rPr>
          <w:rFonts w:ascii="Calibri" w:hAnsi="Calibri"/>
          <w:sz w:val="22"/>
          <w:szCs w:val="22"/>
        </w:rPr>
      </w:pPr>
    </w:p>
    <w:p w:rsidR="00AC3A23" w:rsidRPr="001E58A6" w:rsidRDefault="00AC3A23" w:rsidP="001E58A6">
      <w:pPr>
        <w:pStyle w:val="normal0"/>
        <w:numPr>
          <w:ilvl w:val="0"/>
          <w:numId w:val="2"/>
        </w:numPr>
        <w:jc w:val="both"/>
        <w:rPr>
          <w:rStyle w:val="normalchar1"/>
          <w:rFonts w:ascii="Calibri" w:hAnsi="Calibri"/>
          <w:sz w:val="22"/>
          <w:szCs w:val="22"/>
        </w:rPr>
      </w:pPr>
      <w:r w:rsidRPr="001E58A6">
        <w:rPr>
          <w:rStyle w:val="normalchar1"/>
          <w:rFonts w:ascii="Calibri" w:hAnsi="Calibri" w:cs="Arial"/>
          <w:sz w:val="22"/>
          <w:szCs w:val="22"/>
        </w:rPr>
        <w:t>plagiarism – the failure to acknowledge another writer’s words or ideas or to give proper credit to sources of information;</w:t>
      </w:r>
    </w:p>
    <w:p w:rsidR="00AC3A23" w:rsidRPr="003B116D" w:rsidRDefault="00AC3A23" w:rsidP="001E58A6">
      <w:pPr>
        <w:pStyle w:val="normal0"/>
        <w:ind w:left="720"/>
        <w:jc w:val="both"/>
        <w:rPr>
          <w:rStyle w:val="normalchar1"/>
          <w:rFonts w:ascii="Calibri" w:hAnsi="Calibri"/>
          <w:sz w:val="12"/>
          <w:szCs w:val="12"/>
        </w:rPr>
      </w:pPr>
    </w:p>
    <w:p w:rsidR="00AC3A23" w:rsidRPr="001E58A6" w:rsidRDefault="00AC3A23" w:rsidP="001E58A6">
      <w:pPr>
        <w:pStyle w:val="normal0"/>
        <w:numPr>
          <w:ilvl w:val="0"/>
          <w:numId w:val="2"/>
        </w:numPr>
        <w:jc w:val="both"/>
        <w:rPr>
          <w:rStyle w:val="normalchar1"/>
          <w:rFonts w:ascii="Calibri" w:hAnsi="Calibri"/>
          <w:sz w:val="22"/>
          <w:szCs w:val="22"/>
        </w:rPr>
      </w:pPr>
      <w:r w:rsidRPr="001E58A6">
        <w:rPr>
          <w:rStyle w:val="normalchar1"/>
          <w:rFonts w:ascii="Calibri" w:hAnsi="Calibri" w:cs="Arial"/>
          <w:sz w:val="22"/>
          <w:szCs w:val="22"/>
        </w:rPr>
        <w:t>cheating – knowingly obtaining or giving unauthorized information on any test/exam or any other academic assignment;</w:t>
      </w:r>
    </w:p>
    <w:p w:rsidR="00AC3A23" w:rsidRPr="003B116D" w:rsidRDefault="00AC3A23" w:rsidP="001E58A6">
      <w:pPr>
        <w:pStyle w:val="ListParagraph"/>
        <w:jc w:val="both"/>
        <w:rPr>
          <w:rStyle w:val="normalchar1"/>
          <w:rFonts w:ascii="Calibri" w:hAnsi="Calibri" w:cs="Arial"/>
          <w:sz w:val="12"/>
          <w:szCs w:val="12"/>
        </w:rPr>
      </w:pPr>
    </w:p>
    <w:p w:rsidR="00AC3A23" w:rsidRPr="001E58A6" w:rsidRDefault="00AC3A23" w:rsidP="001E58A6">
      <w:pPr>
        <w:pStyle w:val="normal0"/>
        <w:numPr>
          <w:ilvl w:val="0"/>
          <w:numId w:val="2"/>
        </w:numPr>
        <w:jc w:val="both"/>
        <w:rPr>
          <w:rStyle w:val="normalchar1"/>
          <w:rFonts w:ascii="Calibri" w:hAnsi="Calibri"/>
          <w:sz w:val="22"/>
          <w:szCs w:val="22"/>
        </w:rPr>
      </w:pPr>
      <w:r w:rsidRPr="001E58A6">
        <w:rPr>
          <w:rStyle w:val="normalchar1"/>
          <w:rFonts w:ascii="Calibri" w:hAnsi="Calibri" w:cs="Arial"/>
          <w:sz w:val="22"/>
          <w:szCs w:val="22"/>
        </w:rPr>
        <w:t>interference – any interruption of the academic process that prevents others from the proper engagement in learning or teaching; and</w:t>
      </w:r>
    </w:p>
    <w:p w:rsidR="00AC3A23" w:rsidRPr="003B116D" w:rsidRDefault="00AC3A23" w:rsidP="001E58A6">
      <w:pPr>
        <w:pStyle w:val="normal0"/>
        <w:jc w:val="both"/>
        <w:rPr>
          <w:rFonts w:ascii="Calibri" w:hAnsi="Calibri"/>
          <w:sz w:val="12"/>
          <w:szCs w:val="12"/>
        </w:rPr>
      </w:pPr>
    </w:p>
    <w:p w:rsidR="00AC3A23" w:rsidRPr="001E58A6" w:rsidRDefault="00AC3A23" w:rsidP="001E58A6">
      <w:pPr>
        <w:pStyle w:val="normal0"/>
        <w:numPr>
          <w:ilvl w:val="0"/>
          <w:numId w:val="2"/>
        </w:numPr>
        <w:jc w:val="both"/>
        <w:rPr>
          <w:rFonts w:ascii="Calibri" w:hAnsi="Calibri"/>
          <w:sz w:val="22"/>
          <w:szCs w:val="22"/>
        </w:rPr>
      </w:pPr>
      <w:r w:rsidRPr="001E58A6">
        <w:rPr>
          <w:rStyle w:val="normalchar1"/>
          <w:rFonts w:ascii="Calibri" w:hAnsi="Calibri" w:cs="Arial"/>
          <w:sz w:val="22"/>
          <w:szCs w:val="22"/>
        </w:rPr>
        <w:t>fraud – any act or instance of willful deceit or trickery.</w:t>
      </w:r>
    </w:p>
    <w:p w:rsidR="00644491" w:rsidRDefault="00644491" w:rsidP="001E58A6">
      <w:pPr>
        <w:pStyle w:val="normal0"/>
        <w:jc w:val="both"/>
        <w:rPr>
          <w:rStyle w:val="normalchar1"/>
          <w:rFonts w:ascii="Calibri" w:hAnsi="Calibri" w:cs="Arial"/>
          <w:sz w:val="22"/>
          <w:szCs w:val="22"/>
        </w:rPr>
      </w:pPr>
    </w:p>
    <w:p w:rsidR="00AC3A23" w:rsidRPr="001E58A6" w:rsidRDefault="00AC3A23" w:rsidP="001E58A6">
      <w:pPr>
        <w:pStyle w:val="normal0"/>
        <w:jc w:val="both"/>
        <w:rPr>
          <w:rFonts w:ascii="Calibri" w:hAnsi="Calibri"/>
          <w:sz w:val="22"/>
          <w:szCs w:val="22"/>
        </w:rPr>
      </w:pPr>
      <w:r w:rsidRPr="001E58A6">
        <w:rPr>
          <w:rStyle w:val="normalchar1"/>
          <w:rFonts w:ascii="Calibri" w:hAnsi="Calibri" w:cs="Arial"/>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AC3A23" w:rsidRPr="001E58A6" w:rsidRDefault="00AC3A23" w:rsidP="001E58A6">
      <w:pPr>
        <w:jc w:val="both"/>
        <w:rPr>
          <w:rStyle w:val="normalchar1"/>
          <w:rFonts w:ascii="Calibri" w:hAnsi="Calibri" w:cs="Arial"/>
          <w:b/>
          <w:bCs/>
          <w:sz w:val="22"/>
          <w:szCs w:val="22"/>
        </w:rPr>
      </w:pPr>
    </w:p>
    <w:p w:rsidR="00AC3A23" w:rsidRDefault="00AC3A23" w:rsidP="001E58A6">
      <w:pPr>
        <w:jc w:val="both"/>
        <w:rPr>
          <w:rStyle w:val="normalchar1"/>
          <w:rFonts w:ascii="Calibri" w:hAnsi="Calibri" w:cs="Arial"/>
          <w:b/>
          <w:bCs/>
          <w:sz w:val="22"/>
          <w:szCs w:val="22"/>
        </w:rPr>
      </w:pPr>
    </w:p>
    <w:p w:rsidR="003B116D" w:rsidRPr="001E58A6" w:rsidRDefault="003B116D" w:rsidP="001E58A6">
      <w:pPr>
        <w:jc w:val="both"/>
        <w:rPr>
          <w:rStyle w:val="normalchar1"/>
          <w:rFonts w:ascii="Calibri" w:hAnsi="Calibri" w:cs="Arial"/>
          <w:b/>
          <w:bCs/>
          <w:sz w:val="22"/>
          <w:szCs w:val="22"/>
        </w:rPr>
      </w:pPr>
    </w:p>
    <w:p w:rsidR="00AC3A23" w:rsidRPr="001E58A6" w:rsidRDefault="00AC3A23" w:rsidP="001E58A6">
      <w:pPr>
        <w:jc w:val="both"/>
        <w:rPr>
          <w:rStyle w:val="normalchar1"/>
          <w:rFonts w:ascii="Calibri" w:hAnsi="Calibri" w:cs="Arial"/>
          <w:bCs/>
          <w:sz w:val="22"/>
          <w:szCs w:val="22"/>
        </w:rPr>
      </w:pPr>
      <w:r w:rsidRPr="001E58A6">
        <w:rPr>
          <w:rStyle w:val="normalchar1"/>
          <w:rFonts w:ascii="Calibri" w:hAnsi="Calibri" w:cs="Arial"/>
          <w:b/>
          <w:bCs/>
          <w:sz w:val="22"/>
          <w:szCs w:val="22"/>
        </w:rPr>
        <w:t xml:space="preserve">Student Code of Conduct: </w:t>
      </w:r>
      <w:r w:rsidRPr="001E58A6">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all class meetings.  No cell phones or similar electronic devices are permitted in class.  Please refer to the Essex County College student handbook, </w:t>
      </w:r>
      <w:r w:rsidRPr="001E58A6">
        <w:rPr>
          <w:rStyle w:val="normalchar1"/>
          <w:rFonts w:ascii="Calibri" w:hAnsi="Calibri" w:cs="Arial"/>
          <w:bCs/>
          <w:i/>
          <w:sz w:val="22"/>
          <w:szCs w:val="22"/>
        </w:rPr>
        <w:t>Lifeline</w:t>
      </w:r>
      <w:r w:rsidRPr="001E58A6">
        <w:rPr>
          <w:rStyle w:val="normalchar1"/>
          <w:rFonts w:ascii="Calibri" w:hAnsi="Calibri" w:cs="Arial"/>
          <w:bCs/>
          <w:sz w:val="22"/>
          <w:szCs w:val="22"/>
        </w:rPr>
        <w:t>, for more specific information about the College’s Code of Conduct and attendance requirements.</w:t>
      </w:r>
    </w:p>
    <w:p w:rsidR="00AC3A23" w:rsidRPr="001E58A6" w:rsidRDefault="00AC3A23" w:rsidP="001E58A6">
      <w:pPr>
        <w:jc w:val="both"/>
        <w:rPr>
          <w:rStyle w:val="normalchar1"/>
          <w:rFonts w:ascii="Calibri" w:hAnsi="Calibri" w:cs="Arial"/>
          <w:b/>
          <w:bCs/>
          <w:sz w:val="22"/>
          <w:szCs w:val="22"/>
        </w:rPr>
      </w:pPr>
    </w:p>
    <w:p w:rsidR="003C6BEA" w:rsidRPr="001E58A6" w:rsidRDefault="00AC3A23" w:rsidP="001E58A6">
      <w:pPr>
        <w:jc w:val="both"/>
        <w:rPr>
          <w:rStyle w:val="normalchar1"/>
          <w:rFonts w:ascii="Calibri" w:hAnsi="Calibri" w:cs="Arial"/>
          <w:bCs/>
          <w:sz w:val="22"/>
          <w:szCs w:val="22"/>
        </w:rPr>
      </w:pPr>
      <w:r w:rsidRPr="001E58A6">
        <w:rPr>
          <w:rStyle w:val="normalchar1"/>
          <w:rFonts w:ascii="Calibri" w:hAnsi="Calibri" w:cs="Arial"/>
          <w:b/>
          <w:bCs/>
          <w:sz w:val="22"/>
          <w:szCs w:val="22"/>
        </w:rPr>
        <w:br w:type="page"/>
      </w:r>
      <w:r w:rsidR="00B118E6" w:rsidRPr="001E58A6">
        <w:rPr>
          <w:rStyle w:val="normalchar1"/>
          <w:rFonts w:ascii="Calibri" w:hAnsi="Calibri" w:cs="Arial"/>
          <w:b/>
          <w:bCs/>
          <w:sz w:val="22"/>
          <w:szCs w:val="22"/>
        </w:rPr>
        <w:lastRenderedPageBreak/>
        <w:t xml:space="preserve">Course Content Outline: </w:t>
      </w:r>
      <w:r w:rsidR="00B118E6" w:rsidRPr="001E58A6">
        <w:rPr>
          <w:rStyle w:val="normalchar1"/>
          <w:rFonts w:ascii="Calibri" w:hAnsi="Calibri" w:cs="Arial"/>
          <w:bCs/>
          <w:sz w:val="22"/>
          <w:szCs w:val="22"/>
        </w:rPr>
        <w:t xml:space="preserve">based on the text by Martin, David Jerner, Loomis, Kimberley S (2007), </w:t>
      </w:r>
      <w:r w:rsidR="00B118E6" w:rsidRPr="001E58A6">
        <w:rPr>
          <w:rStyle w:val="normalchar1"/>
          <w:rFonts w:ascii="Calibri" w:hAnsi="Calibri" w:cs="Arial"/>
          <w:bCs/>
          <w:sz w:val="22"/>
          <w:szCs w:val="22"/>
          <w:u w:val="single"/>
        </w:rPr>
        <w:t>Building Teachers: A Constructivist Approach to Introducing Education</w:t>
      </w:r>
      <w:r w:rsidR="00B118E6" w:rsidRPr="001E58A6">
        <w:rPr>
          <w:rStyle w:val="normalchar1"/>
          <w:rFonts w:ascii="Calibri" w:hAnsi="Calibri" w:cs="Arial"/>
          <w:bCs/>
          <w:sz w:val="22"/>
          <w:szCs w:val="22"/>
        </w:rPr>
        <w:t>.</w:t>
      </w:r>
      <w:r w:rsidR="003C6BEA" w:rsidRPr="001E58A6">
        <w:rPr>
          <w:rStyle w:val="normalchar1"/>
          <w:rFonts w:ascii="Calibri" w:hAnsi="Calibri" w:cs="Arial"/>
          <w:bCs/>
          <w:sz w:val="22"/>
          <w:szCs w:val="22"/>
        </w:rPr>
        <w:t xml:space="preserve"> Thomson/Wadsworth</w:t>
      </w:r>
      <w:r w:rsidR="009D3D37">
        <w:rPr>
          <w:rStyle w:val="normalchar1"/>
          <w:rFonts w:ascii="Calibri" w:hAnsi="Calibri" w:cs="Arial"/>
          <w:bCs/>
          <w:sz w:val="22"/>
          <w:szCs w:val="22"/>
        </w:rPr>
        <w:t xml:space="preserve">.  </w:t>
      </w:r>
      <w:r w:rsidR="009D3D37" w:rsidRPr="009D3D37">
        <w:rPr>
          <w:rStyle w:val="normalchar1"/>
          <w:rFonts w:ascii="Calibri" w:hAnsi="Calibri" w:cs="Arial"/>
          <w:bCs/>
          <w:smallCaps/>
          <w:sz w:val="22"/>
          <w:szCs w:val="22"/>
          <w:u w:val="single"/>
        </w:rPr>
        <w:t>Note</w:t>
      </w:r>
      <w:r w:rsidR="009D3D37">
        <w:rPr>
          <w:rStyle w:val="normalchar1"/>
          <w:rFonts w:ascii="Calibri" w:hAnsi="Calibri" w:cs="Arial"/>
          <w:bCs/>
          <w:sz w:val="22"/>
          <w:szCs w:val="22"/>
        </w:rPr>
        <w:t xml:space="preserve">: </w:t>
      </w:r>
      <w:r w:rsidR="003C6BEA" w:rsidRPr="001E58A6">
        <w:rPr>
          <w:rStyle w:val="normalchar1"/>
          <w:rFonts w:ascii="Calibri" w:hAnsi="Calibri" w:cs="Arial"/>
          <w:bCs/>
          <w:sz w:val="22"/>
          <w:szCs w:val="22"/>
        </w:rPr>
        <w:t>It is the instructor’s discretion to recommend other references as appropriate.</w:t>
      </w:r>
    </w:p>
    <w:p w:rsidR="003C6BEA" w:rsidRDefault="003C6BEA" w:rsidP="001E58A6">
      <w:pPr>
        <w:jc w:val="both"/>
        <w:rPr>
          <w:rStyle w:val="normalchar1"/>
          <w:rFonts w:ascii="Calibri" w:hAnsi="Calibri" w:cs="Arial"/>
          <w:bCs/>
          <w:sz w:val="22"/>
          <w:szCs w:val="22"/>
        </w:rPr>
      </w:pPr>
    </w:p>
    <w:p w:rsidR="00644491" w:rsidRPr="001E58A6" w:rsidRDefault="00644491" w:rsidP="001E58A6">
      <w:pPr>
        <w:jc w:val="both"/>
        <w:rPr>
          <w:rStyle w:val="normalchar1"/>
          <w:rFonts w:ascii="Calibri" w:hAnsi="Calibri" w:cs="Arial"/>
          <w:bCs/>
          <w:sz w:val="22"/>
          <w:szCs w:val="22"/>
        </w:rPr>
      </w:pPr>
    </w:p>
    <w:p w:rsidR="003C6BEA" w:rsidRPr="001E58A6" w:rsidRDefault="003C6BEA" w:rsidP="001E58A6">
      <w:pPr>
        <w:jc w:val="both"/>
        <w:rPr>
          <w:rStyle w:val="normalchar1"/>
          <w:rFonts w:ascii="Calibri" w:hAnsi="Calibri" w:cs="Arial"/>
          <w:bCs/>
          <w:sz w:val="22"/>
          <w:szCs w:val="22"/>
        </w:rPr>
      </w:pPr>
    </w:p>
    <w:p w:rsidR="003C6BEA" w:rsidRPr="001E58A6" w:rsidRDefault="003C6BEA" w:rsidP="009D3D37">
      <w:pPr>
        <w:pBdr>
          <w:bottom w:val="single" w:sz="12" w:space="1" w:color="auto"/>
        </w:pBdr>
        <w:tabs>
          <w:tab w:val="left" w:pos="2520"/>
        </w:tabs>
        <w:jc w:val="both"/>
        <w:rPr>
          <w:rStyle w:val="normalchar1"/>
          <w:rFonts w:ascii="Calibri" w:hAnsi="Calibri" w:cs="Arial"/>
          <w:bCs/>
          <w:sz w:val="22"/>
          <w:szCs w:val="22"/>
        </w:rPr>
      </w:pPr>
      <w:r w:rsidRPr="001E58A6">
        <w:rPr>
          <w:rStyle w:val="normalchar1"/>
          <w:rFonts w:ascii="Calibri" w:hAnsi="Calibri" w:cs="Arial"/>
          <w:bCs/>
          <w:sz w:val="22"/>
          <w:szCs w:val="22"/>
        </w:rPr>
        <w:t>Unit</w:t>
      </w:r>
      <w:r w:rsidRPr="001E58A6">
        <w:rPr>
          <w:rStyle w:val="normalchar1"/>
          <w:rFonts w:ascii="Calibri" w:hAnsi="Calibri" w:cs="Arial"/>
          <w:bCs/>
          <w:sz w:val="22"/>
          <w:szCs w:val="22"/>
        </w:rPr>
        <w:tab/>
        <w:t>Area/Topic</w:t>
      </w:r>
    </w:p>
    <w:p w:rsidR="009E08EB" w:rsidRDefault="009E08EB" w:rsidP="001F7635">
      <w:pPr>
        <w:tabs>
          <w:tab w:val="left" w:pos="2520"/>
        </w:tabs>
        <w:ind w:left="2520" w:hanging="2520"/>
        <w:rPr>
          <w:rStyle w:val="normalchar1"/>
          <w:rFonts w:ascii="Calibri" w:hAnsi="Calibri" w:cs="Arial"/>
          <w:bCs/>
          <w:sz w:val="22"/>
          <w:szCs w:val="22"/>
        </w:rPr>
      </w:pPr>
    </w:p>
    <w:p w:rsidR="005A797F" w:rsidRPr="001E58A6" w:rsidRDefault="005A797F" w:rsidP="001F7635">
      <w:pPr>
        <w:tabs>
          <w:tab w:val="left" w:pos="2520"/>
        </w:tabs>
        <w:ind w:left="2520" w:hanging="2520"/>
        <w:rPr>
          <w:rStyle w:val="normalchar1"/>
          <w:rFonts w:ascii="Calibri" w:hAnsi="Calibri" w:cs="Arial"/>
          <w:bCs/>
          <w:sz w:val="22"/>
          <w:szCs w:val="22"/>
        </w:rPr>
      </w:pPr>
      <w:r w:rsidRPr="001E58A6">
        <w:rPr>
          <w:rStyle w:val="normalchar1"/>
          <w:rFonts w:ascii="Calibri" w:hAnsi="Calibri" w:cs="Arial"/>
          <w:bCs/>
          <w:sz w:val="22"/>
          <w:szCs w:val="22"/>
        </w:rPr>
        <w:t>1</w:t>
      </w:r>
      <w:r w:rsidRPr="001E58A6">
        <w:rPr>
          <w:rStyle w:val="normalchar1"/>
          <w:rFonts w:ascii="Calibri" w:hAnsi="Calibri" w:cs="Arial"/>
          <w:bCs/>
          <w:sz w:val="22"/>
          <w:szCs w:val="22"/>
        </w:rPr>
        <w:tab/>
      </w:r>
      <w:r w:rsidR="003C6BEA" w:rsidRPr="001E58A6">
        <w:rPr>
          <w:rStyle w:val="normalchar1"/>
          <w:rFonts w:ascii="Calibri" w:hAnsi="Calibri" w:cs="Arial"/>
          <w:bCs/>
          <w:sz w:val="22"/>
          <w:szCs w:val="22"/>
        </w:rPr>
        <w:t>Introduction</w:t>
      </w:r>
      <w:r w:rsidRPr="001E58A6">
        <w:rPr>
          <w:rStyle w:val="normalchar1"/>
          <w:rFonts w:ascii="Calibri" w:hAnsi="Calibri" w:cs="Arial"/>
          <w:bCs/>
          <w:sz w:val="22"/>
          <w:szCs w:val="22"/>
        </w:rPr>
        <w:t xml:space="preserve"> – characteristics of effective teaching,</w:t>
      </w:r>
      <w:r w:rsidR="009D3D37">
        <w:rPr>
          <w:rStyle w:val="normalchar1"/>
          <w:rFonts w:ascii="Calibri" w:hAnsi="Calibri" w:cs="Arial"/>
          <w:bCs/>
          <w:sz w:val="22"/>
          <w:szCs w:val="22"/>
        </w:rPr>
        <w:t xml:space="preserve"> educational philosophy, </w:t>
      </w:r>
      <w:r w:rsidRPr="001E58A6">
        <w:rPr>
          <w:rStyle w:val="normalchar1"/>
          <w:rFonts w:ascii="Calibri" w:hAnsi="Calibri" w:cs="Arial"/>
          <w:bCs/>
          <w:sz w:val="22"/>
          <w:szCs w:val="22"/>
        </w:rPr>
        <w:t>theories of educational philosophy</w:t>
      </w:r>
      <w:r w:rsidR="009D3D37">
        <w:rPr>
          <w:rStyle w:val="normalchar1"/>
          <w:rFonts w:ascii="Calibri" w:hAnsi="Calibri" w:cs="Arial"/>
          <w:bCs/>
          <w:sz w:val="22"/>
          <w:szCs w:val="22"/>
        </w:rPr>
        <w:t xml:space="preserve"> </w:t>
      </w:r>
      <w:r w:rsidRPr="001E58A6">
        <w:rPr>
          <w:rStyle w:val="normalchar1"/>
          <w:rFonts w:ascii="Calibri" w:hAnsi="Calibri" w:cs="Arial"/>
          <w:bCs/>
          <w:sz w:val="22"/>
          <w:szCs w:val="22"/>
        </w:rPr>
        <w:t>professional, standards</w:t>
      </w:r>
    </w:p>
    <w:p w:rsidR="005A797F" w:rsidRPr="001E58A6" w:rsidRDefault="005A797F" w:rsidP="001F7635">
      <w:pPr>
        <w:tabs>
          <w:tab w:val="left" w:pos="2520"/>
        </w:tabs>
        <w:ind w:left="2160" w:firstLine="720"/>
        <w:rPr>
          <w:rStyle w:val="normalchar1"/>
          <w:rFonts w:ascii="Calibri" w:hAnsi="Calibri" w:cs="Arial"/>
          <w:bCs/>
          <w:sz w:val="22"/>
          <w:szCs w:val="22"/>
        </w:rPr>
      </w:pPr>
    </w:p>
    <w:p w:rsidR="005A797F" w:rsidRPr="001E58A6" w:rsidRDefault="005A797F" w:rsidP="001F7635">
      <w:pPr>
        <w:tabs>
          <w:tab w:val="left" w:pos="2520"/>
        </w:tabs>
        <w:ind w:left="2520" w:hanging="2520"/>
        <w:rPr>
          <w:rStyle w:val="normalchar1"/>
          <w:rFonts w:ascii="Calibri" w:hAnsi="Calibri" w:cs="Arial"/>
          <w:bCs/>
          <w:sz w:val="22"/>
          <w:szCs w:val="22"/>
        </w:rPr>
      </w:pPr>
      <w:r w:rsidRPr="001E58A6">
        <w:rPr>
          <w:rStyle w:val="normalchar1"/>
          <w:rFonts w:ascii="Calibri" w:hAnsi="Calibri" w:cs="Arial"/>
          <w:bCs/>
          <w:sz w:val="22"/>
          <w:szCs w:val="22"/>
        </w:rPr>
        <w:t>2</w:t>
      </w:r>
      <w:r w:rsidRPr="001E58A6">
        <w:rPr>
          <w:rStyle w:val="normalchar1"/>
          <w:rFonts w:ascii="Calibri" w:hAnsi="Calibri" w:cs="Arial"/>
          <w:bCs/>
          <w:sz w:val="22"/>
          <w:szCs w:val="22"/>
        </w:rPr>
        <w:tab/>
        <w:t>Students – differences commonalities, psychosocial</w:t>
      </w:r>
      <w:r w:rsidR="009D3D37">
        <w:rPr>
          <w:rStyle w:val="normalchar1"/>
          <w:rFonts w:ascii="Calibri" w:hAnsi="Calibri" w:cs="Arial"/>
          <w:bCs/>
          <w:sz w:val="22"/>
          <w:szCs w:val="22"/>
        </w:rPr>
        <w:t xml:space="preserve"> </w:t>
      </w:r>
      <w:r w:rsidRPr="001E58A6">
        <w:rPr>
          <w:rStyle w:val="normalchar1"/>
          <w:rFonts w:ascii="Calibri" w:hAnsi="Calibri" w:cs="Arial"/>
          <w:bCs/>
          <w:sz w:val="22"/>
          <w:szCs w:val="22"/>
        </w:rPr>
        <w:t xml:space="preserve">development, </w:t>
      </w:r>
      <w:r w:rsidR="009D3D37">
        <w:rPr>
          <w:rStyle w:val="normalchar1"/>
          <w:rFonts w:ascii="Calibri" w:hAnsi="Calibri" w:cs="Arial"/>
          <w:bCs/>
          <w:sz w:val="22"/>
          <w:szCs w:val="22"/>
        </w:rPr>
        <w:t>cl</w:t>
      </w:r>
      <w:r w:rsidRPr="001E58A6">
        <w:rPr>
          <w:rStyle w:val="normalchar1"/>
          <w:rFonts w:ascii="Calibri" w:hAnsi="Calibri" w:cs="Arial"/>
          <w:bCs/>
          <w:sz w:val="22"/>
          <w:szCs w:val="22"/>
        </w:rPr>
        <w:t>assroom diversity, classroom diversity,</w:t>
      </w:r>
      <w:r w:rsidR="009D3D37">
        <w:rPr>
          <w:rStyle w:val="normalchar1"/>
          <w:rFonts w:ascii="Calibri" w:hAnsi="Calibri" w:cs="Arial"/>
          <w:bCs/>
          <w:sz w:val="22"/>
          <w:szCs w:val="22"/>
        </w:rPr>
        <w:t xml:space="preserve"> </w:t>
      </w:r>
      <w:r w:rsidR="001F7635">
        <w:rPr>
          <w:rStyle w:val="normalchar1"/>
          <w:rFonts w:ascii="Calibri" w:hAnsi="Calibri" w:cs="Arial"/>
          <w:bCs/>
          <w:sz w:val="22"/>
          <w:szCs w:val="22"/>
        </w:rPr>
        <w:t>c</w:t>
      </w:r>
      <w:r w:rsidRPr="001E58A6">
        <w:rPr>
          <w:rStyle w:val="normalchar1"/>
          <w:rFonts w:ascii="Calibri" w:hAnsi="Calibri" w:cs="Arial"/>
          <w:bCs/>
          <w:sz w:val="22"/>
          <w:szCs w:val="22"/>
        </w:rPr>
        <w:t>ognitive ability, learning styles</w:t>
      </w:r>
    </w:p>
    <w:p w:rsidR="005A797F" w:rsidRPr="001E58A6" w:rsidRDefault="005A797F" w:rsidP="001F7635">
      <w:pPr>
        <w:tabs>
          <w:tab w:val="left" w:pos="2520"/>
        </w:tabs>
        <w:rPr>
          <w:rStyle w:val="normalchar1"/>
          <w:rFonts w:ascii="Calibri" w:hAnsi="Calibri" w:cs="Arial"/>
          <w:bCs/>
          <w:sz w:val="22"/>
          <w:szCs w:val="22"/>
        </w:rPr>
      </w:pPr>
    </w:p>
    <w:p w:rsidR="00B25D12" w:rsidRPr="001E58A6" w:rsidRDefault="005A797F" w:rsidP="001F7635">
      <w:pPr>
        <w:tabs>
          <w:tab w:val="left" w:pos="2520"/>
        </w:tabs>
        <w:ind w:left="2520" w:hanging="2520"/>
        <w:rPr>
          <w:rStyle w:val="normalchar1"/>
          <w:rFonts w:ascii="Calibri" w:hAnsi="Calibri" w:cs="Arial"/>
          <w:bCs/>
          <w:sz w:val="22"/>
          <w:szCs w:val="22"/>
        </w:rPr>
      </w:pPr>
      <w:r w:rsidRPr="001E58A6">
        <w:rPr>
          <w:rStyle w:val="normalchar1"/>
          <w:rFonts w:ascii="Calibri" w:hAnsi="Calibri" w:cs="Arial"/>
          <w:bCs/>
          <w:sz w:val="22"/>
          <w:szCs w:val="22"/>
        </w:rPr>
        <w:t>3</w:t>
      </w:r>
      <w:r w:rsidRPr="001E58A6">
        <w:rPr>
          <w:rStyle w:val="normalchar1"/>
          <w:rFonts w:ascii="Calibri" w:hAnsi="Calibri" w:cs="Arial"/>
          <w:bCs/>
          <w:sz w:val="22"/>
          <w:szCs w:val="22"/>
        </w:rPr>
        <w:tab/>
        <w:t>School – purpose, structure, managing within the structure,</w:t>
      </w:r>
      <w:r w:rsidR="009D3D37">
        <w:rPr>
          <w:rStyle w:val="normalchar1"/>
          <w:rFonts w:ascii="Calibri" w:hAnsi="Calibri" w:cs="Arial"/>
          <w:bCs/>
          <w:sz w:val="22"/>
          <w:szCs w:val="22"/>
        </w:rPr>
        <w:t xml:space="preserve"> </w:t>
      </w:r>
      <w:r w:rsidR="00B25D12" w:rsidRPr="001E58A6">
        <w:rPr>
          <w:rStyle w:val="normalchar1"/>
          <w:rFonts w:ascii="Calibri" w:hAnsi="Calibri" w:cs="Arial"/>
          <w:bCs/>
          <w:sz w:val="22"/>
          <w:szCs w:val="22"/>
        </w:rPr>
        <w:t>s</w:t>
      </w:r>
      <w:r w:rsidRPr="001E58A6">
        <w:rPr>
          <w:rStyle w:val="normalchar1"/>
          <w:rFonts w:ascii="Calibri" w:hAnsi="Calibri" w:cs="Arial"/>
          <w:bCs/>
          <w:sz w:val="22"/>
          <w:szCs w:val="22"/>
        </w:rPr>
        <w:t>tudent life, safety issues</w:t>
      </w:r>
      <w:r w:rsidR="00B25D12" w:rsidRPr="001E58A6">
        <w:rPr>
          <w:rStyle w:val="normalchar1"/>
          <w:rFonts w:ascii="Calibri" w:hAnsi="Calibri" w:cs="Arial"/>
          <w:bCs/>
          <w:sz w:val="22"/>
          <w:szCs w:val="22"/>
        </w:rPr>
        <w:t xml:space="preserve"> (phys</w:t>
      </w:r>
      <w:r w:rsidR="001F7635">
        <w:rPr>
          <w:rStyle w:val="normalchar1"/>
          <w:rFonts w:ascii="Calibri" w:hAnsi="Calibri" w:cs="Arial"/>
          <w:bCs/>
          <w:sz w:val="22"/>
          <w:szCs w:val="22"/>
        </w:rPr>
        <w:t xml:space="preserve">ical, intellectual, emotional), </w:t>
      </w:r>
      <w:r w:rsidR="00B25D12" w:rsidRPr="001E58A6">
        <w:rPr>
          <w:rStyle w:val="normalchar1"/>
          <w:rFonts w:ascii="Calibri" w:hAnsi="Calibri" w:cs="Arial"/>
          <w:bCs/>
          <w:sz w:val="22"/>
          <w:szCs w:val="22"/>
        </w:rPr>
        <w:t>expectations student’s/school’s</w:t>
      </w:r>
    </w:p>
    <w:p w:rsidR="00B25D12" w:rsidRPr="001E58A6" w:rsidRDefault="00B25D12" w:rsidP="001F7635">
      <w:pPr>
        <w:tabs>
          <w:tab w:val="left" w:pos="2520"/>
        </w:tabs>
        <w:rPr>
          <w:rStyle w:val="normalchar1"/>
          <w:rFonts w:ascii="Calibri" w:hAnsi="Calibri" w:cs="Arial"/>
          <w:bCs/>
          <w:sz w:val="22"/>
          <w:szCs w:val="22"/>
        </w:rPr>
      </w:pPr>
    </w:p>
    <w:p w:rsidR="00B25D12" w:rsidRPr="001E58A6" w:rsidRDefault="00B25D12" w:rsidP="001F7635">
      <w:pPr>
        <w:tabs>
          <w:tab w:val="left" w:pos="2520"/>
        </w:tabs>
        <w:ind w:left="2520" w:hanging="2520"/>
        <w:rPr>
          <w:rStyle w:val="normalchar1"/>
          <w:rFonts w:ascii="Calibri" w:hAnsi="Calibri" w:cs="Arial"/>
          <w:bCs/>
          <w:sz w:val="22"/>
          <w:szCs w:val="22"/>
        </w:rPr>
      </w:pPr>
      <w:r w:rsidRPr="001E58A6">
        <w:rPr>
          <w:rStyle w:val="normalchar1"/>
          <w:rFonts w:ascii="Calibri" w:hAnsi="Calibri" w:cs="Arial"/>
          <w:bCs/>
          <w:sz w:val="22"/>
          <w:szCs w:val="22"/>
        </w:rPr>
        <w:t>4</w:t>
      </w:r>
      <w:r w:rsidRPr="001E58A6">
        <w:rPr>
          <w:rStyle w:val="normalchar1"/>
          <w:rFonts w:ascii="Calibri" w:hAnsi="Calibri" w:cs="Arial"/>
          <w:bCs/>
          <w:sz w:val="22"/>
          <w:szCs w:val="22"/>
        </w:rPr>
        <w:tab/>
        <w:t>Society – historical foundation of American education,</w:t>
      </w:r>
      <w:r w:rsidR="009D3D37">
        <w:rPr>
          <w:rStyle w:val="normalchar1"/>
          <w:rFonts w:ascii="Calibri" w:hAnsi="Calibri" w:cs="Arial"/>
          <w:bCs/>
          <w:sz w:val="22"/>
          <w:szCs w:val="22"/>
        </w:rPr>
        <w:t xml:space="preserve"> </w:t>
      </w:r>
      <w:r w:rsidRPr="001E58A6">
        <w:rPr>
          <w:rStyle w:val="normalchar1"/>
          <w:rFonts w:ascii="Calibri" w:hAnsi="Calibri" w:cs="Arial"/>
          <w:bCs/>
          <w:sz w:val="22"/>
          <w:szCs w:val="22"/>
        </w:rPr>
        <w:t>school finance/governance (local, state, federal), social</w:t>
      </w:r>
      <w:r w:rsidR="009D3D37">
        <w:rPr>
          <w:rStyle w:val="normalchar1"/>
          <w:rFonts w:ascii="Calibri" w:hAnsi="Calibri" w:cs="Arial"/>
          <w:bCs/>
          <w:sz w:val="22"/>
          <w:szCs w:val="22"/>
        </w:rPr>
        <w:t xml:space="preserve"> </w:t>
      </w:r>
      <w:r w:rsidRPr="001E58A6">
        <w:rPr>
          <w:rStyle w:val="normalchar1"/>
          <w:rFonts w:ascii="Calibri" w:hAnsi="Calibri" w:cs="Arial"/>
          <w:bCs/>
          <w:sz w:val="22"/>
          <w:szCs w:val="22"/>
        </w:rPr>
        <w:t xml:space="preserve">issues, </w:t>
      </w:r>
      <w:r w:rsidR="009C28FE">
        <w:rPr>
          <w:rStyle w:val="normalchar1"/>
          <w:rFonts w:ascii="Calibri" w:hAnsi="Calibri" w:cs="Arial"/>
          <w:bCs/>
          <w:sz w:val="22"/>
          <w:szCs w:val="22"/>
        </w:rPr>
        <w:t>l</w:t>
      </w:r>
      <w:r w:rsidRPr="001E58A6">
        <w:rPr>
          <w:rStyle w:val="normalchar1"/>
          <w:rFonts w:ascii="Calibri" w:hAnsi="Calibri" w:cs="Arial"/>
          <w:bCs/>
          <w:sz w:val="22"/>
          <w:szCs w:val="22"/>
        </w:rPr>
        <w:t>aws/</w:t>
      </w:r>
      <w:r w:rsidR="009C28FE">
        <w:rPr>
          <w:rStyle w:val="normalchar1"/>
          <w:rFonts w:ascii="Calibri" w:hAnsi="Calibri" w:cs="Arial"/>
          <w:bCs/>
          <w:sz w:val="22"/>
          <w:szCs w:val="22"/>
        </w:rPr>
        <w:t xml:space="preserve"> </w:t>
      </w:r>
      <w:r w:rsidRPr="001E58A6">
        <w:rPr>
          <w:rStyle w:val="normalchar1"/>
          <w:rFonts w:ascii="Calibri" w:hAnsi="Calibri" w:cs="Arial"/>
          <w:bCs/>
          <w:sz w:val="22"/>
          <w:szCs w:val="22"/>
        </w:rPr>
        <w:t>regulations, curriculum/school reform</w:t>
      </w:r>
    </w:p>
    <w:p w:rsidR="00B25D12" w:rsidRPr="001E58A6" w:rsidRDefault="00B25D12" w:rsidP="001F7635">
      <w:pPr>
        <w:tabs>
          <w:tab w:val="left" w:pos="2520"/>
        </w:tabs>
        <w:rPr>
          <w:rStyle w:val="normalchar1"/>
          <w:rFonts w:ascii="Calibri" w:hAnsi="Calibri" w:cs="Arial"/>
          <w:bCs/>
          <w:sz w:val="22"/>
          <w:szCs w:val="22"/>
        </w:rPr>
      </w:pPr>
    </w:p>
    <w:p w:rsidR="004F4A81" w:rsidRPr="001E58A6" w:rsidRDefault="00B25D12" w:rsidP="001F7635">
      <w:pPr>
        <w:tabs>
          <w:tab w:val="left" w:pos="2520"/>
        </w:tabs>
        <w:rPr>
          <w:rStyle w:val="normalchar1"/>
          <w:rFonts w:ascii="Calibri" w:hAnsi="Calibri" w:cs="Arial"/>
          <w:bCs/>
          <w:sz w:val="22"/>
          <w:szCs w:val="22"/>
        </w:rPr>
      </w:pPr>
      <w:r w:rsidRPr="001E58A6">
        <w:rPr>
          <w:rStyle w:val="normalchar1"/>
          <w:rFonts w:ascii="Calibri" w:hAnsi="Calibri" w:cs="Arial"/>
          <w:bCs/>
          <w:sz w:val="22"/>
          <w:szCs w:val="22"/>
        </w:rPr>
        <w:t>5</w:t>
      </w:r>
      <w:r w:rsidRPr="001E58A6">
        <w:rPr>
          <w:rStyle w:val="normalchar1"/>
          <w:rFonts w:ascii="Calibri" w:hAnsi="Calibri" w:cs="Arial"/>
          <w:bCs/>
          <w:sz w:val="22"/>
          <w:szCs w:val="22"/>
        </w:rPr>
        <w:tab/>
        <w:t xml:space="preserve">Teachers – motives, professionalism  </w:t>
      </w:r>
      <w:r w:rsidR="005A797F" w:rsidRPr="001E58A6">
        <w:rPr>
          <w:rStyle w:val="normalchar1"/>
          <w:rFonts w:ascii="Calibri" w:hAnsi="Calibri" w:cs="Arial"/>
          <w:bCs/>
          <w:sz w:val="22"/>
          <w:szCs w:val="22"/>
        </w:rPr>
        <w:t xml:space="preserve">     </w:t>
      </w:r>
    </w:p>
    <w:p w:rsidR="004F4A81" w:rsidRDefault="004F4A81" w:rsidP="009D3D37">
      <w:pPr>
        <w:tabs>
          <w:tab w:val="left" w:pos="2520"/>
        </w:tabs>
        <w:jc w:val="both"/>
        <w:rPr>
          <w:rStyle w:val="normalchar1"/>
          <w:rFonts w:ascii="Calibri" w:hAnsi="Calibri" w:cs="Arial"/>
          <w:bCs/>
          <w:sz w:val="22"/>
          <w:szCs w:val="22"/>
        </w:rPr>
      </w:pPr>
    </w:p>
    <w:p w:rsidR="009D3D37" w:rsidRDefault="009D3D37" w:rsidP="009D3D37">
      <w:pPr>
        <w:tabs>
          <w:tab w:val="left" w:pos="2520"/>
        </w:tabs>
        <w:jc w:val="both"/>
        <w:rPr>
          <w:rStyle w:val="normalchar1"/>
          <w:rFonts w:ascii="Calibri" w:hAnsi="Calibri" w:cs="Arial"/>
          <w:bCs/>
          <w:sz w:val="22"/>
          <w:szCs w:val="22"/>
        </w:rPr>
      </w:pPr>
    </w:p>
    <w:p w:rsidR="00644491" w:rsidRPr="001E58A6" w:rsidRDefault="00644491" w:rsidP="009D3D37">
      <w:pPr>
        <w:tabs>
          <w:tab w:val="left" w:pos="2520"/>
        </w:tabs>
        <w:jc w:val="both"/>
        <w:rPr>
          <w:rStyle w:val="normalchar1"/>
          <w:rFonts w:ascii="Calibri" w:hAnsi="Calibri" w:cs="Arial"/>
          <w:bCs/>
          <w:sz w:val="22"/>
          <w:szCs w:val="22"/>
        </w:rPr>
      </w:pPr>
    </w:p>
    <w:p w:rsidR="004F4A81" w:rsidRPr="001E58A6" w:rsidRDefault="004F4A81" w:rsidP="001E58A6">
      <w:pPr>
        <w:jc w:val="both"/>
        <w:rPr>
          <w:rFonts w:ascii="Calibri" w:hAnsi="Calibri"/>
          <w:sz w:val="22"/>
          <w:szCs w:val="22"/>
        </w:rPr>
      </w:pPr>
      <w:r w:rsidRPr="001E58A6">
        <w:rPr>
          <w:rStyle w:val="normalchar1"/>
          <w:rFonts w:ascii="Calibri" w:hAnsi="Calibri" w:cs="Arial"/>
          <w:bCs/>
          <w:smallCaps/>
          <w:sz w:val="22"/>
          <w:szCs w:val="22"/>
          <w:u w:val="single"/>
        </w:rPr>
        <w:t>Note</w:t>
      </w:r>
      <w:r w:rsidRPr="001E58A6">
        <w:rPr>
          <w:rStyle w:val="normalchar1"/>
          <w:rFonts w:ascii="Calibri" w:hAnsi="Calibri" w:cs="Arial"/>
          <w:bCs/>
          <w:sz w:val="22"/>
          <w:szCs w:val="22"/>
        </w:rPr>
        <w:t>:</w:t>
      </w:r>
      <w:r w:rsidRPr="001E58A6">
        <w:rPr>
          <w:rFonts w:ascii="Calibri" w:hAnsi="Calibri"/>
          <w:sz w:val="22"/>
          <w:szCs w:val="22"/>
        </w:rPr>
        <w:t xml:space="preserve"> In EDU 101, the instructor must cov</w:t>
      </w:r>
      <w:r w:rsidR="006A4097" w:rsidRPr="001E58A6">
        <w:rPr>
          <w:rFonts w:ascii="Calibri" w:hAnsi="Calibri"/>
          <w:sz w:val="22"/>
          <w:szCs w:val="22"/>
        </w:rPr>
        <w:t>er the 5</w:t>
      </w:r>
      <w:r w:rsidRPr="001E58A6">
        <w:rPr>
          <w:rFonts w:ascii="Calibri" w:hAnsi="Calibri"/>
          <w:sz w:val="22"/>
          <w:szCs w:val="22"/>
        </w:rPr>
        <w:t xml:space="preserve"> units listed above minimally in any reasonable order throughout the duration of </w:t>
      </w:r>
      <w:r w:rsidR="006A4097" w:rsidRPr="001E58A6">
        <w:rPr>
          <w:rFonts w:ascii="Calibri" w:hAnsi="Calibri"/>
          <w:sz w:val="22"/>
          <w:szCs w:val="22"/>
        </w:rPr>
        <w:t xml:space="preserve">the semester/term.  Also, </w:t>
      </w:r>
      <w:r w:rsidRPr="001E58A6">
        <w:rPr>
          <w:rFonts w:ascii="Calibri" w:hAnsi="Calibri"/>
          <w:sz w:val="22"/>
          <w:szCs w:val="22"/>
        </w:rPr>
        <w:t>the instructor may include additional areas based on his/her expertise and/or interest</w:t>
      </w:r>
      <w:r w:rsidR="006A4097" w:rsidRPr="001E58A6">
        <w:rPr>
          <w:rFonts w:ascii="Calibri" w:hAnsi="Calibri"/>
          <w:sz w:val="22"/>
          <w:szCs w:val="22"/>
        </w:rPr>
        <w:t>.</w:t>
      </w:r>
    </w:p>
    <w:p w:rsidR="005A797F" w:rsidRPr="001E58A6" w:rsidRDefault="005A797F" w:rsidP="001E58A6">
      <w:pPr>
        <w:jc w:val="both"/>
        <w:rPr>
          <w:rStyle w:val="normalchar1"/>
          <w:rFonts w:ascii="Calibri" w:hAnsi="Calibri" w:cs="Arial"/>
          <w:bCs/>
          <w:sz w:val="22"/>
          <w:szCs w:val="22"/>
        </w:rPr>
      </w:pPr>
      <w:r w:rsidRPr="001E58A6">
        <w:rPr>
          <w:rStyle w:val="normalchar1"/>
          <w:rFonts w:ascii="Calibri" w:hAnsi="Calibri" w:cs="Arial"/>
          <w:bCs/>
          <w:sz w:val="22"/>
          <w:szCs w:val="22"/>
        </w:rPr>
        <w:t xml:space="preserve"> </w:t>
      </w:r>
    </w:p>
    <w:p w:rsidR="005A797F" w:rsidRPr="001E58A6" w:rsidRDefault="005A797F" w:rsidP="001E58A6">
      <w:pPr>
        <w:pStyle w:val="ListParagraph"/>
        <w:ind w:left="3240"/>
        <w:jc w:val="both"/>
        <w:rPr>
          <w:rStyle w:val="normalchar1"/>
          <w:rFonts w:ascii="Calibri" w:hAnsi="Calibri" w:cs="Arial"/>
          <w:bCs/>
          <w:sz w:val="22"/>
          <w:szCs w:val="22"/>
          <w:u w:val="single"/>
        </w:rPr>
      </w:pPr>
    </w:p>
    <w:p w:rsidR="004F4A81" w:rsidRPr="001E58A6" w:rsidRDefault="004F4A81" w:rsidP="001E58A6">
      <w:pPr>
        <w:pStyle w:val="ListParagraph"/>
        <w:ind w:left="3240"/>
        <w:jc w:val="both"/>
        <w:rPr>
          <w:rStyle w:val="normalchar1"/>
          <w:rFonts w:ascii="Calibri" w:hAnsi="Calibri" w:cs="Arial"/>
          <w:bCs/>
          <w:sz w:val="22"/>
          <w:szCs w:val="22"/>
          <w:u w:val="single"/>
        </w:rPr>
      </w:pPr>
    </w:p>
    <w:p w:rsidR="003C6BEA" w:rsidRPr="001E58A6" w:rsidRDefault="003C6BEA" w:rsidP="001E58A6">
      <w:pPr>
        <w:jc w:val="both"/>
        <w:rPr>
          <w:rStyle w:val="normalchar1"/>
          <w:rFonts w:ascii="Calibri" w:hAnsi="Calibri" w:cs="Arial"/>
          <w:bCs/>
          <w:sz w:val="22"/>
          <w:szCs w:val="22"/>
          <w:u w:val="single"/>
        </w:rPr>
      </w:pPr>
    </w:p>
    <w:p w:rsidR="003C6BEA" w:rsidRPr="001E58A6" w:rsidRDefault="003C6BEA" w:rsidP="001E58A6">
      <w:pPr>
        <w:jc w:val="both"/>
        <w:rPr>
          <w:rFonts w:ascii="Calibri" w:hAnsi="Calibri"/>
          <w:sz w:val="22"/>
          <w:szCs w:val="22"/>
        </w:rPr>
      </w:pPr>
    </w:p>
    <w:sectPr w:rsidR="003C6BEA" w:rsidRPr="001E58A6" w:rsidSect="0016759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524" w:rsidRDefault="00861524" w:rsidP="009C28FE">
      <w:r>
        <w:separator/>
      </w:r>
    </w:p>
  </w:endnote>
  <w:endnote w:type="continuationSeparator" w:id="0">
    <w:p w:rsidR="00861524" w:rsidRDefault="00861524" w:rsidP="009C28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9C28FE" w:rsidRPr="00782045" w:rsidTr="008949BF">
      <w:tc>
        <w:tcPr>
          <w:tcW w:w="918" w:type="dxa"/>
        </w:tcPr>
        <w:p w:rsidR="009C28FE" w:rsidRPr="005C50EA" w:rsidRDefault="009C28FE" w:rsidP="008949BF">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A946D1">
            <w:fldChar w:fldCharType="begin"/>
          </w:r>
          <w:r>
            <w:instrText xml:space="preserve"> PAGE   \* MERGEFORMAT </w:instrText>
          </w:r>
          <w:r w:rsidR="00A946D1">
            <w:fldChar w:fldCharType="separate"/>
          </w:r>
          <w:r w:rsidR="00644491" w:rsidRPr="00644491">
            <w:rPr>
              <w:rFonts w:ascii="Calibri" w:hAnsi="Calibri"/>
              <w:noProof/>
              <w:color w:val="003399"/>
            </w:rPr>
            <w:t>5</w:t>
          </w:r>
          <w:r w:rsidR="00A946D1">
            <w:fldChar w:fldCharType="end"/>
          </w:r>
        </w:p>
      </w:tc>
      <w:tc>
        <w:tcPr>
          <w:tcW w:w="7938" w:type="dxa"/>
        </w:tcPr>
        <w:p w:rsidR="009C28FE" w:rsidRPr="006E73D8" w:rsidRDefault="009C28FE" w:rsidP="009C28FE">
          <w:pPr>
            <w:pStyle w:val="Footer"/>
            <w:jc w:val="right"/>
            <w:rPr>
              <w:rFonts w:ascii="Calibri" w:hAnsi="Calibri"/>
              <w:i/>
              <w:sz w:val="20"/>
              <w:szCs w:val="20"/>
            </w:rPr>
          </w:pPr>
          <w:r w:rsidRPr="006E73D8">
            <w:rPr>
              <w:rFonts w:ascii="Calibri" w:hAnsi="Calibri"/>
              <w:i/>
              <w:sz w:val="20"/>
              <w:szCs w:val="20"/>
            </w:rPr>
            <w:t xml:space="preserve">prepared by </w:t>
          </w:r>
          <w:r>
            <w:rPr>
              <w:rFonts w:ascii="Calibri" w:hAnsi="Calibri"/>
              <w:i/>
              <w:sz w:val="20"/>
              <w:szCs w:val="20"/>
            </w:rPr>
            <w:t>L Harvest</w:t>
          </w:r>
          <w:r w:rsidRPr="006E73D8">
            <w:rPr>
              <w:rFonts w:ascii="Calibri" w:hAnsi="Calibri"/>
              <w:i/>
              <w:sz w:val="20"/>
              <w:szCs w:val="20"/>
            </w:rPr>
            <w:t>, Fall 2010</w:t>
          </w:r>
        </w:p>
      </w:tc>
    </w:tr>
  </w:tbl>
  <w:p w:rsidR="009C28FE" w:rsidRDefault="009C28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524" w:rsidRDefault="00861524" w:rsidP="009C28FE">
      <w:r>
        <w:separator/>
      </w:r>
    </w:p>
  </w:footnote>
  <w:footnote w:type="continuationSeparator" w:id="0">
    <w:p w:rsidR="00861524" w:rsidRDefault="00861524" w:rsidP="009C28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739"/>
    <w:multiLevelType w:val="hybridMultilevel"/>
    <w:tmpl w:val="E402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56023"/>
    <w:multiLevelType w:val="hybridMultilevel"/>
    <w:tmpl w:val="9118CEF6"/>
    <w:lvl w:ilvl="0" w:tplc="00010409">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
    <w:nsid w:val="203831DE"/>
    <w:multiLevelType w:val="hybridMultilevel"/>
    <w:tmpl w:val="E7B6D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2049D"/>
    <w:multiLevelType w:val="hybridMultilevel"/>
    <w:tmpl w:val="63AC3912"/>
    <w:lvl w:ilvl="0" w:tplc="16646412">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715BC6"/>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C3A23"/>
    <w:rsid w:val="000116D4"/>
    <w:rsid w:val="0012052B"/>
    <w:rsid w:val="00160068"/>
    <w:rsid w:val="00161BCB"/>
    <w:rsid w:val="0016759F"/>
    <w:rsid w:val="001E58A6"/>
    <w:rsid w:val="001F1DE6"/>
    <w:rsid w:val="001F7635"/>
    <w:rsid w:val="002C795D"/>
    <w:rsid w:val="003B116D"/>
    <w:rsid w:val="003C6AAD"/>
    <w:rsid w:val="003C6BEA"/>
    <w:rsid w:val="004F4A81"/>
    <w:rsid w:val="00504D7A"/>
    <w:rsid w:val="005172F9"/>
    <w:rsid w:val="005311DD"/>
    <w:rsid w:val="00554AC4"/>
    <w:rsid w:val="005A797F"/>
    <w:rsid w:val="005F3344"/>
    <w:rsid w:val="00642CEC"/>
    <w:rsid w:val="00644491"/>
    <w:rsid w:val="006517DB"/>
    <w:rsid w:val="006A4097"/>
    <w:rsid w:val="006B5F39"/>
    <w:rsid w:val="006E643B"/>
    <w:rsid w:val="0072754E"/>
    <w:rsid w:val="007936B4"/>
    <w:rsid w:val="007D3BE9"/>
    <w:rsid w:val="008031B3"/>
    <w:rsid w:val="00854330"/>
    <w:rsid w:val="00861524"/>
    <w:rsid w:val="00883BEC"/>
    <w:rsid w:val="008D7BE3"/>
    <w:rsid w:val="0093091E"/>
    <w:rsid w:val="00952F2A"/>
    <w:rsid w:val="009B46EA"/>
    <w:rsid w:val="009C28FE"/>
    <w:rsid w:val="009D3D37"/>
    <w:rsid w:val="009E08EB"/>
    <w:rsid w:val="009F2C6E"/>
    <w:rsid w:val="00A139C1"/>
    <w:rsid w:val="00A413F7"/>
    <w:rsid w:val="00A946D1"/>
    <w:rsid w:val="00AC3A23"/>
    <w:rsid w:val="00B118E6"/>
    <w:rsid w:val="00B25D12"/>
    <w:rsid w:val="00BE645B"/>
    <w:rsid w:val="00C25E5A"/>
    <w:rsid w:val="00C523DA"/>
    <w:rsid w:val="00C7423B"/>
    <w:rsid w:val="00C829E3"/>
    <w:rsid w:val="00C86CFF"/>
    <w:rsid w:val="00CA60EF"/>
    <w:rsid w:val="00D2282D"/>
    <w:rsid w:val="00D86336"/>
    <w:rsid w:val="00E1100E"/>
    <w:rsid w:val="00E3798E"/>
    <w:rsid w:val="00E45B14"/>
    <w:rsid w:val="00ED4991"/>
    <w:rsid w:val="00EE7A8A"/>
    <w:rsid w:val="00F43D1F"/>
    <w:rsid w:val="00F44425"/>
    <w:rsid w:val="00F66AC7"/>
    <w:rsid w:val="00FB151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A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AC3A23"/>
  </w:style>
  <w:style w:type="paragraph" w:customStyle="1" w:styleId="list0020paragraph">
    <w:name w:val="list_0020paragraph"/>
    <w:basedOn w:val="Normal"/>
    <w:rsid w:val="00AC3A23"/>
    <w:pPr>
      <w:ind w:left="720"/>
    </w:pPr>
  </w:style>
  <w:style w:type="paragraph" w:customStyle="1" w:styleId="body0020text">
    <w:name w:val="body_0020text"/>
    <w:basedOn w:val="Normal"/>
    <w:rsid w:val="00AC3A23"/>
  </w:style>
  <w:style w:type="paragraph" w:customStyle="1" w:styleId="body0020text00202">
    <w:name w:val="body_0020text_00202"/>
    <w:basedOn w:val="Normal"/>
    <w:rsid w:val="00AC3A23"/>
    <w:rPr>
      <w:sz w:val="22"/>
      <w:szCs w:val="22"/>
    </w:rPr>
  </w:style>
  <w:style w:type="paragraph" w:customStyle="1" w:styleId="block0020text">
    <w:name w:val="block_0020text"/>
    <w:basedOn w:val="Normal"/>
    <w:rsid w:val="00AC3A23"/>
    <w:pPr>
      <w:ind w:left="2880" w:right="1440" w:hanging="720"/>
      <w:jc w:val="both"/>
    </w:pPr>
    <w:rPr>
      <w:b/>
      <w:bCs/>
    </w:rPr>
  </w:style>
  <w:style w:type="character" w:customStyle="1" w:styleId="normalchar1">
    <w:name w:val="normal__char1"/>
    <w:basedOn w:val="DefaultParagraphFont"/>
    <w:rsid w:val="00AC3A23"/>
    <w:rPr>
      <w:rFonts w:ascii="Times New Roman" w:hAnsi="Times New Roman" w:cs="Times New Roman" w:hint="default"/>
    </w:rPr>
  </w:style>
  <w:style w:type="character" w:customStyle="1" w:styleId="list0020paragraphchar1">
    <w:name w:val="list_0020paragraph__char1"/>
    <w:basedOn w:val="DefaultParagraphFont"/>
    <w:rsid w:val="00AC3A23"/>
    <w:rPr>
      <w:rFonts w:ascii="Times New Roman" w:hAnsi="Times New Roman" w:cs="Times New Roman" w:hint="default"/>
    </w:rPr>
  </w:style>
  <w:style w:type="character" w:customStyle="1" w:styleId="emphasischar1">
    <w:name w:val="emphasis__char1"/>
    <w:basedOn w:val="DefaultParagraphFont"/>
    <w:rsid w:val="00AC3A23"/>
    <w:rPr>
      <w:i/>
      <w:iCs/>
    </w:rPr>
  </w:style>
  <w:style w:type="character" w:customStyle="1" w:styleId="body0020textchar1">
    <w:name w:val="body_0020text__char1"/>
    <w:basedOn w:val="DefaultParagraphFont"/>
    <w:rsid w:val="00AC3A23"/>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AC3A23"/>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AC3A23"/>
    <w:rPr>
      <w:rFonts w:ascii="Times New Roman" w:hAnsi="Times New Roman" w:cs="Times New Roman" w:hint="default"/>
      <w:sz w:val="22"/>
      <w:szCs w:val="22"/>
    </w:rPr>
  </w:style>
  <w:style w:type="character" w:customStyle="1" w:styleId="block0020textchar1">
    <w:name w:val="block_0020text__char1"/>
    <w:basedOn w:val="DefaultParagraphFont"/>
    <w:rsid w:val="00AC3A23"/>
    <w:rPr>
      <w:rFonts w:ascii="Times New Roman" w:hAnsi="Times New Roman" w:cs="Times New Roman" w:hint="default"/>
      <w:b/>
      <w:bCs/>
    </w:rPr>
  </w:style>
  <w:style w:type="paragraph" w:styleId="BodyText">
    <w:name w:val="Body Text"/>
    <w:basedOn w:val="Normal"/>
    <w:link w:val="BodyTextChar"/>
    <w:semiHidden/>
    <w:rsid w:val="00AC3A23"/>
    <w:rPr>
      <w:szCs w:val="20"/>
    </w:rPr>
  </w:style>
  <w:style w:type="character" w:customStyle="1" w:styleId="BodyTextChar">
    <w:name w:val="Body Text Char"/>
    <w:basedOn w:val="DefaultParagraphFont"/>
    <w:link w:val="BodyText"/>
    <w:semiHidden/>
    <w:rsid w:val="00AC3A23"/>
    <w:rPr>
      <w:rFonts w:ascii="Times New Roman" w:eastAsia="Times New Roman" w:hAnsi="Times New Roman" w:cs="Times New Roman"/>
      <w:sz w:val="24"/>
      <w:szCs w:val="20"/>
    </w:rPr>
  </w:style>
  <w:style w:type="paragraph" w:styleId="ListParagraph">
    <w:name w:val="List Paragraph"/>
    <w:basedOn w:val="Normal"/>
    <w:uiPriority w:val="34"/>
    <w:qFormat/>
    <w:rsid w:val="00AC3A23"/>
    <w:pPr>
      <w:ind w:left="720"/>
    </w:pPr>
    <w:rPr>
      <w:sz w:val="20"/>
      <w:szCs w:val="20"/>
    </w:rPr>
  </w:style>
  <w:style w:type="paragraph" w:styleId="Header">
    <w:name w:val="header"/>
    <w:basedOn w:val="Normal"/>
    <w:link w:val="HeaderChar"/>
    <w:uiPriority w:val="99"/>
    <w:semiHidden/>
    <w:unhideWhenUsed/>
    <w:rsid w:val="009C28FE"/>
    <w:pPr>
      <w:tabs>
        <w:tab w:val="center" w:pos="4680"/>
        <w:tab w:val="right" w:pos="9360"/>
      </w:tabs>
    </w:pPr>
  </w:style>
  <w:style w:type="character" w:customStyle="1" w:styleId="HeaderChar">
    <w:name w:val="Header Char"/>
    <w:basedOn w:val="DefaultParagraphFont"/>
    <w:link w:val="Header"/>
    <w:uiPriority w:val="99"/>
    <w:semiHidden/>
    <w:rsid w:val="009C28F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28FE"/>
    <w:pPr>
      <w:tabs>
        <w:tab w:val="center" w:pos="4680"/>
        <w:tab w:val="right" w:pos="9360"/>
      </w:tabs>
    </w:pPr>
  </w:style>
  <w:style w:type="character" w:customStyle="1" w:styleId="FooterChar">
    <w:name w:val="Footer Char"/>
    <w:basedOn w:val="DefaultParagraphFont"/>
    <w:link w:val="Footer"/>
    <w:uiPriority w:val="99"/>
    <w:rsid w:val="009C28F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3B303-D1F8-44EA-BDAF-CE8452BF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1276</Words>
  <Characters>7275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ecc</Company>
  <LinksUpToDate>false</LinksUpToDate>
  <CharactersWithSpaces>8534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Harvest, Linda</dc:creator>
  <cp:lastModifiedBy>gaulden</cp:lastModifiedBy>
  <cp:revision>9</cp:revision>
  <cp:lastPrinted>2011-03-25T16:01:00Z</cp:lastPrinted>
  <dcterms:created xsi:type="dcterms:W3CDTF">2010-11-22T23:18:00Z</dcterms:created>
  <dcterms:modified xsi:type="dcterms:W3CDTF">2011-03-25T16:01:00Z</dcterms:modified>
</cp:coreProperties>
</file>