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1"/>
        <w:jc w:val="center"/>
        <w:rPr>
          <w:rFonts w:ascii="Calibri" w:hAnsi="Calibri"/>
        </w:rPr>
      </w:pPr>
      <w:r w:rsidRPr="00334AD0">
        <w:rPr>
          <w:rStyle w:val="normalchar1"/>
          <w:rFonts w:ascii="Calibri" w:hAnsi="Calibri" w:cs="Arial"/>
          <w:b/>
          <w:bCs/>
        </w:rPr>
        <w:t>ESSEX COUNTY COLLEGE</w:t>
      </w:r>
    </w:p>
    <w:p w:rsidR="00636094" w:rsidRPr="00FD6876" w:rsidRDefault="00D2477E" w:rsidP="00636094">
      <w:pPr>
        <w:pStyle w:val="Normal1"/>
        <w:jc w:val="center"/>
        <w:rPr>
          <w:rFonts w:ascii="Calibri" w:hAnsi="Calibri"/>
          <w:b/>
        </w:rPr>
      </w:pPr>
      <w:r>
        <w:rPr>
          <w:rStyle w:val="normalchar1"/>
          <w:rFonts w:ascii="Calibri" w:hAnsi="Calibri" w:cs="Arial"/>
          <w:b/>
          <w:bCs/>
        </w:rPr>
        <w:t>Social</w:t>
      </w:r>
      <w:r w:rsidR="00F91C88" w:rsidRPr="00FD6876">
        <w:rPr>
          <w:rStyle w:val="normalchar1"/>
          <w:rFonts w:ascii="Calibri" w:hAnsi="Calibri" w:cs="Arial"/>
          <w:b/>
          <w:bCs/>
        </w:rPr>
        <w:t xml:space="preserve"> Sciences </w:t>
      </w:r>
      <w:r w:rsidR="00426481">
        <w:rPr>
          <w:rStyle w:val="normalchar1"/>
          <w:rFonts w:ascii="Calibri" w:hAnsi="Calibri" w:cs="Arial"/>
          <w:b/>
          <w:bCs/>
        </w:rPr>
        <w:t>Division</w:t>
      </w:r>
    </w:p>
    <w:p w:rsidR="00636094" w:rsidRPr="00FD6876" w:rsidRDefault="005C3964" w:rsidP="00636094">
      <w:pPr>
        <w:pStyle w:val="Normal1"/>
        <w:jc w:val="center"/>
        <w:rPr>
          <w:rFonts w:ascii="Calibri" w:hAnsi="Calibri"/>
          <w:b/>
        </w:rPr>
      </w:pPr>
      <w:r>
        <w:rPr>
          <w:rStyle w:val="normalchar1"/>
          <w:rFonts w:ascii="Calibri" w:hAnsi="Calibri" w:cs="Arial"/>
          <w:b/>
          <w:bCs/>
        </w:rPr>
        <w:t>CJI 211</w:t>
      </w:r>
      <w:r w:rsidR="00F91C88" w:rsidRPr="00FD6876">
        <w:rPr>
          <w:rStyle w:val="normalchar1"/>
          <w:rFonts w:ascii="Calibri" w:hAnsi="Calibri" w:cs="Arial"/>
          <w:b/>
          <w:bCs/>
        </w:rPr>
        <w:t xml:space="preserve"> – </w:t>
      </w:r>
      <w:r>
        <w:rPr>
          <w:rStyle w:val="normalchar1"/>
          <w:rFonts w:ascii="Calibri" w:hAnsi="Calibri" w:cs="Arial"/>
          <w:b/>
          <w:bCs/>
        </w:rPr>
        <w:t>Counseling the Addicted Offender</w:t>
      </w:r>
    </w:p>
    <w:p w:rsidR="00636094" w:rsidRDefault="00636094" w:rsidP="00636094">
      <w:pPr>
        <w:pStyle w:val="Normal1"/>
        <w:jc w:val="center"/>
        <w:rPr>
          <w:rStyle w:val="normalchar1"/>
          <w:rFonts w:ascii="Calibri" w:hAnsi="Calibri" w:cs="Arial"/>
          <w:b/>
          <w:bCs/>
        </w:rPr>
      </w:pPr>
      <w:r w:rsidRPr="00334AD0">
        <w:rPr>
          <w:rStyle w:val="normalchar1"/>
          <w:rFonts w:ascii="Calibri" w:hAnsi="Calibri" w:cs="Arial"/>
          <w:b/>
          <w:bCs/>
        </w:rPr>
        <w:t>Course Outline</w:t>
      </w:r>
    </w:p>
    <w:p w:rsidR="00334AD0" w:rsidRPr="00D2477E" w:rsidRDefault="00334AD0" w:rsidP="00636094">
      <w:pPr>
        <w:pStyle w:val="Normal1"/>
        <w:jc w:val="center"/>
        <w:rPr>
          <w:rStyle w:val="normalchar1"/>
          <w:rFonts w:ascii="Calibri" w:hAnsi="Calibri" w:cs="Arial"/>
          <w:b/>
          <w:bCs/>
          <w:sz w:val="44"/>
          <w:szCs w:val="44"/>
        </w:rPr>
      </w:pPr>
    </w:p>
    <w:p w:rsidR="00636094" w:rsidRDefault="00636094" w:rsidP="00A75F87">
      <w:pPr>
        <w:pStyle w:val="Normal1"/>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sidR="00AD09F1">
        <w:rPr>
          <w:rStyle w:val="normalchar1"/>
          <w:rFonts w:ascii="Calibri" w:hAnsi="Calibri" w:cs="Arial"/>
          <w:sz w:val="22"/>
          <w:szCs w:val="22"/>
        </w:rPr>
        <w:t>CJI 211 Counseling the Addicted Offender</w:t>
      </w:r>
      <w:r w:rsidR="00C33040">
        <w:rPr>
          <w:rStyle w:val="normalchar1"/>
          <w:rFonts w:ascii="Calibri" w:hAnsi="Calibri" w:cs="Arial"/>
          <w:sz w:val="22"/>
          <w:szCs w:val="22"/>
        </w:rPr>
        <w:t xml:space="preserve"> </w:t>
      </w:r>
    </w:p>
    <w:p w:rsidR="00334AD0" w:rsidRPr="00FD6876" w:rsidRDefault="00334AD0" w:rsidP="00A75F87">
      <w:pPr>
        <w:pStyle w:val="Normal1"/>
        <w:jc w:val="both"/>
        <w:rPr>
          <w:rFonts w:ascii="Calibri" w:hAnsi="Calibri"/>
          <w:sz w:val="12"/>
          <w:szCs w:val="12"/>
        </w:rPr>
      </w:pPr>
    </w:p>
    <w:p w:rsidR="00636094" w:rsidRPr="00FD6876" w:rsidRDefault="0016407F" w:rsidP="00A75F87">
      <w:pPr>
        <w:pStyle w:val="Normal1"/>
        <w:jc w:val="both"/>
        <w:rPr>
          <w:rStyle w:val="normalchar1"/>
          <w:rFonts w:ascii="Calibri" w:hAnsi="Calibri" w:cs="Arial"/>
          <w:sz w:val="22"/>
          <w:szCs w:val="22"/>
        </w:rPr>
      </w:pPr>
      <w:r w:rsidRPr="00FC53D9">
        <w:rPr>
          <w:rFonts w:ascii="Calibri" w:hAnsi="Calibri"/>
          <w:b/>
          <w:sz w:val="22"/>
        </w:rPr>
        <w:t>Cre</w:t>
      </w:r>
      <w:r w:rsidRPr="00FD6876">
        <w:rPr>
          <w:rFonts w:ascii="Calibri" w:hAnsi="Calibri"/>
          <w:b/>
          <w:sz w:val="22"/>
        </w:rPr>
        <w:t xml:space="preserve">dit Hours: </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ab/>
        <w:t>.0</w:t>
      </w:r>
      <w:r w:rsidRPr="00FD6876">
        <w:rPr>
          <w:rFonts w:ascii="Calibri" w:hAnsi="Calibri"/>
          <w:sz w:val="22"/>
        </w:rPr>
        <w:tab/>
      </w:r>
      <w:r w:rsidRPr="00FD6876">
        <w:rPr>
          <w:rFonts w:ascii="Calibri" w:hAnsi="Calibri"/>
          <w:b/>
          <w:sz w:val="22"/>
        </w:rPr>
        <w:t xml:space="preserve">Contact Hours: </w:t>
      </w:r>
      <w:r w:rsidRPr="00FD6876">
        <w:rPr>
          <w:rFonts w:ascii="Calibri" w:hAnsi="Calibri"/>
          <w:color w:val="FF0000"/>
          <w:sz w:val="22"/>
        </w:rPr>
        <w:t xml:space="preserve"> </w:t>
      </w:r>
      <w:r w:rsidR="00F91C88" w:rsidRPr="00FD6876">
        <w:rPr>
          <w:rFonts w:ascii="Calibri" w:hAnsi="Calibri"/>
          <w:color w:val="000000" w:themeColor="text1"/>
          <w:sz w:val="22"/>
        </w:rPr>
        <w:t>3</w:t>
      </w:r>
      <w:r w:rsidRPr="00FD6876">
        <w:rPr>
          <w:rFonts w:ascii="Calibri" w:hAnsi="Calibri"/>
          <w:sz w:val="22"/>
        </w:rPr>
        <w:t>.0</w:t>
      </w:r>
      <w:r w:rsidRPr="00FD6876">
        <w:rPr>
          <w:rFonts w:ascii="Calibri" w:hAnsi="Calibri"/>
          <w:sz w:val="22"/>
        </w:rPr>
        <w:tab/>
      </w:r>
      <w:r w:rsidRPr="00FD6876">
        <w:rPr>
          <w:rFonts w:ascii="Calibri" w:hAnsi="Calibri"/>
          <w:b/>
          <w:sz w:val="22"/>
        </w:rPr>
        <w:t>Lecture:</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.0</w:t>
      </w:r>
      <w:r w:rsidRPr="00FD6876">
        <w:rPr>
          <w:rFonts w:ascii="Calibri" w:hAnsi="Calibri"/>
          <w:sz w:val="22"/>
        </w:rPr>
        <w:tab/>
      </w:r>
      <w:r w:rsidRPr="00FD6876">
        <w:rPr>
          <w:rFonts w:ascii="Calibri" w:hAnsi="Calibri"/>
          <w:b/>
          <w:sz w:val="22"/>
        </w:rPr>
        <w:t xml:space="preserve">Lab: </w:t>
      </w:r>
      <w:r w:rsidRPr="00FD6876">
        <w:rPr>
          <w:rFonts w:ascii="Calibri" w:hAnsi="Calibri"/>
          <w:sz w:val="22"/>
        </w:rPr>
        <w:t xml:space="preserve"> N/A</w:t>
      </w:r>
      <w:r w:rsidRPr="00FD6876">
        <w:rPr>
          <w:rFonts w:ascii="Calibri" w:hAnsi="Calibri"/>
          <w:sz w:val="22"/>
        </w:rPr>
        <w:tab/>
      </w:r>
      <w:r w:rsidRPr="00FD6876">
        <w:rPr>
          <w:rFonts w:ascii="Calibri" w:hAnsi="Calibri"/>
          <w:b/>
          <w:sz w:val="22"/>
        </w:rPr>
        <w:t xml:space="preserve">Other: </w:t>
      </w:r>
      <w:r w:rsidRPr="00FD6876">
        <w:rPr>
          <w:rFonts w:ascii="Calibri" w:hAnsi="Calibri"/>
          <w:sz w:val="22"/>
        </w:rPr>
        <w:t xml:space="preserve"> N/A</w:t>
      </w:r>
    </w:p>
    <w:p w:rsidR="00334AD0" w:rsidRPr="00FD6876" w:rsidRDefault="00334AD0" w:rsidP="00A75F87">
      <w:pPr>
        <w:pStyle w:val="Normal1"/>
        <w:jc w:val="both"/>
        <w:rPr>
          <w:rFonts w:ascii="Calibri" w:hAnsi="Calibri"/>
          <w:sz w:val="12"/>
          <w:szCs w:val="12"/>
        </w:rPr>
      </w:pPr>
    </w:p>
    <w:p w:rsidR="00C33040" w:rsidRPr="00C33040" w:rsidRDefault="00636094" w:rsidP="007C3112">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Prerequisites</w:t>
      </w:r>
      <w:r w:rsidRPr="00FD6876">
        <w:rPr>
          <w:rStyle w:val="normalchar1"/>
          <w:rFonts w:ascii="Calibri" w:hAnsi="Calibri" w:cs="Arial"/>
          <w:sz w:val="22"/>
          <w:szCs w:val="22"/>
        </w:rPr>
        <w:t xml:space="preserve">:  </w:t>
      </w:r>
      <w:r w:rsidR="00D2477E">
        <w:rPr>
          <w:rStyle w:val="normalchar1"/>
          <w:rFonts w:ascii="Calibri" w:hAnsi="Calibri" w:cs="Arial"/>
          <w:sz w:val="22"/>
          <w:szCs w:val="22"/>
        </w:rPr>
        <w:t>Grade</w:t>
      </w:r>
      <w:r w:rsidR="00AD09F1">
        <w:rPr>
          <w:rStyle w:val="normalchar1"/>
          <w:rFonts w:ascii="Calibri" w:hAnsi="Calibri" w:cs="Arial"/>
          <w:sz w:val="22"/>
          <w:szCs w:val="22"/>
        </w:rPr>
        <w:t>s</w:t>
      </w:r>
      <w:r w:rsidR="00D2477E">
        <w:rPr>
          <w:rStyle w:val="normalchar1"/>
          <w:rFonts w:ascii="Calibri" w:hAnsi="Calibri" w:cs="Arial"/>
          <w:sz w:val="22"/>
          <w:szCs w:val="22"/>
        </w:rPr>
        <w:t xml:space="preserve"> of </w:t>
      </w:r>
      <w:r w:rsidR="007C3112">
        <w:rPr>
          <w:rStyle w:val="normalchar1"/>
          <w:rFonts w:ascii="Calibri" w:hAnsi="Calibri" w:cs="Arial"/>
          <w:sz w:val="22"/>
          <w:szCs w:val="22"/>
        </w:rPr>
        <w:t>“C</w:t>
      </w:r>
      <w:r w:rsidR="00FD1DB9" w:rsidRPr="00C33040">
        <w:rPr>
          <w:rStyle w:val="normalchar1"/>
          <w:rFonts w:ascii="Calibri" w:hAnsi="Calibri" w:cs="Arial"/>
          <w:sz w:val="22"/>
          <w:szCs w:val="22"/>
        </w:rPr>
        <w:t xml:space="preserve">” or better </w:t>
      </w:r>
      <w:r w:rsidR="00C33040" w:rsidRPr="00C33040">
        <w:rPr>
          <w:rStyle w:val="normalchar1"/>
          <w:rFonts w:ascii="Calibri" w:hAnsi="Calibri" w:cs="Arial"/>
          <w:sz w:val="22"/>
          <w:szCs w:val="22"/>
        </w:rPr>
        <w:t xml:space="preserve">in </w:t>
      </w:r>
      <w:r w:rsidR="00AD09F1">
        <w:rPr>
          <w:rStyle w:val="normalchar1"/>
          <w:rFonts w:ascii="Calibri" w:hAnsi="Calibri" w:cs="Arial"/>
          <w:sz w:val="22"/>
          <w:szCs w:val="22"/>
        </w:rPr>
        <w:t>ENG 096 and RDG 096</w:t>
      </w:r>
    </w:p>
    <w:p w:rsidR="00C33040" w:rsidRPr="00D2477E" w:rsidRDefault="00C33040" w:rsidP="007C3112">
      <w:pPr>
        <w:pStyle w:val="Normal1"/>
        <w:jc w:val="both"/>
        <w:rPr>
          <w:rStyle w:val="normalchar1"/>
          <w:rFonts w:ascii="Calibri" w:hAnsi="Calibri" w:cs="Arial"/>
          <w:sz w:val="12"/>
          <w:szCs w:val="12"/>
        </w:rPr>
      </w:pPr>
    </w:p>
    <w:p w:rsidR="0016407F" w:rsidRPr="00FD6876" w:rsidRDefault="00C33040" w:rsidP="00C33040">
      <w:pPr>
        <w:pStyle w:val="Normal1"/>
        <w:jc w:val="both"/>
        <w:rPr>
          <w:rFonts w:ascii="Calibri" w:hAnsi="Calibri"/>
          <w:sz w:val="22"/>
        </w:rPr>
      </w:pPr>
      <w:r w:rsidRPr="00C33040">
        <w:rPr>
          <w:rStyle w:val="normalchar1"/>
          <w:rFonts w:ascii="Calibri" w:hAnsi="Calibri" w:cs="Arial"/>
          <w:b/>
          <w:sz w:val="22"/>
          <w:szCs w:val="22"/>
        </w:rPr>
        <w:t>C</w:t>
      </w:r>
      <w:r>
        <w:rPr>
          <w:rStyle w:val="normalchar1"/>
          <w:rFonts w:ascii="Calibri" w:hAnsi="Calibri" w:cs="Arial"/>
          <w:b/>
          <w:sz w:val="22"/>
          <w:szCs w:val="22"/>
        </w:rPr>
        <w:t xml:space="preserve">o-requisites:  </w:t>
      </w:r>
      <w:r>
        <w:rPr>
          <w:rStyle w:val="normalchar1"/>
          <w:rFonts w:ascii="Calibri" w:hAnsi="Calibri" w:cs="Arial"/>
          <w:sz w:val="22"/>
          <w:szCs w:val="22"/>
        </w:rPr>
        <w:t xml:space="preserve">None </w:t>
      </w:r>
      <w:r w:rsidRPr="00C33040">
        <w:rPr>
          <w:rStyle w:val="normalchar1"/>
          <w:rFonts w:ascii="Calibri" w:hAnsi="Calibri" w:cs="Arial"/>
          <w:sz w:val="22"/>
          <w:szCs w:val="22"/>
        </w:rPr>
        <w:t xml:space="preserve"> </w:t>
      </w:r>
      <w:r>
        <w:rPr>
          <w:rStyle w:val="normalchar1"/>
          <w:rFonts w:ascii="Calibri" w:hAnsi="Calibri" w:cs="Arial"/>
          <w:sz w:val="22"/>
          <w:szCs w:val="22"/>
        </w:rPr>
        <w:t xml:space="preserve">                                               </w:t>
      </w:r>
      <w:r w:rsidR="0016407F" w:rsidRPr="00FC53D9">
        <w:rPr>
          <w:rFonts w:ascii="Calibri" w:hAnsi="Calibri"/>
          <w:b/>
          <w:sz w:val="22"/>
        </w:rPr>
        <w:t xml:space="preserve">Concurrent </w:t>
      </w:r>
      <w:r w:rsidR="0016407F" w:rsidRPr="00FD6876">
        <w:rPr>
          <w:rFonts w:ascii="Calibri" w:hAnsi="Calibri"/>
          <w:b/>
          <w:sz w:val="22"/>
        </w:rPr>
        <w:t>Courses:</w:t>
      </w:r>
      <w:r w:rsidR="0016407F" w:rsidRPr="00FD6876">
        <w:rPr>
          <w:rFonts w:ascii="Calibri" w:hAnsi="Calibri"/>
          <w:sz w:val="22"/>
        </w:rPr>
        <w:t xml:space="preserve">  None</w:t>
      </w:r>
    </w:p>
    <w:p w:rsidR="0016407F" w:rsidRPr="00FD6876" w:rsidRDefault="0016407F" w:rsidP="00A75F87">
      <w:pPr>
        <w:jc w:val="both"/>
        <w:rPr>
          <w:rFonts w:ascii="Calibri" w:hAnsi="Calibri"/>
          <w:sz w:val="12"/>
          <w:szCs w:val="12"/>
        </w:rPr>
      </w:pPr>
    </w:p>
    <w:p w:rsidR="00636094" w:rsidRPr="00FD6876" w:rsidRDefault="00D07515" w:rsidP="00A75F87">
      <w:pPr>
        <w:pStyle w:val="Normal1"/>
        <w:pBdr>
          <w:bottom w:val="double" w:sz="6" w:space="1" w:color="auto"/>
        </w:pBdr>
        <w:jc w:val="both"/>
        <w:rPr>
          <w:rStyle w:val="normalchar1"/>
          <w:rFonts w:ascii="Calibri" w:hAnsi="Calibri" w:cs="Arial"/>
          <w:sz w:val="22"/>
          <w:szCs w:val="22"/>
        </w:rPr>
      </w:pPr>
      <w:r w:rsidRPr="00FD6876">
        <w:rPr>
          <w:rStyle w:val="normalchar1"/>
          <w:rFonts w:ascii="Calibri" w:hAnsi="Calibri" w:cs="Arial"/>
          <w:b/>
          <w:bCs/>
          <w:sz w:val="22"/>
          <w:szCs w:val="22"/>
        </w:rPr>
        <w:t>Course Outline Revision</w:t>
      </w:r>
      <w:r w:rsidR="00636094" w:rsidRPr="00FD6876">
        <w:rPr>
          <w:rStyle w:val="normalchar1"/>
          <w:rFonts w:ascii="Calibri" w:hAnsi="Calibri" w:cs="Arial"/>
          <w:b/>
          <w:bCs/>
          <w:sz w:val="22"/>
          <w:szCs w:val="22"/>
        </w:rPr>
        <w:t xml:space="preserve"> Date:</w:t>
      </w:r>
      <w:r w:rsidR="00636094" w:rsidRPr="00FD6876">
        <w:rPr>
          <w:rStyle w:val="normalchar1"/>
          <w:rFonts w:ascii="Calibri" w:hAnsi="Calibri" w:cs="Arial"/>
          <w:sz w:val="22"/>
          <w:szCs w:val="22"/>
        </w:rPr>
        <w:t xml:space="preserve">  </w:t>
      </w:r>
      <w:r w:rsidR="00FF2F9B" w:rsidRPr="00FD6876">
        <w:rPr>
          <w:rStyle w:val="normalchar1"/>
          <w:rFonts w:ascii="Calibri" w:hAnsi="Calibri" w:cs="Arial"/>
          <w:sz w:val="22"/>
          <w:szCs w:val="22"/>
        </w:rPr>
        <w:t>Fall</w:t>
      </w:r>
      <w:r w:rsidR="00636094" w:rsidRPr="00FD6876">
        <w:rPr>
          <w:rStyle w:val="normalchar1"/>
          <w:rFonts w:ascii="Calibri" w:hAnsi="Calibri" w:cs="Arial"/>
          <w:sz w:val="22"/>
          <w:szCs w:val="22"/>
        </w:rPr>
        <w:t xml:space="preserve"> 2010</w:t>
      </w:r>
    </w:p>
    <w:p w:rsidR="00334AD0" w:rsidRPr="00D2477E" w:rsidRDefault="00334AD0" w:rsidP="00A75F87">
      <w:pPr>
        <w:pStyle w:val="Normal1"/>
        <w:pBdr>
          <w:bottom w:val="double" w:sz="6" w:space="1" w:color="auto"/>
        </w:pBdr>
        <w:jc w:val="both"/>
        <w:rPr>
          <w:rStyle w:val="normalchar1"/>
          <w:rFonts w:ascii="Calibri" w:hAnsi="Calibri" w:cs="Arial"/>
          <w:sz w:val="22"/>
          <w:szCs w:val="22"/>
        </w:rPr>
      </w:pPr>
    </w:p>
    <w:p w:rsidR="00334AD0" w:rsidRPr="00D2477E" w:rsidRDefault="00334AD0" w:rsidP="00A75F87">
      <w:pPr>
        <w:pStyle w:val="list0020paragraph"/>
        <w:ind w:left="0"/>
        <w:jc w:val="both"/>
        <w:rPr>
          <w:rStyle w:val="list0020paragraphchar1"/>
          <w:rFonts w:ascii="Calibri" w:hAnsi="Calibri" w:cs="Arial"/>
          <w:b/>
          <w:bCs/>
          <w:sz w:val="22"/>
          <w:szCs w:val="22"/>
        </w:rPr>
      </w:pPr>
    </w:p>
    <w:p w:rsidR="00C33040" w:rsidRPr="00AD09F1" w:rsidRDefault="00636094" w:rsidP="00FD6876">
      <w:pPr>
        <w:pStyle w:val="list0020paragraph"/>
        <w:ind w:left="0"/>
        <w:jc w:val="both"/>
        <w:rPr>
          <w:rFonts w:ascii="Calibri" w:hAnsi="Calibri" w:cs="Arial"/>
          <w:sz w:val="22"/>
          <w:szCs w:val="22"/>
        </w:rPr>
      </w:pPr>
      <w:r w:rsidRPr="00FD6876">
        <w:rPr>
          <w:rStyle w:val="list0020paragraphchar1"/>
          <w:rFonts w:ascii="Calibri" w:hAnsi="Calibri" w:cs="Arial"/>
          <w:b/>
          <w:bCs/>
          <w:sz w:val="22"/>
          <w:szCs w:val="22"/>
        </w:rPr>
        <w:t>Course Description</w:t>
      </w:r>
      <w:r w:rsidRPr="00FD6876">
        <w:rPr>
          <w:rStyle w:val="emphasischar1"/>
          <w:rFonts w:ascii="Calibri" w:hAnsi="Calibri" w:cs="Arial"/>
          <w:i w:val="0"/>
          <w:iCs w:val="0"/>
          <w:sz w:val="22"/>
          <w:szCs w:val="22"/>
        </w:rPr>
        <w:t xml:space="preserve">: </w:t>
      </w:r>
      <w:r w:rsidR="00C33040">
        <w:rPr>
          <w:rStyle w:val="emphasischar1"/>
          <w:rFonts w:ascii="Calibri" w:hAnsi="Calibri" w:cs="Arial"/>
          <w:i w:val="0"/>
          <w:iCs w:val="0"/>
          <w:sz w:val="22"/>
          <w:szCs w:val="22"/>
        </w:rPr>
        <w:t xml:space="preserve"> </w:t>
      </w:r>
      <w:r w:rsidR="00AD09F1" w:rsidRPr="00AD09F1">
        <w:rPr>
          <w:rStyle w:val="emphasischar1"/>
          <w:rFonts w:ascii="Calibri" w:hAnsi="Calibri" w:cs="Arial"/>
          <w:i w:val="0"/>
          <w:sz w:val="22"/>
          <w:szCs w:val="22"/>
        </w:rPr>
        <w:t>This course provides and introduction to the knowledge, skills, attitudes, case management and counseling techniques required for the counseling and treatment of the addicted offender.  The course includes a review of the special needs of this population and the focus programs and facilities set up to treat them in addiction and criminal justice settings.  This course is a joint offering of the Criminal Justice and Human Services program of the Social Science Division</w:t>
      </w:r>
      <w:r w:rsidR="00AD09F1" w:rsidRPr="00AD09F1">
        <w:rPr>
          <w:rStyle w:val="emphasischar1"/>
          <w:rFonts w:ascii="Calibri" w:hAnsi="Calibri" w:cs="Arial"/>
          <w:sz w:val="22"/>
          <w:szCs w:val="22"/>
        </w:rPr>
        <w:t xml:space="preserve">.  </w:t>
      </w:r>
      <w:r w:rsidR="00AD09F1" w:rsidRPr="00AD09F1">
        <w:rPr>
          <w:rFonts w:ascii="Calibri" w:hAnsi="Calibri" w:cstheme="minorHAnsi"/>
          <w:sz w:val="22"/>
          <w:szCs w:val="22"/>
        </w:rPr>
        <w:t>This course is approved for 36 educational hours toward New Jersey’s Certified Alcohol and Drug Counselor (CADC)   certification or recertification.</w:t>
      </w:r>
      <w:r w:rsidR="00AA4205" w:rsidRPr="00AD09F1">
        <w:rPr>
          <w:rStyle w:val="emphasischar1"/>
          <w:rFonts w:ascii="Calibri" w:hAnsi="Calibri" w:cs="Arial"/>
          <w:iCs w:val="0"/>
          <w:sz w:val="22"/>
          <w:szCs w:val="22"/>
        </w:rPr>
        <w:t xml:space="preserve">  </w:t>
      </w:r>
    </w:p>
    <w:p w:rsidR="007C3112" w:rsidRPr="004B6FFF" w:rsidRDefault="007C3112" w:rsidP="00FD6876">
      <w:pPr>
        <w:pStyle w:val="Normal1"/>
        <w:jc w:val="both"/>
        <w:rPr>
          <w:rStyle w:val="normalchar1"/>
          <w:rFonts w:ascii="Calibri" w:hAnsi="Calibri" w:cs="Arial"/>
          <w:b/>
          <w:bCs/>
          <w:sz w:val="40"/>
          <w:szCs w:val="40"/>
        </w:rPr>
      </w:pPr>
    </w:p>
    <w:p w:rsidR="00636094" w:rsidRPr="00FD6876" w:rsidRDefault="00636094" w:rsidP="00426481">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Course Goals:</w:t>
      </w:r>
      <w:r w:rsidR="00342123">
        <w:rPr>
          <w:rStyle w:val="normalchar1"/>
          <w:rFonts w:ascii="Calibri" w:hAnsi="Calibri" w:cs="Arial"/>
          <w:b/>
          <w:bCs/>
          <w:sz w:val="22"/>
          <w:szCs w:val="22"/>
        </w:rPr>
        <w:t xml:space="preserve"> </w:t>
      </w:r>
      <w:r w:rsidRPr="00FD6876">
        <w:rPr>
          <w:rStyle w:val="normalchar1"/>
          <w:rFonts w:ascii="Calibri" w:hAnsi="Calibri" w:cs="Arial"/>
          <w:b/>
          <w:bCs/>
          <w:sz w:val="22"/>
          <w:szCs w:val="22"/>
        </w:rPr>
        <w:t xml:space="preserve"> </w:t>
      </w:r>
      <w:r w:rsidRPr="00FD6876">
        <w:rPr>
          <w:rStyle w:val="normalchar1"/>
          <w:rFonts w:ascii="Calibri" w:hAnsi="Calibri" w:cs="Arial"/>
          <w:sz w:val="22"/>
          <w:szCs w:val="22"/>
        </w:rPr>
        <w:t>Upon successful completion of this course, students should be able to do the following:</w:t>
      </w:r>
    </w:p>
    <w:p w:rsidR="00334AD0" w:rsidRPr="006E73D8" w:rsidRDefault="00334AD0" w:rsidP="00FD6876">
      <w:pPr>
        <w:pStyle w:val="Normal1"/>
        <w:tabs>
          <w:tab w:val="left" w:pos="360"/>
        </w:tabs>
        <w:jc w:val="both"/>
        <w:rPr>
          <w:rFonts w:ascii="Calibri" w:hAnsi="Calibri"/>
          <w:sz w:val="12"/>
          <w:szCs w:val="12"/>
        </w:rPr>
      </w:pPr>
    </w:p>
    <w:p w:rsidR="007E7B8F" w:rsidRDefault="007E7B8F" w:rsidP="00426481">
      <w:pPr>
        <w:pStyle w:val="Normal1"/>
        <w:tabs>
          <w:tab w:val="left" w:pos="357"/>
        </w:tabs>
        <w:ind w:left="357" w:hanging="357"/>
        <w:jc w:val="both"/>
        <w:rPr>
          <w:rFonts w:ascii="Calibri" w:hAnsi="Calibri"/>
          <w:sz w:val="22"/>
          <w:szCs w:val="22"/>
        </w:rPr>
      </w:pPr>
      <w:r>
        <w:rPr>
          <w:rFonts w:ascii="Calibri" w:hAnsi="Calibri"/>
          <w:sz w:val="22"/>
          <w:szCs w:val="22"/>
        </w:rPr>
        <w:t>1.</w:t>
      </w:r>
      <w:r w:rsidR="00426481">
        <w:rPr>
          <w:rFonts w:ascii="Calibri" w:hAnsi="Calibri"/>
          <w:sz w:val="22"/>
          <w:szCs w:val="22"/>
        </w:rPr>
        <w:tab/>
      </w:r>
      <w:r w:rsidR="00AD09F1">
        <w:rPr>
          <w:rStyle w:val="normalchar1"/>
          <w:rFonts w:ascii="Calibri" w:hAnsi="Calibri" w:cs="Arial"/>
          <w:sz w:val="22"/>
          <w:szCs w:val="22"/>
        </w:rPr>
        <w:t>describe the mental health care system in the state of New Jersey</w:t>
      </w:r>
      <w:r w:rsidR="00E66FE2">
        <w:rPr>
          <w:rFonts w:ascii="Calibri" w:hAnsi="Calibri"/>
          <w:sz w:val="22"/>
          <w:szCs w:val="22"/>
        </w:rPr>
        <w:t>;</w:t>
      </w:r>
    </w:p>
    <w:p w:rsidR="00E10EFC" w:rsidRPr="00426481" w:rsidRDefault="00E10EFC" w:rsidP="00426481">
      <w:pPr>
        <w:pStyle w:val="Normal1"/>
        <w:tabs>
          <w:tab w:val="left" w:pos="357"/>
        </w:tabs>
        <w:ind w:left="357" w:hanging="357"/>
        <w:jc w:val="both"/>
        <w:rPr>
          <w:rFonts w:ascii="Calibri" w:hAnsi="Calibri"/>
          <w:sz w:val="12"/>
          <w:szCs w:val="12"/>
        </w:rPr>
      </w:pPr>
    </w:p>
    <w:p w:rsidR="00426481" w:rsidRPr="00E66FE2" w:rsidRDefault="00E10EFC" w:rsidP="00426481">
      <w:pPr>
        <w:pStyle w:val="Normal1"/>
        <w:tabs>
          <w:tab w:val="left" w:pos="357"/>
        </w:tabs>
        <w:ind w:left="357" w:hanging="357"/>
        <w:jc w:val="both"/>
        <w:rPr>
          <w:rFonts w:ascii="Calibri" w:hAnsi="Calibri"/>
          <w:sz w:val="22"/>
          <w:szCs w:val="22"/>
        </w:rPr>
      </w:pPr>
      <w:r w:rsidRPr="00E66FE2">
        <w:rPr>
          <w:rFonts w:ascii="Calibri" w:hAnsi="Calibri"/>
          <w:sz w:val="22"/>
          <w:szCs w:val="22"/>
        </w:rPr>
        <w:t>2.</w:t>
      </w:r>
      <w:r w:rsidR="00426481" w:rsidRPr="00E66FE2">
        <w:rPr>
          <w:rFonts w:ascii="Calibri" w:hAnsi="Calibri"/>
          <w:sz w:val="22"/>
          <w:szCs w:val="22"/>
        </w:rPr>
        <w:tab/>
      </w:r>
      <w:r w:rsidR="00AD09F1">
        <w:rPr>
          <w:rStyle w:val="normalchar1"/>
          <w:rFonts w:ascii="Calibri" w:hAnsi="Calibri" w:cs="Arial"/>
          <w:sz w:val="22"/>
          <w:szCs w:val="22"/>
        </w:rPr>
        <w:t>describe the child and family services system in the state of New Jersey</w:t>
      </w:r>
      <w:r w:rsidR="00E66FE2" w:rsidRPr="00E66FE2">
        <w:rPr>
          <w:rFonts w:asciiTheme="majorHAnsi" w:hAnsiTheme="majorHAnsi" w:cstheme="majorHAnsi"/>
          <w:sz w:val="22"/>
          <w:szCs w:val="22"/>
        </w:rPr>
        <w:t>;</w:t>
      </w:r>
    </w:p>
    <w:p w:rsidR="00426481" w:rsidRPr="00426481" w:rsidRDefault="00426481" w:rsidP="00426481">
      <w:pPr>
        <w:pStyle w:val="Normal1"/>
        <w:tabs>
          <w:tab w:val="left" w:pos="357"/>
        </w:tabs>
        <w:ind w:left="357" w:hanging="357"/>
        <w:jc w:val="both"/>
        <w:rPr>
          <w:rFonts w:ascii="Calibri" w:hAnsi="Calibri"/>
          <w:sz w:val="12"/>
          <w:szCs w:val="12"/>
        </w:rPr>
      </w:pPr>
    </w:p>
    <w:p w:rsidR="00C902BB" w:rsidRPr="00E66FE2" w:rsidRDefault="00426481" w:rsidP="00426481">
      <w:pPr>
        <w:pStyle w:val="Normal1"/>
        <w:tabs>
          <w:tab w:val="left" w:pos="357"/>
        </w:tabs>
        <w:ind w:left="357" w:hanging="357"/>
        <w:jc w:val="both"/>
        <w:rPr>
          <w:rFonts w:ascii="Calibri" w:hAnsi="Calibri"/>
          <w:sz w:val="22"/>
          <w:szCs w:val="22"/>
        </w:rPr>
      </w:pPr>
      <w:r w:rsidRPr="00E66FE2">
        <w:rPr>
          <w:rFonts w:ascii="Calibri" w:hAnsi="Calibri"/>
          <w:sz w:val="22"/>
          <w:szCs w:val="22"/>
        </w:rPr>
        <w:t>3.</w:t>
      </w:r>
      <w:r w:rsidRPr="00E66FE2">
        <w:rPr>
          <w:rFonts w:ascii="Calibri" w:hAnsi="Calibri"/>
          <w:sz w:val="22"/>
          <w:szCs w:val="22"/>
        </w:rPr>
        <w:tab/>
      </w:r>
      <w:r w:rsidR="00AD09F1">
        <w:rPr>
          <w:rStyle w:val="normalchar1"/>
          <w:rFonts w:ascii="Calibri" w:hAnsi="Calibri" w:cs="Arial"/>
          <w:sz w:val="22"/>
          <w:szCs w:val="22"/>
        </w:rPr>
        <w:t>describe the criminal justice system in the state of New Jersey</w:t>
      </w:r>
      <w:r w:rsidR="00E66FE2" w:rsidRPr="00E66FE2">
        <w:rPr>
          <w:rFonts w:asciiTheme="majorHAnsi" w:hAnsiTheme="majorHAnsi" w:cstheme="majorHAnsi"/>
          <w:sz w:val="22"/>
          <w:szCs w:val="22"/>
        </w:rPr>
        <w:t>;</w:t>
      </w:r>
    </w:p>
    <w:p w:rsidR="00C902BB" w:rsidRPr="00426481" w:rsidRDefault="00C902BB" w:rsidP="00426481">
      <w:pPr>
        <w:pStyle w:val="Normal1"/>
        <w:tabs>
          <w:tab w:val="left" w:pos="357"/>
        </w:tabs>
        <w:ind w:left="357" w:hanging="357"/>
        <w:jc w:val="both"/>
        <w:rPr>
          <w:rFonts w:ascii="Calibri" w:hAnsi="Calibri"/>
          <w:sz w:val="12"/>
          <w:szCs w:val="12"/>
        </w:rPr>
      </w:pPr>
    </w:p>
    <w:p w:rsidR="00342123" w:rsidRDefault="00426481" w:rsidP="00426481">
      <w:pPr>
        <w:pStyle w:val="Normal1"/>
        <w:tabs>
          <w:tab w:val="left" w:pos="357"/>
        </w:tabs>
        <w:ind w:left="357" w:hanging="357"/>
        <w:jc w:val="both"/>
        <w:rPr>
          <w:rFonts w:ascii="Calibri" w:hAnsi="Calibri"/>
          <w:sz w:val="22"/>
          <w:szCs w:val="22"/>
        </w:rPr>
      </w:pPr>
      <w:r>
        <w:rPr>
          <w:rFonts w:ascii="Calibri" w:hAnsi="Calibri"/>
          <w:sz w:val="22"/>
          <w:szCs w:val="22"/>
        </w:rPr>
        <w:t>4</w:t>
      </w:r>
      <w:r w:rsidR="00C902BB">
        <w:rPr>
          <w:rFonts w:ascii="Calibri" w:hAnsi="Calibri"/>
          <w:sz w:val="22"/>
          <w:szCs w:val="22"/>
        </w:rPr>
        <w:t>.</w:t>
      </w:r>
      <w:r>
        <w:rPr>
          <w:rFonts w:ascii="Calibri" w:hAnsi="Calibri"/>
          <w:sz w:val="22"/>
          <w:szCs w:val="22"/>
        </w:rPr>
        <w:tab/>
      </w:r>
      <w:r w:rsidR="00AD09F1">
        <w:rPr>
          <w:rStyle w:val="normalchar1"/>
          <w:rFonts w:ascii="Calibri" w:hAnsi="Calibri" w:cs="Arial"/>
          <w:sz w:val="22"/>
          <w:szCs w:val="22"/>
        </w:rPr>
        <w:t xml:space="preserve">describe the disability services </w:t>
      </w:r>
      <w:r w:rsidR="00B72EF5">
        <w:rPr>
          <w:rStyle w:val="normalchar1"/>
          <w:rFonts w:ascii="Calibri" w:hAnsi="Calibri" w:cs="Arial"/>
          <w:sz w:val="22"/>
          <w:szCs w:val="22"/>
        </w:rPr>
        <w:t xml:space="preserve">delivery </w:t>
      </w:r>
      <w:r w:rsidR="00AD09F1">
        <w:rPr>
          <w:rStyle w:val="normalchar1"/>
          <w:rFonts w:ascii="Calibri" w:hAnsi="Calibri" w:cs="Arial"/>
          <w:sz w:val="22"/>
          <w:szCs w:val="22"/>
        </w:rPr>
        <w:t>system in the state of New Jersey</w:t>
      </w:r>
      <w:r w:rsidR="00E66FE2" w:rsidRPr="00E66FE2">
        <w:rPr>
          <w:rFonts w:asciiTheme="majorHAnsi" w:hAnsiTheme="majorHAnsi" w:cstheme="majorHAnsi"/>
          <w:sz w:val="22"/>
          <w:szCs w:val="22"/>
        </w:rPr>
        <w:t>;</w:t>
      </w:r>
    </w:p>
    <w:p w:rsidR="00342123" w:rsidRPr="00426481" w:rsidRDefault="00342123" w:rsidP="00426481">
      <w:pPr>
        <w:pStyle w:val="Normal1"/>
        <w:tabs>
          <w:tab w:val="left" w:pos="357"/>
        </w:tabs>
        <w:ind w:left="357" w:hanging="357"/>
        <w:jc w:val="both"/>
        <w:rPr>
          <w:rFonts w:ascii="Calibri" w:hAnsi="Calibri"/>
          <w:sz w:val="12"/>
          <w:szCs w:val="12"/>
        </w:rPr>
      </w:pPr>
    </w:p>
    <w:p w:rsidR="00B54275" w:rsidRPr="00E66FE2" w:rsidRDefault="00426481" w:rsidP="00426481">
      <w:pPr>
        <w:tabs>
          <w:tab w:val="left" w:pos="357"/>
        </w:tabs>
        <w:ind w:left="357" w:hanging="357"/>
        <w:jc w:val="both"/>
        <w:rPr>
          <w:rFonts w:ascii="Calibri" w:hAnsi="Calibri"/>
          <w:sz w:val="22"/>
          <w:szCs w:val="22"/>
        </w:rPr>
      </w:pPr>
      <w:r>
        <w:rPr>
          <w:rFonts w:ascii="Calibri" w:hAnsi="Calibri"/>
          <w:sz w:val="22"/>
          <w:szCs w:val="22"/>
        </w:rPr>
        <w:t>5</w:t>
      </w:r>
      <w:r w:rsidR="00B54275">
        <w:rPr>
          <w:rFonts w:ascii="Calibri" w:hAnsi="Calibri"/>
          <w:sz w:val="22"/>
          <w:szCs w:val="22"/>
        </w:rPr>
        <w:t>.</w:t>
      </w:r>
      <w:r>
        <w:rPr>
          <w:rFonts w:ascii="Calibri" w:hAnsi="Calibri"/>
          <w:sz w:val="22"/>
          <w:szCs w:val="22"/>
        </w:rPr>
        <w:tab/>
      </w:r>
      <w:r w:rsidR="00AD09F1">
        <w:rPr>
          <w:rStyle w:val="normalchar1"/>
          <w:rFonts w:ascii="Calibri" w:hAnsi="Calibri" w:cs="Arial"/>
          <w:sz w:val="22"/>
          <w:szCs w:val="22"/>
        </w:rPr>
        <w:t>describe the employment services system in the state of New Jersey</w:t>
      </w:r>
      <w:r w:rsidR="00E66FE2">
        <w:rPr>
          <w:rFonts w:ascii="Calibri" w:hAnsi="Calibri"/>
          <w:sz w:val="22"/>
          <w:szCs w:val="22"/>
        </w:rPr>
        <w:t>;</w:t>
      </w:r>
      <w:r w:rsidR="00AD09F1">
        <w:rPr>
          <w:rFonts w:ascii="Calibri" w:hAnsi="Calibri"/>
          <w:sz w:val="22"/>
          <w:szCs w:val="22"/>
        </w:rPr>
        <w:t xml:space="preserve"> and</w:t>
      </w:r>
    </w:p>
    <w:p w:rsidR="00B54275" w:rsidRPr="00426481" w:rsidRDefault="00B54275" w:rsidP="00426481">
      <w:pPr>
        <w:tabs>
          <w:tab w:val="left" w:pos="357"/>
        </w:tabs>
        <w:ind w:left="357" w:hanging="357"/>
        <w:jc w:val="both"/>
        <w:rPr>
          <w:rFonts w:ascii="Calibri" w:hAnsi="Calibri"/>
          <w:sz w:val="12"/>
          <w:szCs w:val="12"/>
        </w:rPr>
      </w:pPr>
    </w:p>
    <w:p w:rsidR="00E66FE2" w:rsidRPr="00E66FE2" w:rsidRDefault="00426481" w:rsidP="00AD09F1">
      <w:pPr>
        <w:pStyle w:val="Normal1"/>
        <w:tabs>
          <w:tab w:val="left" w:pos="357"/>
        </w:tabs>
        <w:ind w:left="357" w:hanging="357"/>
        <w:jc w:val="both"/>
        <w:rPr>
          <w:rFonts w:ascii="Calibri" w:hAnsi="Calibri"/>
          <w:sz w:val="22"/>
          <w:szCs w:val="22"/>
        </w:rPr>
      </w:pPr>
      <w:r w:rsidRPr="00E66FE2">
        <w:rPr>
          <w:rFonts w:ascii="Calibri" w:hAnsi="Calibri"/>
          <w:sz w:val="22"/>
          <w:szCs w:val="22"/>
        </w:rPr>
        <w:t>6</w:t>
      </w:r>
      <w:r w:rsidR="00593A91" w:rsidRPr="00E66FE2">
        <w:rPr>
          <w:rFonts w:ascii="Calibri" w:hAnsi="Calibri"/>
          <w:sz w:val="22"/>
          <w:szCs w:val="22"/>
        </w:rPr>
        <w:t>.</w:t>
      </w:r>
      <w:r w:rsidRPr="00E66FE2">
        <w:rPr>
          <w:rFonts w:ascii="Calibri" w:hAnsi="Calibri"/>
          <w:sz w:val="22"/>
          <w:szCs w:val="22"/>
        </w:rPr>
        <w:tab/>
      </w:r>
      <w:r w:rsidR="00AD09F1">
        <w:rPr>
          <w:rStyle w:val="normalchar1"/>
          <w:rFonts w:ascii="Calibri" w:hAnsi="Calibri" w:cs="Arial"/>
          <w:sz w:val="22"/>
          <w:szCs w:val="22"/>
        </w:rPr>
        <w:t>describe the addiction recovery process</w:t>
      </w:r>
      <w:r w:rsidR="00E66FE2">
        <w:rPr>
          <w:rFonts w:asciiTheme="majorHAnsi" w:hAnsiTheme="majorHAnsi" w:cstheme="majorHAnsi"/>
          <w:sz w:val="22"/>
          <w:szCs w:val="22"/>
        </w:rPr>
        <w:t>.</w:t>
      </w:r>
    </w:p>
    <w:p w:rsidR="004B6FFF" w:rsidRPr="004B6FFF" w:rsidRDefault="004B6FFF" w:rsidP="004B6FFF">
      <w:pPr>
        <w:pStyle w:val="Normal1"/>
        <w:jc w:val="both"/>
        <w:rPr>
          <w:rStyle w:val="normalchar1"/>
          <w:rFonts w:ascii="Calibri" w:hAnsi="Calibri" w:cs="Arial"/>
          <w:b/>
          <w:bCs/>
          <w:sz w:val="40"/>
          <w:szCs w:val="40"/>
        </w:rPr>
      </w:pPr>
    </w:p>
    <w:p w:rsidR="00636094" w:rsidRDefault="00636094" w:rsidP="00426481">
      <w:pPr>
        <w:tabs>
          <w:tab w:val="left" w:pos="0"/>
        </w:tabs>
        <w:jc w:val="both"/>
        <w:rPr>
          <w:rStyle w:val="normalchar1"/>
          <w:rFonts w:ascii="Calibri" w:hAnsi="Calibri" w:cs="Arial"/>
          <w:sz w:val="22"/>
          <w:szCs w:val="22"/>
        </w:rPr>
      </w:pPr>
      <w:r w:rsidRPr="00FD6876">
        <w:rPr>
          <w:rStyle w:val="normalchar1"/>
          <w:rFonts w:ascii="Calibri" w:hAnsi="Calibri" w:cs="Arial"/>
          <w:b/>
          <w:bCs/>
          <w:sz w:val="22"/>
          <w:szCs w:val="22"/>
        </w:rPr>
        <w:t>Measurable Course Performance Objectives (MPOs)</w:t>
      </w:r>
      <w:r w:rsidRPr="00FD6876">
        <w:rPr>
          <w:rStyle w:val="normalchar1"/>
          <w:rFonts w:ascii="Calibri" w:hAnsi="Calibri" w:cs="Arial"/>
          <w:sz w:val="22"/>
          <w:szCs w:val="22"/>
        </w:rPr>
        <w:t>:</w:t>
      </w:r>
      <w:r w:rsidR="00593A91">
        <w:rPr>
          <w:rStyle w:val="normalchar1"/>
          <w:rFonts w:ascii="Calibri" w:hAnsi="Calibri" w:cs="Arial"/>
          <w:sz w:val="22"/>
          <w:szCs w:val="22"/>
        </w:rPr>
        <w:t xml:space="preserve"> </w:t>
      </w:r>
      <w:r w:rsidRPr="00FD6876">
        <w:rPr>
          <w:rStyle w:val="normalchar1"/>
          <w:rFonts w:ascii="Calibri" w:hAnsi="Calibri" w:cs="Arial"/>
          <w:sz w:val="22"/>
          <w:szCs w:val="22"/>
        </w:rPr>
        <w:t xml:space="preserve"> Upon succes</w:t>
      </w:r>
      <w:r w:rsidR="00593A91">
        <w:rPr>
          <w:rStyle w:val="normalchar1"/>
          <w:rFonts w:ascii="Calibri" w:hAnsi="Calibri" w:cs="Arial"/>
          <w:sz w:val="22"/>
          <w:szCs w:val="22"/>
        </w:rPr>
        <w:t>sful completion of this course,</w:t>
      </w:r>
      <w:r w:rsidR="00426481">
        <w:rPr>
          <w:rStyle w:val="normalchar1"/>
          <w:rFonts w:ascii="Calibri" w:hAnsi="Calibri" w:cs="Arial"/>
          <w:sz w:val="22"/>
          <w:szCs w:val="22"/>
        </w:rPr>
        <w:t xml:space="preserve"> s</w:t>
      </w:r>
      <w:r w:rsidR="00593A91">
        <w:rPr>
          <w:rStyle w:val="normalchar1"/>
          <w:rFonts w:ascii="Calibri" w:hAnsi="Calibri" w:cs="Arial"/>
          <w:sz w:val="22"/>
          <w:szCs w:val="22"/>
        </w:rPr>
        <w:t xml:space="preserve">tudents </w:t>
      </w:r>
      <w:r w:rsidRPr="00FD6876">
        <w:rPr>
          <w:rStyle w:val="normalchar1"/>
          <w:rFonts w:ascii="Calibri" w:hAnsi="Calibri" w:cs="Arial"/>
          <w:sz w:val="22"/>
          <w:szCs w:val="22"/>
        </w:rPr>
        <w:t>should specifically be able to do the following:</w:t>
      </w:r>
    </w:p>
    <w:p w:rsidR="00593A91" w:rsidRDefault="00593A91" w:rsidP="00426481">
      <w:pPr>
        <w:tabs>
          <w:tab w:val="left" w:pos="360"/>
        </w:tabs>
        <w:ind w:left="360" w:hanging="360"/>
        <w:jc w:val="both"/>
        <w:rPr>
          <w:rStyle w:val="normalchar1"/>
          <w:rFonts w:ascii="Calibri" w:hAnsi="Calibri" w:cs="Arial"/>
          <w:sz w:val="22"/>
          <w:szCs w:val="22"/>
        </w:rPr>
      </w:pPr>
    </w:p>
    <w:p w:rsidR="00593A91" w:rsidRDefault="00593A91" w:rsidP="00426481">
      <w:pPr>
        <w:tabs>
          <w:tab w:val="left" w:pos="360"/>
        </w:tabs>
        <w:ind w:left="360" w:hanging="360"/>
        <w:jc w:val="both"/>
        <w:rPr>
          <w:rFonts w:ascii="Calibri" w:hAnsi="Calibri"/>
          <w:sz w:val="22"/>
          <w:szCs w:val="22"/>
        </w:rPr>
      </w:pPr>
      <w:r>
        <w:rPr>
          <w:rStyle w:val="normalchar1"/>
          <w:rFonts w:ascii="Calibri" w:hAnsi="Calibri" w:cs="Arial"/>
          <w:sz w:val="22"/>
          <w:szCs w:val="22"/>
        </w:rPr>
        <w:t>1.</w:t>
      </w:r>
      <w:r w:rsidR="00426481">
        <w:rPr>
          <w:rFonts w:ascii="Calibri" w:hAnsi="Calibri"/>
          <w:sz w:val="22"/>
          <w:szCs w:val="22"/>
        </w:rPr>
        <w:tab/>
      </w:r>
      <w:r w:rsidR="00AD09F1">
        <w:rPr>
          <w:rStyle w:val="normalchar1"/>
          <w:rFonts w:ascii="Calibri" w:hAnsi="Calibri" w:cs="Arial"/>
          <w:sz w:val="22"/>
          <w:szCs w:val="22"/>
        </w:rPr>
        <w:t>Describe the mental health care system in the state of New Jersey</w:t>
      </w:r>
      <w:r>
        <w:rPr>
          <w:rFonts w:ascii="Calibri" w:hAnsi="Calibri"/>
          <w:sz w:val="22"/>
          <w:szCs w:val="22"/>
        </w:rPr>
        <w:t>:</w:t>
      </w:r>
    </w:p>
    <w:p w:rsidR="00593A91" w:rsidRPr="00426481" w:rsidRDefault="00593A91" w:rsidP="00426481">
      <w:pPr>
        <w:tabs>
          <w:tab w:val="left" w:pos="360"/>
        </w:tabs>
        <w:ind w:left="360" w:hanging="360"/>
        <w:jc w:val="both"/>
        <w:rPr>
          <w:rFonts w:ascii="Calibri" w:hAnsi="Calibri"/>
          <w:sz w:val="12"/>
          <w:szCs w:val="12"/>
        </w:rPr>
      </w:pPr>
    </w:p>
    <w:p w:rsidR="00C902BB" w:rsidRPr="00E66FE2" w:rsidRDefault="00AD09F1" w:rsidP="004B6FFF">
      <w:pPr>
        <w:pStyle w:val="ListParagraph"/>
        <w:numPr>
          <w:ilvl w:val="1"/>
          <w:numId w:val="8"/>
        </w:numPr>
        <w:ind w:left="864" w:hanging="504"/>
        <w:jc w:val="both"/>
        <w:rPr>
          <w:rStyle w:val="normalchar1"/>
          <w:rFonts w:ascii="Calibri" w:hAnsi="Calibri"/>
          <w:i/>
          <w:sz w:val="22"/>
          <w:szCs w:val="22"/>
        </w:rPr>
      </w:pPr>
      <w:r>
        <w:rPr>
          <w:rStyle w:val="normalchar1"/>
          <w:rFonts w:asciiTheme="majorHAnsi" w:hAnsiTheme="majorHAnsi" w:cstheme="majorHAnsi"/>
          <w:i/>
          <w:sz w:val="22"/>
          <w:szCs w:val="22"/>
        </w:rPr>
        <w:t>describe the various components of the mental health care system in New Jersey</w:t>
      </w:r>
      <w:r w:rsidR="00E66FE2">
        <w:rPr>
          <w:rStyle w:val="normalchar1"/>
          <w:rFonts w:asciiTheme="majorHAnsi" w:hAnsiTheme="majorHAnsi" w:cstheme="majorHAnsi"/>
          <w:i/>
          <w:sz w:val="22"/>
          <w:szCs w:val="22"/>
        </w:rPr>
        <w:t>;</w:t>
      </w:r>
    </w:p>
    <w:p w:rsidR="00E66FE2" w:rsidRPr="00E66FE2" w:rsidRDefault="00AD09F1" w:rsidP="004B6FFF">
      <w:pPr>
        <w:pStyle w:val="ListParagraph"/>
        <w:numPr>
          <w:ilvl w:val="1"/>
          <w:numId w:val="8"/>
        </w:numPr>
        <w:ind w:left="864" w:hanging="504"/>
        <w:jc w:val="both"/>
        <w:rPr>
          <w:rStyle w:val="normalchar1"/>
          <w:rFonts w:ascii="Calibri" w:hAnsi="Calibri"/>
          <w:i/>
          <w:sz w:val="22"/>
          <w:szCs w:val="22"/>
        </w:rPr>
      </w:pPr>
      <w:r>
        <w:rPr>
          <w:rStyle w:val="normalchar1"/>
          <w:rFonts w:asciiTheme="majorHAnsi" w:hAnsiTheme="majorHAnsi" w:cstheme="majorHAnsi"/>
          <w:i/>
          <w:sz w:val="22"/>
          <w:szCs w:val="22"/>
        </w:rPr>
        <w:t>describe co-occurring service eligibility criteria and explain how to access such services</w:t>
      </w:r>
      <w:r w:rsidR="00E66FE2">
        <w:rPr>
          <w:rStyle w:val="normalchar1"/>
          <w:rFonts w:asciiTheme="majorHAnsi" w:hAnsiTheme="majorHAnsi" w:cstheme="majorHAnsi"/>
          <w:i/>
          <w:sz w:val="22"/>
          <w:szCs w:val="22"/>
        </w:rPr>
        <w:t>;</w:t>
      </w:r>
    </w:p>
    <w:p w:rsidR="00E66FE2" w:rsidRPr="00AD09F1" w:rsidRDefault="00AD09F1" w:rsidP="004B6FFF">
      <w:pPr>
        <w:pStyle w:val="ListParagraph"/>
        <w:numPr>
          <w:ilvl w:val="1"/>
          <w:numId w:val="8"/>
        </w:numPr>
        <w:ind w:left="864" w:hanging="504"/>
        <w:jc w:val="both"/>
        <w:rPr>
          <w:rStyle w:val="normalchar1"/>
          <w:rFonts w:ascii="Calibri" w:hAnsi="Calibri"/>
          <w:i/>
          <w:sz w:val="22"/>
          <w:szCs w:val="22"/>
        </w:rPr>
      </w:pPr>
      <w:r>
        <w:rPr>
          <w:rStyle w:val="normalchar1"/>
          <w:rFonts w:asciiTheme="majorHAnsi" w:hAnsiTheme="majorHAnsi" w:cstheme="majorHAnsi"/>
          <w:i/>
          <w:sz w:val="22"/>
          <w:szCs w:val="22"/>
        </w:rPr>
        <w:t>identify levels of mental health care for clients with co-occurring disorders;</w:t>
      </w:r>
    </w:p>
    <w:p w:rsidR="00AD09F1" w:rsidRPr="00AD09F1" w:rsidRDefault="00AD09F1" w:rsidP="004B6FFF">
      <w:pPr>
        <w:pStyle w:val="ListParagraph"/>
        <w:numPr>
          <w:ilvl w:val="1"/>
          <w:numId w:val="8"/>
        </w:numPr>
        <w:ind w:left="864" w:hanging="504"/>
        <w:jc w:val="both"/>
        <w:rPr>
          <w:rStyle w:val="normalchar1"/>
          <w:rFonts w:ascii="Calibri" w:hAnsi="Calibri"/>
          <w:i/>
          <w:sz w:val="22"/>
          <w:szCs w:val="22"/>
        </w:rPr>
      </w:pPr>
      <w:r>
        <w:rPr>
          <w:rStyle w:val="normalchar1"/>
          <w:rFonts w:asciiTheme="majorHAnsi" w:hAnsiTheme="majorHAnsi" w:cstheme="majorHAnsi"/>
          <w:i/>
          <w:sz w:val="22"/>
          <w:szCs w:val="22"/>
        </w:rPr>
        <w:t>explain the Psychiatric Emergency Screening System;</w:t>
      </w:r>
    </w:p>
    <w:p w:rsidR="00AD09F1" w:rsidRPr="00AD09F1" w:rsidRDefault="00AD09F1" w:rsidP="004B6FFF">
      <w:pPr>
        <w:pStyle w:val="ListParagraph"/>
        <w:numPr>
          <w:ilvl w:val="1"/>
          <w:numId w:val="8"/>
        </w:numPr>
        <w:ind w:left="864" w:hanging="504"/>
        <w:jc w:val="both"/>
        <w:rPr>
          <w:rStyle w:val="normalchar1"/>
          <w:rFonts w:ascii="Calibri" w:hAnsi="Calibri"/>
          <w:i/>
          <w:sz w:val="22"/>
          <w:szCs w:val="22"/>
        </w:rPr>
      </w:pPr>
      <w:r>
        <w:rPr>
          <w:rStyle w:val="normalchar1"/>
          <w:rFonts w:asciiTheme="majorHAnsi" w:hAnsiTheme="majorHAnsi" w:cstheme="majorHAnsi"/>
          <w:i/>
          <w:sz w:val="22"/>
          <w:szCs w:val="22"/>
        </w:rPr>
        <w:t>effectively utilize appropriate supervision regarding clients who have co-occurring disorders;</w:t>
      </w:r>
      <w:r>
        <w:rPr>
          <w:rStyle w:val="normalchar1"/>
          <w:rFonts w:asciiTheme="majorHAnsi" w:hAnsiTheme="majorHAnsi" w:cstheme="majorHAnsi"/>
          <w:sz w:val="22"/>
          <w:szCs w:val="22"/>
        </w:rPr>
        <w:t xml:space="preserve"> and </w:t>
      </w:r>
    </w:p>
    <w:p w:rsidR="00AD09F1" w:rsidRPr="00426481" w:rsidRDefault="00AD09F1" w:rsidP="004B6FFF">
      <w:pPr>
        <w:pStyle w:val="ListParagraph"/>
        <w:numPr>
          <w:ilvl w:val="1"/>
          <w:numId w:val="8"/>
        </w:numPr>
        <w:ind w:left="864" w:hanging="504"/>
        <w:jc w:val="both"/>
        <w:rPr>
          <w:rFonts w:ascii="Calibri" w:hAnsi="Calibri"/>
          <w:i/>
          <w:sz w:val="22"/>
          <w:szCs w:val="22"/>
        </w:rPr>
      </w:pPr>
      <w:r>
        <w:rPr>
          <w:rStyle w:val="normalchar1"/>
          <w:rFonts w:asciiTheme="majorHAnsi" w:hAnsiTheme="majorHAnsi" w:cstheme="majorHAnsi"/>
          <w:i/>
          <w:sz w:val="22"/>
          <w:szCs w:val="22"/>
        </w:rPr>
        <w:t>explain federal and New Jersey laws pertaining to clients who have co-occurring disorders</w:t>
      </w:r>
    </w:p>
    <w:p w:rsidR="00A77F39" w:rsidRDefault="00A77F39" w:rsidP="00AD09F1">
      <w:pPr>
        <w:tabs>
          <w:tab w:val="left" w:pos="357"/>
        </w:tabs>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FD6876">
        <w:rPr>
          <w:rStyle w:val="normalchar1"/>
          <w:rFonts w:ascii="Calibri" w:hAnsi="Calibri" w:cs="Arial"/>
          <w:sz w:val="22"/>
          <w:szCs w:val="22"/>
        </w:rPr>
        <w:t>:</w:t>
      </w:r>
      <w:r>
        <w:rPr>
          <w:rStyle w:val="normalchar1"/>
          <w:rFonts w:ascii="Calibri" w:hAnsi="Calibri" w:cs="Arial"/>
          <w:sz w:val="22"/>
          <w:szCs w:val="22"/>
        </w:rPr>
        <w:t xml:space="preserve"> </w:t>
      </w:r>
    </w:p>
    <w:p w:rsidR="00A77F39" w:rsidRPr="00A77F39" w:rsidRDefault="00A77F39" w:rsidP="00426481">
      <w:pPr>
        <w:pStyle w:val="Normal1"/>
        <w:tabs>
          <w:tab w:val="left" w:pos="357"/>
        </w:tabs>
        <w:ind w:left="357" w:hanging="357"/>
        <w:jc w:val="both"/>
        <w:rPr>
          <w:rFonts w:ascii="Calibri" w:hAnsi="Calibri"/>
          <w:sz w:val="12"/>
          <w:szCs w:val="12"/>
        </w:rPr>
      </w:pPr>
    </w:p>
    <w:p w:rsidR="00C902BB" w:rsidRDefault="00C902BB" w:rsidP="00426481">
      <w:pPr>
        <w:pStyle w:val="Normal1"/>
        <w:tabs>
          <w:tab w:val="left" w:pos="357"/>
        </w:tabs>
        <w:ind w:left="357" w:hanging="357"/>
        <w:jc w:val="both"/>
        <w:rPr>
          <w:rFonts w:ascii="Calibri" w:hAnsi="Calibri"/>
          <w:sz w:val="22"/>
          <w:szCs w:val="22"/>
        </w:rPr>
      </w:pPr>
      <w:r>
        <w:rPr>
          <w:rFonts w:ascii="Calibri" w:hAnsi="Calibri"/>
          <w:sz w:val="22"/>
          <w:szCs w:val="22"/>
        </w:rPr>
        <w:t>2.</w:t>
      </w:r>
      <w:r w:rsidR="00426481">
        <w:rPr>
          <w:rFonts w:ascii="Calibri" w:hAnsi="Calibri"/>
          <w:sz w:val="22"/>
          <w:szCs w:val="22"/>
        </w:rPr>
        <w:tab/>
      </w:r>
      <w:r w:rsidR="00AD09F1">
        <w:rPr>
          <w:rStyle w:val="normalchar1"/>
          <w:rFonts w:ascii="Calibri" w:hAnsi="Calibri" w:cs="Arial"/>
          <w:sz w:val="22"/>
          <w:szCs w:val="22"/>
        </w:rPr>
        <w:t>Describe the child and family services system in the state of New Jersey</w:t>
      </w:r>
      <w:r w:rsidR="000E253F">
        <w:rPr>
          <w:rFonts w:ascii="Calibri" w:hAnsi="Calibri"/>
          <w:sz w:val="22"/>
          <w:szCs w:val="22"/>
        </w:rPr>
        <w:t xml:space="preserve">:  </w:t>
      </w:r>
      <w:r>
        <w:rPr>
          <w:rFonts w:ascii="Calibri" w:hAnsi="Calibri"/>
          <w:sz w:val="22"/>
          <w:szCs w:val="22"/>
        </w:rPr>
        <w:t xml:space="preserve"> </w:t>
      </w:r>
    </w:p>
    <w:p w:rsidR="00C902BB" w:rsidRPr="00426481" w:rsidRDefault="00C902BB" w:rsidP="00426481">
      <w:pPr>
        <w:tabs>
          <w:tab w:val="left" w:pos="357"/>
        </w:tabs>
        <w:ind w:left="357" w:hanging="357"/>
        <w:jc w:val="both"/>
        <w:rPr>
          <w:rFonts w:ascii="Calibri" w:hAnsi="Calibri"/>
          <w:sz w:val="12"/>
          <w:szCs w:val="12"/>
        </w:rPr>
      </w:pPr>
      <w:r>
        <w:rPr>
          <w:rFonts w:ascii="Calibri" w:hAnsi="Calibri"/>
          <w:sz w:val="22"/>
          <w:szCs w:val="22"/>
        </w:rPr>
        <w:t xml:space="preserve">     </w:t>
      </w:r>
    </w:p>
    <w:p w:rsidR="000E253F" w:rsidRPr="00E66FE2" w:rsidRDefault="00C902BB" w:rsidP="004B6FFF">
      <w:pPr>
        <w:ind w:left="864" w:hanging="504"/>
        <w:jc w:val="both"/>
        <w:rPr>
          <w:rFonts w:ascii="Calibri" w:hAnsi="Calibri"/>
          <w:sz w:val="22"/>
          <w:szCs w:val="22"/>
        </w:rPr>
      </w:pPr>
      <w:r>
        <w:rPr>
          <w:rFonts w:ascii="Calibri" w:hAnsi="Calibri"/>
          <w:sz w:val="22"/>
          <w:szCs w:val="22"/>
        </w:rPr>
        <w:t>2.1</w:t>
      </w:r>
      <w:r w:rsidR="00426481">
        <w:rPr>
          <w:rFonts w:ascii="Calibri" w:hAnsi="Calibri"/>
          <w:sz w:val="22"/>
          <w:szCs w:val="22"/>
        </w:rPr>
        <w:tab/>
      </w:r>
      <w:r w:rsidR="00E66FE2">
        <w:rPr>
          <w:rFonts w:ascii="Calibri" w:hAnsi="Calibri"/>
          <w:i/>
          <w:sz w:val="22"/>
          <w:szCs w:val="22"/>
        </w:rPr>
        <w:t xml:space="preserve">describe </w:t>
      </w:r>
      <w:r w:rsidR="00E66FE2" w:rsidRPr="00E66FE2">
        <w:rPr>
          <w:rFonts w:asciiTheme="majorHAnsi" w:hAnsiTheme="majorHAnsi" w:cstheme="majorHAnsi"/>
          <w:i/>
          <w:sz w:val="22"/>
          <w:szCs w:val="22"/>
        </w:rPr>
        <w:t xml:space="preserve">the </w:t>
      </w:r>
      <w:r w:rsidR="00AD09F1">
        <w:rPr>
          <w:rFonts w:asciiTheme="majorHAnsi" w:hAnsiTheme="majorHAnsi" w:cstheme="majorHAnsi"/>
          <w:i/>
          <w:sz w:val="22"/>
          <w:szCs w:val="22"/>
        </w:rPr>
        <w:t>various components of the child and family care system in New Jersey</w:t>
      </w:r>
      <w:r w:rsidR="000E253F" w:rsidRPr="00E66FE2">
        <w:rPr>
          <w:rFonts w:ascii="Calibri" w:hAnsi="Calibri"/>
          <w:i/>
          <w:sz w:val="22"/>
          <w:szCs w:val="22"/>
        </w:rPr>
        <w:t xml:space="preserve">; </w:t>
      </w:r>
    </w:p>
    <w:p w:rsidR="00E66FE2" w:rsidRPr="00AD09F1" w:rsidRDefault="000E253F" w:rsidP="004B6FFF">
      <w:pPr>
        <w:ind w:left="864" w:hanging="504"/>
        <w:jc w:val="both"/>
        <w:rPr>
          <w:rFonts w:ascii="Calibri" w:hAnsi="Calibri"/>
          <w:sz w:val="22"/>
          <w:szCs w:val="22"/>
        </w:rPr>
      </w:pPr>
      <w:r w:rsidRPr="00E66FE2">
        <w:rPr>
          <w:rFonts w:ascii="Calibri" w:hAnsi="Calibri"/>
          <w:sz w:val="22"/>
          <w:szCs w:val="22"/>
        </w:rPr>
        <w:t>2.2</w:t>
      </w:r>
      <w:r w:rsidR="00426481" w:rsidRPr="00E66FE2">
        <w:rPr>
          <w:rFonts w:ascii="Calibri" w:hAnsi="Calibri"/>
          <w:sz w:val="22"/>
          <w:szCs w:val="22"/>
        </w:rPr>
        <w:tab/>
      </w:r>
      <w:r w:rsidR="00AD09F1">
        <w:rPr>
          <w:rFonts w:asciiTheme="majorHAnsi" w:hAnsiTheme="majorHAnsi" w:cstheme="majorHAnsi"/>
          <w:i/>
          <w:sz w:val="22"/>
          <w:szCs w:val="22"/>
        </w:rPr>
        <w:t>discuss the child protection system and related laws in New Jersey</w:t>
      </w:r>
      <w:r w:rsidR="008E38AE" w:rsidRPr="00E66FE2">
        <w:rPr>
          <w:rFonts w:ascii="Calibri" w:hAnsi="Calibri"/>
          <w:i/>
          <w:sz w:val="22"/>
          <w:szCs w:val="22"/>
        </w:rPr>
        <w:t>;</w:t>
      </w:r>
      <w:r w:rsidR="00AD09F1">
        <w:rPr>
          <w:rFonts w:ascii="Calibri" w:hAnsi="Calibri"/>
          <w:sz w:val="22"/>
          <w:szCs w:val="22"/>
        </w:rPr>
        <w:t xml:space="preserve"> and</w:t>
      </w:r>
    </w:p>
    <w:p w:rsidR="00E66FE2" w:rsidRPr="00E66FE2" w:rsidRDefault="00E66FE2" w:rsidP="004B6FFF">
      <w:pPr>
        <w:ind w:left="864" w:hanging="504"/>
        <w:jc w:val="both"/>
        <w:rPr>
          <w:rFonts w:ascii="Calibri" w:hAnsi="Calibri"/>
          <w:i/>
          <w:sz w:val="22"/>
          <w:szCs w:val="22"/>
        </w:rPr>
      </w:pPr>
      <w:r>
        <w:rPr>
          <w:rFonts w:ascii="Calibri" w:hAnsi="Calibri"/>
          <w:sz w:val="22"/>
          <w:szCs w:val="22"/>
        </w:rPr>
        <w:t>2</w:t>
      </w:r>
      <w:r w:rsidR="000E253F" w:rsidRPr="00E66FE2">
        <w:rPr>
          <w:rFonts w:ascii="Calibri" w:hAnsi="Calibri"/>
          <w:sz w:val="22"/>
          <w:szCs w:val="22"/>
        </w:rPr>
        <w:t>.3</w:t>
      </w:r>
      <w:r w:rsidR="00426481" w:rsidRPr="00E66FE2">
        <w:rPr>
          <w:rFonts w:ascii="Calibri" w:hAnsi="Calibri"/>
          <w:sz w:val="22"/>
          <w:szCs w:val="22"/>
        </w:rPr>
        <w:tab/>
      </w:r>
      <w:r w:rsidR="00AD09F1">
        <w:rPr>
          <w:rFonts w:asciiTheme="majorHAnsi" w:hAnsiTheme="majorHAnsi" w:cstheme="majorHAnsi"/>
          <w:i/>
          <w:sz w:val="22"/>
          <w:szCs w:val="22"/>
        </w:rPr>
        <w:t>effectively utilize appropriate supervision with cases having child protection issues related to substance use disorders</w:t>
      </w:r>
    </w:p>
    <w:p w:rsidR="00426481" w:rsidRPr="00A77F39" w:rsidRDefault="00426481" w:rsidP="00426481">
      <w:pPr>
        <w:tabs>
          <w:tab w:val="left" w:pos="357"/>
        </w:tabs>
        <w:ind w:left="720" w:hanging="720"/>
        <w:jc w:val="both"/>
        <w:rPr>
          <w:rFonts w:ascii="Calibri" w:hAnsi="Calibri"/>
          <w:sz w:val="20"/>
          <w:szCs w:val="20"/>
        </w:rPr>
      </w:pPr>
    </w:p>
    <w:p w:rsidR="00426481" w:rsidRDefault="00426481" w:rsidP="00426481">
      <w:pPr>
        <w:tabs>
          <w:tab w:val="left" w:pos="357"/>
        </w:tabs>
        <w:ind w:left="720" w:hanging="720"/>
        <w:jc w:val="both"/>
        <w:rPr>
          <w:rFonts w:ascii="Calibri" w:hAnsi="Calibri"/>
          <w:sz w:val="22"/>
          <w:szCs w:val="22"/>
        </w:rPr>
      </w:pPr>
      <w:r>
        <w:rPr>
          <w:rFonts w:ascii="Calibri" w:hAnsi="Calibri"/>
          <w:sz w:val="22"/>
          <w:szCs w:val="22"/>
        </w:rPr>
        <w:t>3.</w:t>
      </w:r>
      <w:r>
        <w:rPr>
          <w:rFonts w:ascii="Calibri" w:hAnsi="Calibri"/>
          <w:sz w:val="22"/>
          <w:szCs w:val="22"/>
        </w:rPr>
        <w:tab/>
      </w:r>
      <w:r w:rsidR="00AD09F1">
        <w:rPr>
          <w:rFonts w:asciiTheme="majorHAnsi" w:hAnsiTheme="majorHAnsi" w:cstheme="majorHAnsi"/>
          <w:sz w:val="22"/>
          <w:szCs w:val="22"/>
        </w:rPr>
        <w:t>D</w:t>
      </w:r>
      <w:r w:rsidR="00AD09F1">
        <w:rPr>
          <w:rStyle w:val="normalchar1"/>
          <w:rFonts w:ascii="Calibri" w:hAnsi="Calibri" w:cs="Arial"/>
          <w:sz w:val="22"/>
          <w:szCs w:val="22"/>
        </w:rPr>
        <w:t>escribe the criminal justice system in the state of New Jersey</w:t>
      </w:r>
      <w:r>
        <w:rPr>
          <w:rFonts w:ascii="Calibri" w:hAnsi="Calibri"/>
          <w:sz w:val="22"/>
          <w:szCs w:val="22"/>
        </w:rPr>
        <w:t>:</w:t>
      </w:r>
    </w:p>
    <w:p w:rsidR="00426481" w:rsidRPr="00426481" w:rsidRDefault="00426481" w:rsidP="00426481">
      <w:pPr>
        <w:tabs>
          <w:tab w:val="left" w:pos="357"/>
        </w:tabs>
        <w:ind w:left="720" w:hanging="720"/>
        <w:jc w:val="both"/>
        <w:rPr>
          <w:rFonts w:ascii="Calibri" w:hAnsi="Calibri"/>
          <w:sz w:val="12"/>
          <w:szCs w:val="12"/>
        </w:rPr>
      </w:pPr>
    </w:p>
    <w:p w:rsidR="008E38AE" w:rsidRDefault="00426481" w:rsidP="004B6FFF">
      <w:pPr>
        <w:ind w:left="864" w:hanging="504"/>
        <w:jc w:val="both"/>
        <w:rPr>
          <w:rFonts w:ascii="Calibri" w:hAnsi="Calibri"/>
          <w:sz w:val="22"/>
          <w:szCs w:val="22"/>
        </w:rPr>
      </w:pPr>
      <w:r>
        <w:rPr>
          <w:rFonts w:ascii="Calibri" w:hAnsi="Calibri"/>
          <w:sz w:val="22"/>
          <w:szCs w:val="22"/>
        </w:rPr>
        <w:t>3</w:t>
      </w:r>
      <w:r w:rsidR="00F97D85">
        <w:rPr>
          <w:rFonts w:ascii="Calibri" w:hAnsi="Calibri"/>
          <w:sz w:val="22"/>
          <w:szCs w:val="22"/>
        </w:rPr>
        <w:t>.</w:t>
      </w:r>
      <w:r>
        <w:rPr>
          <w:rFonts w:ascii="Calibri" w:hAnsi="Calibri"/>
          <w:sz w:val="22"/>
          <w:szCs w:val="22"/>
        </w:rPr>
        <w:t>1</w:t>
      </w:r>
      <w:r>
        <w:rPr>
          <w:rFonts w:ascii="Calibri" w:hAnsi="Calibri"/>
          <w:sz w:val="22"/>
          <w:szCs w:val="22"/>
        </w:rPr>
        <w:tab/>
      </w:r>
      <w:r w:rsidR="00AD09F1">
        <w:rPr>
          <w:rFonts w:asciiTheme="majorHAnsi" w:hAnsiTheme="majorHAnsi" w:cstheme="majorHAnsi"/>
          <w:i/>
          <w:sz w:val="22"/>
          <w:szCs w:val="22"/>
        </w:rPr>
        <w:t>describe the various components of the criminal justice system in New Jersey</w:t>
      </w:r>
      <w:r w:rsidR="008E38AE" w:rsidRPr="00426481">
        <w:rPr>
          <w:rFonts w:ascii="Calibri" w:hAnsi="Calibri"/>
          <w:i/>
          <w:sz w:val="22"/>
          <w:szCs w:val="22"/>
        </w:rPr>
        <w:t>;</w:t>
      </w:r>
    </w:p>
    <w:p w:rsidR="008E38AE" w:rsidRDefault="00426481" w:rsidP="004B6FFF">
      <w:pPr>
        <w:ind w:left="864" w:hanging="504"/>
        <w:jc w:val="both"/>
        <w:rPr>
          <w:rFonts w:ascii="Calibri" w:hAnsi="Calibri"/>
          <w:sz w:val="22"/>
          <w:szCs w:val="22"/>
        </w:rPr>
      </w:pPr>
      <w:r>
        <w:rPr>
          <w:rFonts w:ascii="Calibri" w:hAnsi="Calibri"/>
          <w:sz w:val="22"/>
          <w:szCs w:val="22"/>
        </w:rPr>
        <w:t>3</w:t>
      </w:r>
      <w:r w:rsidR="008E38AE">
        <w:rPr>
          <w:rFonts w:ascii="Calibri" w:hAnsi="Calibri"/>
          <w:sz w:val="22"/>
          <w:szCs w:val="22"/>
        </w:rPr>
        <w:t>.</w:t>
      </w:r>
      <w:r>
        <w:rPr>
          <w:rFonts w:ascii="Calibri" w:hAnsi="Calibri"/>
          <w:sz w:val="22"/>
          <w:szCs w:val="22"/>
        </w:rPr>
        <w:t>2</w:t>
      </w:r>
      <w:r>
        <w:rPr>
          <w:rFonts w:ascii="Calibri" w:hAnsi="Calibri"/>
          <w:sz w:val="22"/>
          <w:szCs w:val="22"/>
        </w:rPr>
        <w:tab/>
      </w:r>
      <w:r w:rsidR="00AD09F1">
        <w:rPr>
          <w:rFonts w:asciiTheme="majorHAnsi" w:hAnsiTheme="majorHAnsi" w:cstheme="majorHAnsi"/>
          <w:i/>
          <w:sz w:val="22"/>
          <w:szCs w:val="22"/>
        </w:rPr>
        <w:t>describe service eligibility criteria and explain how to access services for substance use disorders (SUD) within the criminal justice system</w:t>
      </w:r>
      <w:r w:rsidR="00E66FE2">
        <w:rPr>
          <w:rFonts w:ascii="Calibri" w:hAnsi="Calibri"/>
          <w:i/>
          <w:sz w:val="22"/>
          <w:szCs w:val="22"/>
        </w:rPr>
        <w:t>;</w:t>
      </w:r>
    </w:p>
    <w:p w:rsidR="00A77F39" w:rsidRDefault="00A77F39" w:rsidP="004B6FFF">
      <w:pPr>
        <w:ind w:left="864" w:hanging="504"/>
        <w:jc w:val="both"/>
        <w:rPr>
          <w:rFonts w:asciiTheme="majorHAnsi" w:hAnsiTheme="majorHAnsi" w:cstheme="majorHAnsi"/>
          <w:i/>
          <w:sz w:val="22"/>
          <w:szCs w:val="22"/>
        </w:rPr>
      </w:pPr>
      <w:r>
        <w:rPr>
          <w:rFonts w:ascii="Calibri" w:hAnsi="Calibri"/>
          <w:sz w:val="22"/>
          <w:szCs w:val="22"/>
        </w:rPr>
        <w:t>3.3</w:t>
      </w:r>
      <w:r>
        <w:rPr>
          <w:rFonts w:ascii="Calibri" w:hAnsi="Calibri"/>
          <w:sz w:val="22"/>
          <w:szCs w:val="22"/>
        </w:rPr>
        <w:tab/>
      </w:r>
      <w:r w:rsidR="00AD09F1">
        <w:rPr>
          <w:rFonts w:asciiTheme="majorHAnsi" w:hAnsiTheme="majorHAnsi" w:cstheme="majorHAnsi"/>
          <w:i/>
          <w:sz w:val="22"/>
          <w:szCs w:val="22"/>
        </w:rPr>
        <w:t>identify levels of involvement with the criminal justice system including drug court, probation, parole, juvenile justice system, incarceration, severity of charges, and legal restitution for clients with SUD;</w:t>
      </w:r>
    </w:p>
    <w:p w:rsidR="00AD09F1" w:rsidRDefault="00AD09F1" w:rsidP="004B6FFF">
      <w:pPr>
        <w:ind w:left="864" w:hanging="504"/>
        <w:jc w:val="both"/>
        <w:rPr>
          <w:rFonts w:ascii="Calibri" w:hAnsi="Calibri"/>
          <w:i/>
          <w:sz w:val="22"/>
          <w:szCs w:val="22"/>
        </w:rPr>
      </w:pPr>
      <w:r>
        <w:rPr>
          <w:rFonts w:ascii="Calibri" w:hAnsi="Calibri"/>
          <w:sz w:val="22"/>
          <w:szCs w:val="22"/>
        </w:rPr>
        <w:t>3.4</w:t>
      </w:r>
      <w:r>
        <w:rPr>
          <w:rFonts w:ascii="Calibri" w:hAnsi="Calibri"/>
          <w:sz w:val="22"/>
          <w:szCs w:val="22"/>
        </w:rPr>
        <w:tab/>
      </w:r>
      <w:r>
        <w:rPr>
          <w:rFonts w:ascii="Calibri" w:hAnsi="Calibri"/>
          <w:i/>
          <w:sz w:val="22"/>
          <w:szCs w:val="22"/>
        </w:rPr>
        <w:t>discuss barriers that prohibit full reintegration back into the community;</w:t>
      </w:r>
    </w:p>
    <w:p w:rsidR="00AD09F1" w:rsidRDefault="00AD09F1" w:rsidP="004B6FFF">
      <w:pPr>
        <w:ind w:left="864" w:hanging="504"/>
        <w:jc w:val="both"/>
        <w:rPr>
          <w:rFonts w:ascii="Calibri" w:hAnsi="Calibri"/>
          <w:sz w:val="22"/>
          <w:szCs w:val="22"/>
        </w:rPr>
      </w:pPr>
      <w:r>
        <w:rPr>
          <w:rFonts w:ascii="Calibri" w:hAnsi="Calibri"/>
          <w:sz w:val="22"/>
          <w:szCs w:val="22"/>
        </w:rPr>
        <w:t>3.5</w:t>
      </w:r>
      <w:r>
        <w:rPr>
          <w:rFonts w:ascii="Calibri" w:hAnsi="Calibri"/>
          <w:sz w:val="22"/>
          <w:szCs w:val="22"/>
        </w:rPr>
        <w:tab/>
      </w:r>
      <w:r>
        <w:rPr>
          <w:rFonts w:ascii="Calibri" w:hAnsi="Calibri"/>
          <w:i/>
          <w:sz w:val="22"/>
          <w:szCs w:val="22"/>
        </w:rPr>
        <w:t xml:space="preserve">effectively utilize appropriate supervision with SUD-presenting cases having criminal justice system involvement; </w:t>
      </w:r>
      <w:r>
        <w:rPr>
          <w:rFonts w:ascii="Calibri" w:hAnsi="Calibri"/>
          <w:sz w:val="22"/>
          <w:szCs w:val="22"/>
        </w:rPr>
        <w:t>and</w:t>
      </w:r>
    </w:p>
    <w:p w:rsidR="00AD09F1" w:rsidRPr="00AD09F1" w:rsidRDefault="00AD09F1" w:rsidP="004B6FFF">
      <w:pPr>
        <w:ind w:left="864" w:hanging="504"/>
        <w:jc w:val="both"/>
        <w:rPr>
          <w:rFonts w:ascii="Calibri" w:hAnsi="Calibri"/>
          <w:i/>
          <w:sz w:val="22"/>
          <w:szCs w:val="22"/>
        </w:rPr>
      </w:pPr>
      <w:r>
        <w:rPr>
          <w:rFonts w:ascii="Calibri" w:hAnsi="Calibri"/>
          <w:sz w:val="22"/>
          <w:szCs w:val="22"/>
        </w:rPr>
        <w:t>3.6</w:t>
      </w:r>
      <w:r>
        <w:rPr>
          <w:rFonts w:ascii="Calibri" w:hAnsi="Calibri"/>
          <w:sz w:val="22"/>
          <w:szCs w:val="22"/>
        </w:rPr>
        <w:tab/>
      </w:r>
      <w:r w:rsidR="00B72EF5">
        <w:rPr>
          <w:rFonts w:ascii="Calibri" w:hAnsi="Calibri"/>
          <w:i/>
          <w:sz w:val="22"/>
          <w:szCs w:val="22"/>
        </w:rPr>
        <w:t>explain the laws as they relate to SUD</w:t>
      </w:r>
    </w:p>
    <w:p w:rsidR="008E38AE" w:rsidRPr="00A77F39" w:rsidRDefault="008E38AE" w:rsidP="004B6FFF">
      <w:pPr>
        <w:ind w:left="864" w:hanging="504"/>
        <w:jc w:val="both"/>
        <w:rPr>
          <w:rFonts w:ascii="Calibri" w:hAnsi="Calibri"/>
          <w:sz w:val="20"/>
          <w:szCs w:val="20"/>
        </w:rPr>
      </w:pPr>
    </w:p>
    <w:p w:rsidR="008E38AE" w:rsidRDefault="00426481" w:rsidP="00426481">
      <w:pPr>
        <w:tabs>
          <w:tab w:val="left" w:pos="357"/>
        </w:tabs>
        <w:ind w:left="357" w:hanging="357"/>
        <w:jc w:val="both"/>
        <w:rPr>
          <w:rFonts w:ascii="Calibri" w:hAnsi="Calibri"/>
          <w:sz w:val="22"/>
          <w:szCs w:val="22"/>
        </w:rPr>
      </w:pPr>
      <w:r>
        <w:rPr>
          <w:rFonts w:ascii="Calibri" w:hAnsi="Calibri"/>
          <w:sz w:val="22"/>
          <w:szCs w:val="22"/>
        </w:rPr>
        <w:t>4</w:t>
      </w:r>
      <w:r w:rsidR="008E38AE">
        <w:rPr>
          <w:rFonts w:ascii="Calibri" w:hAnsi="Calibri"/>
          <w:sz w:val="22"/>
          <w:szCs w:val="22"/>
        </w:rPr>
        <w:t>.</w:t>
      </w:r>
      <w:r>
        <w:rPr>
          <w:rFonts w:ascii="Calibri" w:hAnsi="Calibri"/>
          <w:sz w:val="22"/>
          <w:szCs w:val="22"/>
        </w:rPr>
        <w:tab/>
      </w:r>
      <w:r w:rsidR="00AD09F1">
        <w:rPr>
          <w:rStyle w:val="normalchar1"/>
          <w:rFonts w:ascii="Calibri" w:hAnsi="Calibri" w:cs="Arial"/>
          <w:sz w:val="22"/>
          <w:szCs w:val="22"/>
        </w:rPr>
        <w:t xml:space="preserve">Describe the disability services </w:t>
      </w:r>
      <w:r w:rsidR="00B72EF5">
        <w:rPr>
          <w:rStyle w:val="normalchar1"/>
          <w:rFonts w:ascii="Calibri" w:hAnsi="Calibri" w:cs="Arial"/>
          <w:sz w:val="22"/>
          <w:szCs w:val="22"/>
        </w:rPr>
        <w:t xml:space="preserve">delivery </w:t>
      </w:r>
      <w:r w:rsidR="00AD09F1">
        <w:rPr>
          <w:rStyle w:val="normalchar1"/>
          <w:rFonts w:ascii="Calibri" w:hAnsi="Calibri" w:cs="Arial"/>
          <w:sz w:val="22"/>
          <w:szCs w:val="22"/>
        </w:rPr>
        <w:t>system in the state of New Jersey</w:t>
      </w:r>
      <w:r w:rsidR="008E38AE">
        <w:rPr>
          <w:rFonts w:ascii="Calibri" w:hAnsi="Calibri"/>
          <w:sz w:val="22"/>
          <w:szCs w:val="22"/>
        </w:rPr>
        <w:t>:</w:t>
      </w:r>
    </w:p>
    <w:p w:rsidR="008E38AE" w:rsidRPr="00426481" w:rsidRDefault="008E38AE" w:rsidP="00426481">
      <w:pPr>
        <w:tabs>
          <w:tab w:val="left" w:pos="357"/>
        </w:tabs>
        <w:ind w:left="357" w:hanging="357"/>
        <w:jc w:val="both"/>
        <w:rPr>
          <w:rFonts w:ascii="Calibri" w:hAnsi="Calibri"/>
          <w:sz w:val="12"/>
          <w:szCs w:val="12"/>
        </w:rPr>
      </w:pPr>
    </w:p>
    <w:p w:rsidR="008E38AE" w:rsidRDefault="00426481" w:rsidP="004B6FFF">
      <w:pPr>
        <w:ind w:left="864" w:hanging="504"/>
        <w:jc w:val="both"/>
        <w:rPr>
          <w:rFonts w:ascii="Calibri" w:hAnsi="Calibri"/>
          <w:sz w:val="22"/>
          <w:szCs w:val="22"/>
        </w:rPr>
      </w:pPr>
      <w:r>
        <w:rPr>
          <w:rFonts w:ascii="Calibri" w:hAnsi="Calibri"/>
          <w:sz w:val="22"/>
          <w:szCs w:val="22"/>
        </w:rPr>
        <w:t>4</w:t>
      </w:r>
      <w:r w:rsidR="008E38AE">
        <w:rPr>
          <w:rFonts w:ascii="Calibri" w:hAnsi="Calibri"/>
          <w:sz w:val="22"/>
          <w:szCs w:val="22"/>
        </w:rPr>
        <w:t>.1</w:t>
      </w:r>
      <w:r>
        <w:rPr>
          <w:rFonts w:ascii="Calibri" w:hAnsi="Calibri"/>
          <w:sz w:val="22"/>
          <w:szCs w:val="22"/>
        </w:rPr>
        <w:tab/>
      </w:r>
      <w:r w:rsidR="00B72EF5">
        <w:rPr>
          <w:rFonts w:asciiTheme="majorHAnsi" w:hAnsiTheme="majorHAnsi" w:cstheme="majorHAnsi"/>
          <w:i/>
          <w:sz w:val="22"/>
          <w:szCs w:val="22"/>
        </w:rPr>
        <w:t>describe the various components of the disability services delivery system in New Jersey</w:t>
      </w:r>
      <w:r w:rsidR="008E38AE" w:rsidRPr="00426481">
        <w:rPr>
          <w:rFonts w:ascii="Calibri" w:hAnsi="Calibri"/>
          <w:i/>
          <w:sz w:val="22"/>
          <w:szCs w:val="22"/>
        </w:rPr>
        <w:t>;</w:t>
      </w:r>
    </w:p>
    <w:p w:rsidR="008E38AE" w:rsidRPr="00A77F39" w:rsidRDefault="00426481" w:rsidP="004B6FFF">
      <w:pPr>
        <w:ind w:left="864" w:hanging="504"/>
        <w:jc w:val="both"/>
        <w:rPr>
          <w:rFonts w:ascii="Calibri" w:hAnsi="Calibri"/>
          <w:sz w:val="22"/>
          <w:szCs w:val="22"/>
        </w:rPr>
      </w:pPr>
      <w:r>
        <w:rPr>
          <w:rFonts w:ascii="Calibri" w:hAnsi="Calibri"/>
          <w:sz w:val="22"/>
          <w:szCs w:val="22"/>
        </w:rPr>
        <w:t>4</w:t>
      </w:r>
      <w:r w:rsidR="008E38AE">
        <w:rPr>
          <w:rFonts w:ascii="Calibri" w:hAnsi="Calibri"/>
          <w:sz w:val="22"/>
          <w:szCs w:val="22"/>
        </w:rPr>
        <w:t>.2</w:t>
      </w:r>
      <w:r>
        <w:rPr>
          <w:rFonts w:ascii="Calibri" w:hAnsi="Calibri"/>
          <w:sz w:val="22"/>
          <w:szCs w:val="22"/>
        </w:rPr>
        <w:tab/>
      </w:r>
      <w:r w:rsidR="00B72EF5">
        <w:rPr>
          <w:rFonts w:asciiTheme="majorHAnsi" w:hAnsiTheme="majorHAnsi" w:cstheme="majorHAnsi"/>
          <w:i/>
          <w:sz w:val="22"/>
          <w:szCs w:val="22"/>
        </w:rPr>
        <w:t>describe SUD service eligibility criteria and explain how to access services for those with disabilities</w:t>
      </w:r>
      <w:r w:rsidR="008E38AE" w:rsidRPr="00426481">
        <w:rPr>
          <w:rFonts w:ascii="Calibri" w:hAnsi="Calibri"/>
          <w:i/>
          <w:sz w:val="22"/>
          <w:szCs w:val="22"/>
        </w:rPr>
        <w:t>;</w:t>
      </w:r>
      <w:r w:rsidR="00A77F39">
        <w:rPr>
          <w:rFonts w:ascii="Calibri" w:hAnsi="Calibri"/>
          <w:sz w:val="22"/>
          <w:szCs w:val="22"/>
        </w:rPr>
        <w:t xml:space="preserve"> </w:t>
      </w:r>
    </w:p>
    <w:p w:rsidR="00B72EF5" w:rsidRDefault="00426481" w:rsidP="004B6FFF">
      <w:pPr>
        <w:ind w:left="864" w:hanging="504"/>
        <w:jc w:val="both"/>
        <w:rPr>
          <w:rFonts w:asciiTheme="majorHAnsi" w:hAnsiTheme="majorHAnsi" w:cstheme="majorHAnsi"/>
          <w:i/>
          <w:sz w:val="22"/>
          <w:szCs w:val="22"/>
        </w:rPr>
      </w:pPr>
      <w:r>
        <w:rPr>
          <w:rFonts w:ascii="Calibri" w:hAnsi="Calibri"/>
          <w:sz w:val="22"/>
          <w:szCs w:val="22"/>
        </w:rPr>
        <w:t>4</w:t>
      </w:r>
      <w:r w:rsidR="008E38AE">
        <w:rPr>
          <w:rFonts w:ascii="Calibri" w:hAnsi="Calibri"/>
          <w:sz w:val="22"/>
          <w:szCs w:val="22"/>
        </w:rPr>
        <w:t>.3</w:t>
      </w:r>
      <w:r>
        <w:rPr>
          <w:rFonts w:ascii="Calibri" w:hAnsi="Calibri"/>
          <w:sz w:val="22"/>
          <w:szCs w:val="22"/>
        </w:rPr>
        <w:tab/>
      </w:r>
      <w:r w:rsidR="00B72EF5">
        <w:rPr>
          <w:rFonts w:asciiTheme="majorHAnsi" w:hAnsiTheme="majorHAnsi" w:cstheme="majorHAnsi"/>
          <w:i/>
          <w:sz w:val="22"/>
          <w:szCs w:val="22"/>
        </w:rPr>
        <w:t>identify the types of disability services for client with SUD;</w:t>
      </w:r>
    </w:p>
    <w:p w:rsidR="008E38AE" w:rsidRDefault="00B72EF5" w:rsidP="004B6FFF">
      <w:pPr>
        <w:ind w:left="864" w:hanging="504"/>
        <w:jc w:val="both"/>
        <w:rPr>
          <w:rFonts w:ascii="Calibri" w:hAnsi="Calibri"/>
          <w:i/>
          <w:sz w:val="22"/>
          <w:szCs w:val="22"/>
        </w:rPr>
      </w:pPr>
      <w:r>
        <w:rPr>
          <w:rFonts w:ascii="Calibri" w:hAnsi="Calibri"/>
          <w:sz w:val="22"/>
          <w:szCs w:val="22"/>
        </w:rPr>
        <w:t>4.4</w:t>
      </w:r>
      <w:r>
        <w:rPr>
          <w:rFonts w:ascii="Calibri" w:hAnsi="Calibri"/>
          <w:sz w:val="22"/>
          <w:szCs w:val="22"/>
        </w:rPr>
        <w:tab/>
      </w:r>
      <w:r>
        <w:rPr>
          <w:rFonts w:ascii="Calibri" w:hAnsi="Calibri"/>
          <w:i/>
          <w:sz w:val="22"/>
          <w:szCs w:val="22"/>
        </w:rPr>
        <w:t>discuss the needs/challenges and barriers of clients with disabilities;</w:t>
      </w:r>
    </w:p>
    <w:p w:rsidR="00B72EF5" w:rsidRDefault="00B72EF5" w:rsidP="004B6FFF">
      <w:pPr>
        <w:ind w:left="864" w:hanging="504"/>
        <w:jc w:val="both"/>
        <w:rPr>
          <w:rFonts w:ascii="Calibri" w:hAnsi="Calibri"/>
          <w:sz w:val="22"/>
          <w:szCs w:val="22"/>
        </w:rPr>
      </w:pPr>
      <w:r>
        <w:rPr>
          <w:rFonts w:ascii="Calibri" w:hAnsi="Calibri"/>
          <w:sz w:val="22"/>
          <w:szCs w:val="22"/>
        </w:rPr>
        <w:t>4.5</w:t>
      </w:r>
      <w:r>
        <w:rPr>
          <w:rFonts w:ascii="Calibri" w:hAnsi="Calibri"/>
          <w:sz w:val="22"/>
          <w:szCs w:val="22"/>
        </w:rPr>
        <w:tab/>
      </w:r>
      <w:r>
        <w:rPr>
          <w:rFonts w:ascii="Calibri" w:hAnsi="Calibri"/>
          <w:i/>
          <w:sz w:val="22"/>
          <w:szCs w:val="22"/>
        </w:rPr>
        <w:t xml:space="preserve">effectively utilize appropriate supervision with SUD clients with disabilities; </w:t>
      </w:r>
      <w:r>
        <w:rPr>
          <w:rFonts w:ascii="Calibri" w:hAnsi="Calibri"/>
          <w:sz w:val="22"/>
          <w:szCs w:val="22"/>
        </w:rPr>
        <w:t>and</w:t>
      </w:r>
    </w:p>
    <w:p w:rsidR="00B72EF5" w:rsidRPr="00B72EF5" w:rsidRDefault="00B72EF5" w:rsidP="004B6FFF">
      <w:pPr>
        <w:ind w:left="864" w:hanging="504"/>
        <w:jc w:val="both"/>
        <w:rPr>
          <w:rFonts w:ascii="Calibri" w:hAnsi="Calibri"/>
          <w:i/>
          <w:sz w:val="22"/>
          <w:szCs w:val="22"/>
        </w:rPr>
      </w:pPr>
      <w:r>
        <w:rPr>
          <w:rFonts w:ascii="Calibri" w:hAnsi="Calibri"/>
          <w:sz w:val="22"/>
          <w:szCs w:val="22"/>
        </w:rPr>
        <w:t>4.6</w:t>
      </w:r>
      <w:r>
        <w:rPr>
          <w:rFonts w:ascii="Calibri" w:hAnsi="Calibri"/>
          <w:sz w:val="22"/>
          <w:szCs w:val="22"/>
        </w:rPr>
        <w:tab/>
      </w:r>
      <w:r>
        <w:rPr>
          <w:rFonts w:ascii="Calibri" w:hAnsi="Calibri"/>
          <w:i/>
          <w:sz w:val="22"/>
          <w:szCs w:val="22"/>
        </w:rPr>
        <w:t>explain reasonable accommodation laws and issues faced by the disabled community</w:t>
      </w:r>
    </w:p>
    <w:p w:rsidR="00E66FE2" w:rsidRPr="00A77F39" w:rsidRDefault="00E66FE2" w:rsidP="00E66FE2">
      <w:pPr>
        <w:tabs>
          <w:tab w:val="left" w:pos="357"/>
        </w:tabs>
        <w:ind w:left="357" w:hanging="357"/>
        <w:jc w:val="both"/>
        <w:rPr>
          <w:rFonts w:ascii="Calibri" w:hAnsi="Calibri"/>
          <w:sz w:val="20"/>
          <w:szCs w:val="20"/>
        </w:rPr>
      </w:pPr>
    </w:p>
    <w:p w:rsidR="00E66FE2" w:rsidRDefault="00E66FE2" w:rsidP="00E66FE2">
      <w:pPr>
        <w:tabs>
          <w:tab w:val="left" w:pos="357"/>
        </w:tabs>
        <w:ind w:left="357" w:hanging="357"/>
        <w:jc w:val="both"/>
        <w:rPr>
          <w:rFonts w:ascii="Calibri" w:hAnsi="Calibri"/>
          <w:sz w:val="22"/>
          <w:szCs w:val="22"/>
        </w:rPr>
      </w:pPr>
      <w:r>
        <w:rPr>
          <w:rFonts w:ascii="Calibri" w:hAnsi="Calibri"/>
          <w:sz w:val="22"/>
          <w:szCs w:val="22"/>
        </w:rPr>
        <w:t>5.</w:t>
      </w:r>
      <w:r>
        <w:rPr>
          <w:rFonts w:ascii="Calibri" w:hAnsi="Calibri"/>
          <w:sz w:val="22"/>
          <w:szCs w:val="22"/>
        </w:rPr>
        <w:tab/>
      </w:r>
      <w:r w:rsidR="00AD09F1">
        <w:rPr>
          <w:rStyle w:val="normalchar1"/>
          <w:rFonts w:ascii="Calibri" w:hAnsi="Calibri" w:cs="Arial"/>
          <w:sz w:val="22"/>
          <w:szCs w:val="22"/>
        </w:rPr>
        <w:t>Describe the employment services system in the state of New Jersey</w:t>
      </w:r>
      <w:r>
        <w:rPr>
          <w:rFonts w:asciiTheme="majorHAnsi" w:hAnsiTheme="majorHAnsi" w:cstheme="majorHAnsi"/>
          <w:sz w:val="22"/>
          <w:szCs w:val="22"/>
        </w:rPr>
        <w:t>:</w:t>
      </w:r>
    </w:p>
    <w:p w:rsidR="00E66FE2" w:rsidRPr="00426481" w:rsidRDefault="00E66FE2" w:rsidP="00E66FE2">
      <w:pPr>
        <w:tabs>
          <w:tab w:val="left" w:pos="357"/>
        </w:tabs>
        <w:ind w:left="357" w:hanging="357"/>
        <w:jc w:val="both"/>
        <w:rPr>
          <w:rFonts w:ascii="Calibri" w:hAnsi="Calibri"/>
          <w:sz w:val="12"/>
          <w:szCs w:val="12"/>
        </w:rPr>
      </w:pPr>
    </w:p>
    <w:p w:rsidR="00E66FE2" w:rsidRDefault="00E66FE2" w:rsidP="004B6FFF">
      <w:pPr>
        <w:ind w:left="864" w:hanging="504"/>
        <w:jc w:val="both"/>
        <w:rPr>
          <w:rFonts w:ascii="Calibri" w:hAnsi="Calibri"/>
          <w:sz w:val="22"/>
          <w:szCs w:val="22"/>
        </w:rPr>
      </w:pPr>
      <w:r>
        <w:rPr>
          <w:rFonts w:ascii="Calibri" w:hAnsi="Calibri"/>
          <w:sz w:val="22"/>
          <w:szCs w:val="22"/>
        </w:rPr>
        <w:t>5.1</w:t>
      </w:r>
      <w:r>
        <w:rPr>
          <w:rFonts w:ascii="Calibri" w:hAnsi="Calibri"/>
          <w:sz w:val="22"/>
          <w:szCs w:val="22"/>
        </w:rPr>
        <w:tab/>
      </w:r>
      <w:r w:rsidR="00B72EF5">
        <w:rPr>
          <w:rFonts w:asciiTheme="majorHAnsi" w:hAnsiTheme="majorHAnsi" w:cstheme="majorHAnsi"/>
          <w:i/>
          <w:sz w:val="22"/>
          <w:szCs w:val="22"/>
        </w:rPr>
        <w:t>describe the employment and vocational services in New Jersey</w:t>
      </w:r>
      <w:r w:rsidRPr="00426481">
        <w:rPr>
          <w:rFonts w:ascii="Calibri" w:hAnsi="Calibri"/>
          <w:i/>
          <w:sz w:val="22"/>
          <w:szCs w:val="22"/>
        </w:rPr>
        <w:t>;</w:t>
      </w:r>
    </w:p>
    <w:p w:rsidR="008E38AE" w:rsidRDefault="00E66FE2" w:rsidP="004B6FFF">
      <w:pPr>
        <w:ind w:left="864" w:hanging="504"/>
        <w:jc w:val="both"/>
        <w:rPr>
          <w:rFonts w:asciiTheme="majorHAnsi" w:hAnsiTheme="majorHAnsi" w:cstheme="majorHAnsi"/>
          <w:i/>
          <w:sz w:val="22"/>
          <w:szCs w:val="22"/>
        </w:rPr>
      </w:pPr>
      <w:r>
        <w:rPr>
          <w:rFonts w:ascii="Calibri" w:hAnsi="Calibri"/>
          <w:sz w:val="22"/>
          <w:szCs w:val="22"/>
        </w:rPr>
        <w:t>5.2</w:t>
      </w:r>
      <w:r>
        <w:rPr>
          <w:rFonts w:ascii="Calibri" w:hAnsi="Calibri"/>
          <w:sz w:val="22"/>
          <w:szCs w:val="22"/>
        </w:rPr>
        <w:tab/>
      </w:r>
      <w:r w:rsidR="00B72EF5">
        <w:rPr>
          <w:rFonts w:asciiTheme="majorHAnsi" w:hAnsiTheme="majorHAnsi" w:cstheme="majorHAnsi"/>
          <w:i/>
          <w:sz w:val="22"/>
          <w:szCs w:val="22"/>
        </w:rPr>
        <w:t>identify vocational issues facing the client in treatment</w:t>
      </w:r>
      <w:r w:rsidR="00A77F39">
        <w:rPr>
          <w:rFonts w:asciiTheme="majorHAnsi" w:hAnsiTheme="majorHAnsi" w:cstheme="majorHAnsi"/>
          <w:i/>
          <w:sz w:val="22"/>
          <w:szCs w:val="22"/>
        </w:rPr>
        <w:t>;</w:t>
      </w:r>
    </w:p>
    <w:p w:rsidR="00A77F39" w:rsidRDefault="00A77F39" w:rsidP="004B6FFF">
      <w:pPr>
        <w:ind w:left="864" w:hanging="504"/>
        <w:jc w:val="both"/>
        <w:rPr>
          <w:rFonts w:asciiTheme="majorHAnsi" w:hAnsiTheme="majorHAnsi" w:cstheme="majorHAnsi"/>
          <w:i/>
          <w:sz w:val="22"/>
          <w:szCs w:val="22"/>
        </w:rPr>
      </w:pPr>
      <w:r>
        <w:rPr>
          <w:rFonts w:ascii="Calibri" w:hAnsi="Calibri"/>
          <w:sz w:val="22"/>
          <w:szCs w:val="22"/>
        </w:rPr>
        <w:t>5.3</w:t>
      </w:r>
      <w:r>
        <w:rPr>
          <w:rFonts w:ascii="Calibri" w:hAnsi="Calibri"/>
          <w:sz w:val="22"/>
          <w:szCs w:val="22"/>
        </w:rPr>
        <w:tab/>
      </w:r>
      <w:r w:rsidR="00B72EF5">
        <w:rPr>
          <w:rFonts w:asciiTheme="majorHAnsi" w:hAnsiTheme="majorHAnsi" w:cstheme="majorHAnsi"/>
          <w:i/>
          <w:sz w:val="22"/>
          <w:szCs w:val="22"/>
        </w:rPr>
        <w:t>identify strategies for promoting employment with clients in treatment</w:t>
      </w:r>
      <w:r>
        <w:rPr>
          <w:rFonts w:asciiTheme="majorHAnsi" w:hAnsiTheme="majorHAnsi" w:cstheme="majorHAnsi"/>
          <w:i/>
          <w:sz w:val="22"/>
          <w:szCs w:val="22"/>
        </w:rPr>
        <w:t>;</w:t>
      </w:r>
    </w:p>
    <w:p w:rsidR="00A77F39" w:rsidRDefault="00A77F39" w:rsidP="004B6FFF">
      <w:pPr>
        <w:ind w:left="864" w:hanging="504"/>
        <w:jc w:val="both"/>
        <w:rPr>
          <w:rFonts w:asciiTheme="majorHAnsi" w:hAnsiTheme="majorHAnsi" w:cstheme="majorHAnsi"/>
          <w:sz w:val="22"/>
          <w:szCs w:val="22"/>
        </w:rPr>
      </w:pPr>
      <w:r>
        <w:rPr>
          <w:rFonts w:ascii="Calibri" w:hAnsi="Calibri"/>
          <w:sz w:val="22"/>
          <w:szCs w:val="22"/>
        </w:rPr>
        <w:t>5.4</w:t>
      </w:r>
      <w:r>
        <w:rPr>
          <w:rFonts w:ascii="Calibri" w:hAnsi="Calibri"/>
          <w:sz w:val="22"/>
          <w:szCs w:val="22"/>
        </w:rPr>
        <w:tab/>
      </w:r>
      <w:r w:rsidR="00B72EF5">
        <w:rPr>
          <w:rFonts w:asciiTheme="majorHAnsi" w:hAnsiTheme="majorHAnsi" w:cstheme="majorHAnsi"/>
          <w:i/>
          <w:sz w:val="22"/>
          <w:szCs w:val="22"/>
        </w:rPr>
        <w:t>discuss the importance of employment in the recovery process</w:t>
      </w:r>
      <w:r>
        <w:rPr>
          <w:rFonts w:asciiTheme="majorHAnsi" w:hAnsiTheme="majorHAnsi" w:cstheme="majorHAnsi"/>
          <w:i/>
          <w:sz w:val="22"/>
          <w:szCs w:val="22"/>
        </w:rPr>
        <w:t>;</w:t>
      </w:r>
    </w:p>
    <w:p w:rsidR="00A77F39" w:rsidRDefault="00A77F39" w:rsidP="004B6FFF">
      <w:pPr>
        <w:ind w:left="864" w:hanging="504"/>
        <w:jc w:val="both"/>
        <w:rPr>
          <w:rFonts w:asciiTheme="majorHAnsi" w:hAnsiTheme="majorHAnsi" w:cstheme="majorHAnsi"/>
          <w:sz w:val="22"/>
          <w:szCs w:val="22"/>
        </w:rPr>
      </w:pPr>
      <w:r>
        <w:rPr>
          <w:rFonts w:ascii="Calibri" w:hAnsi="Calibri"/>
          <w:sz w:val="22"/>
          <w:szCs w:val="22"/>
        </w:rPr>
        <w:t>5</w:t>
      </w:r>
      <w:r w:rsidRPr="00A77F39">
        <w:rPr>
          <w:rFonts w:ascii="Calibri" w:hAnsi="Calibri"/>
          <w:sz w:val="22"/>
          <w:szCs w:val="22"/>
        </w:rPr>
        <w:t>.5</w:t>
      </w:r>
      <w:r w:rsidRPr="00A77F39">
        <w:rPr>
          <w:rFonts w:ascii="Calibri" w:hAnsi="Calibri"/>
          <w:sz w:val="22"/>
          <w:szCs w:val="22"/>
        </w:rPr>
        <w:tab/>
      </w:r>
      <w:r w:rsidR="00B72EF5">
        <w:rPr>
          <w:rFonts w:asciiTheme="majorHAnsi" w:hAnsiTheme="majorHAnsi" w:cstheme="majorHAnsi"/>
          <w:i/>
          <w:sz w:val="22"/>
          <w:szCs w:val="22"/>
        </w:rPr>
        <w:t>identify indicators of client readiness for employment</w:t>
      </w:r>
      <w:r>
        <w:rPr>
          <w:rFonts w:asciiTheme="majorHAnsi" w:hAnsiTheme="majorHAnsi" w:cstheme="majorHAnsi"/>
          <w:i/>
          <w:sz w:val="22"/>
          <w:szCs w:val="22"/>
        </w:rPr>
        <w:t xml:space="preserve">; </w:t>
      </w:r>
      <w:r>
        <w:rPr>
          <w:rFonts w:asciiTheme="majorHAnsi" w:hAnsiTheme="majorHAnsi" w:cstheme="majorHAnsi"/>
          <w:sz w:val="22"/>
          <w:szCs w:val="22"/>
        </w:rPr>
        <w:t>and</w:t>
      </w:r>
    </w:p>
    <w:p w:rsidR="00A77F39" w:rsidRPr="00A77F39" w:rsidRDefault="00A77F39" w:rsidP="004B6FFF">
      <w:pPr>
        <w:ind w:left="864" w:hanging="504"/>
        <w:jc w:val="both"/>
        <w:rPr>
          <w:rFonts w:ascii="Calibri" w:hAnsi="Calibri"/>
          <w:sz w:val="22"/>
          <w:szCs w:val="22"/>
        </w:rPr>
      </w:pPr>
      <w:r>
        <w:rPr>
          <w:rFonts w:ascii="Calibri" w:hAnsi="Calibri"/>
          <w:sz w:val="22"/>
          <w:szCs w:val="22"/>
        </w:rPr>
        <w:t>5.</w:t>
      </w:r>
      <w:r w:rsidR="00B72EF5">
        <w:rPr>
          <w:rFonts w:ascii="Calibri" w:hAnsi="Calibri"/>
          <w:sz w:val="22"/>
          <w:szCs w:val="22"/>
        </w:rPr>
        <w:t>6</w:t>
      </w:r>
      <w:r w:rsidR="00B72EF5">
        <w:rPr>
          <w:rFonts w:ascii="Calibri" w:hAnsi="Calibri"/>
          <w:sz w:val="22"/>
          <w:szCs w:val="22"/>
        </w:rPr>
        <w:tab/>
      </w:r>
      <w:r w:rsidR="003734C6">
        <w:rPr>
          <w:rFonts w:asciiTheme="majorHAnsi" w:hAnsiTheme="majorHAnsi" w:cstheme="majorHAnsi"/>
          <w:i/>
          <w:sz w:val="22"/>
          <w:szCs w:val="22"/>
        </w:rPr>
        <w:t>explain legal issues related to employment</w:t>
      </w:r>
    </w:p>
    <w:p w:rsidR="00E66FE2" w:rsidRPr="00A77F39" w:rsidRDefault="00E66FE2" w:rsidP="00E66FE2">
      <w:pPr>
        <w:tabs>
          <w:tab w:val="left" w:pos="357"/>
        </w:tabs>
        <w:ind w:left="357" w:hanging="357"/>
        <w:jc w:val="both"/>
        <w:rPr>
          <w:rFonts w:ascii="Calibri" w:hAnsi="Calibri"/>
          <w:sz w:val="20"/>
          <w:szCs w:val="20"/>
        </w:rPr>
      </w:pPr>
    </w:p>
    <w:p w:rsidR="00E66FE2" w:rsidRDefault="00E66FE2" w:rsidP="00E66FE2">
      <w:pPr>
        <w:tabs>
          <w:tab w:val="left" w:pos="357"/>
        </w:tabs>
        <w:ind w:left="357" w:hanging="357"/>
        <w:jc w:val="both"/>
        <w:rPr>
          <w:rFonts w:ascii="Calibri" w:hAnsi="Calibri"/>
          <w:sz w:val="22"/>
          <w:szCs w:val="22"/>
        </w:rPr>
      </w:pPr>
      <w:r>
        <w:rPr>
          <w:rFonts w:asciiTheme="majorHAnsi" w:hAnsiTheme="majorHAnsi" w:cstheme="majorHAnsi"/>
          <w:sz w:val="22"/>
          <w:szCs w:val="22"/>
        </w:rPr>
        <w:t>6.</w:t>
      </w:r>
      <w:r>
        <w:rPr>
          <w:rFonts w:asciiTheme="majorHAnsi" w:hAnsiTheme="majorHAnsi" w:cstheme="majorHAnsi"/>
          <w:sz w:val="22"/>
          <w:szCs w:val="22"/>
        </w:rPr>
        <w:tab/>
      </w:r>
      <w:r w:rsidR="00AD09F1">
        <w:rPr>
          <w:rStyle w:val="normalchar1"/>
          <w:rFonts w:ascii="Calibri" w:hAnsi="Calibri" w:cs="Arial"/>
          <w:sz w:val="22"/>
          <w:szCs w:val="22"/>
        </w:rPr>
        <w:t>Describe the addiction recovery process</w:t>
      </w:r>
      <w:r>
        <w:rPr>
          <w:rFonts w:asciiTheme="majorHAnsi" w:hAnsiTheme="majorHAnsi" w:cstheme="majorHAnsi"/>
          <w:sz w:val="22"/>
          <w:szCs w:val="22"/>
        </w:rPr>
        <w:t>:</w:t>
      </w:r>
    </w:p>
    <w:p w:rsidR="00E66FE2" w:rsidRPr="00426481" w:rsidRDefault="00E66FE2" w:rsidP="00E66FE2">
      <w:pPr>
        <w:tabs>
          <w:tab w:val="left" w:pos="357"/>
        </w:tabs>
        <w:ind w:left="357" w:hanging="357"/>
        <w:jc w:val="both"/>
        <w:rPr>
          <w:rFonts w:ascii="Calibri" w:hAnsi="Calibri"/>
          <w:sz w:val="12"/>
          <w:szCs w:val="12"/>
        </w:rPr>
      </w:pPr>
    </w:p>
    <w:p w:rsidR="00E66FE2" w:rsidRDefault="00E66FE2" w:rsidP="004B6FFF">
      <w:pPr>
        <w:ind w:left="864" w:hanging="504"/>
        <w:jc w:val="both"/>
        <w:rPr>
          <w:rFonts w:ascii="Calibri" w:hAnsi="Calibri"/>
          <w:sz w:val="22"/>
          <w:szCs w:val="22"/>
        </w:rPr>
      </w:pPr>
      <w:r>
        <w:rPr>
          <w:rFonts w:ascii="Calibri" w:hAnsi="Calibri"/>
          <w:sz w:val="22"/>
          <w:szCs w:val="22"/>
        </w:rPr>
        <w:t>6.1</w:t>
      </w:r>
      <w:r>
        <w:rPr>
          <w:rFonts w:ascii="Calibri" w:hAnsi="Calibri"/>
          <w:sz w:val="22"/>
          <w:szCs w:val="22"/>
        </w:rPr>
        <w:tab/>
      </w:r>
      <w:r w:rsidR="003734C6">
        <w:rPr>
          <w:rFonts w:asciiTheme="majorHAnsi" w:hAnsiTheme="majorHAnsi" w:cstheme="majorHAnsi"/>
          <w:i/>
          <w:sz w:val="22"/>
          <w:szCs w:val="22"/>
        </w:rPr>
        <w:t xml:space="preserve">explain the difference between substance abuse and substance dependence as per the current </w:t>
      </w:r>
      <w:r w:rsidR="004B6FFF">
        <w:rPr>
          <w:rFonts w:asciiTheme="majorHAnsi" w:hAnsiTheme="majorHAnsi" w:cstheme="majorHAnsi"/>
          <w:i/>
          <w:sz w:val="22"/>
          <w:szCs w:val="22"/>
        </w:rPr>
        <w:t>D</w:t>
      </w:r>
      <w:r w:rsidR="003734C6">
        <w:rPr>
          <w:rFonts w:asciiTheme="majorHAnsi" w:hAnsiTheme="majorHAnsi" w:cstheme="majorHAnsi"/>
          <w:i/>
          <w:sz w:val="22"/>
          <w:szCs w:val="22"/>
        </w:rPr>
        <w:t>iagnostic and Statistical Manual of Mental Disorders (DSM)</w:t>
      </w:r>
      <w:r w:rsidRPr="00426481">
        <w:rPr>
          <w:rFonts w:ascii="Calibri" w:hAnsi="Calibri"/>
          <w:i/>
          <w:sz w:val="22"/>
          <w:szCs w:val="22"/>
        </w:rPr>
        <w:t>;</w:t>
      </w:r>
    </w:p>
    <w:p w:rsidR="000E031E" w:rsidRDefault="00E66FE2" w:rsidP="004B6FFF">
      <w:pPr>
        <w:ind w:left="864" w:hanging="504"/>
        <w:jc w:val="both"/>
        <w:rPr>
          <w:rFonts w:asciiTheme="majorHAnsi" w:hAnsiTheme="majorHAnsi" w:cstheme="majorHAnsi"/>
          <w:sz w:val="22"/>
          <w:szCs w:val="22"/>
        </w:rPr>
      </w:pPr>
      <w:r>
        <w:rPr>
          <w:rFonts w:ascii="Calibri" w:hAnsi="Calibri"/>
          <w:sz w:val="22"/>
          <w:szCs w:val="22"/>
        </w:rPr>
        <w:t>6.2</w:t>
      </w:r>
      <w:r>
        <w:rPr>
          <w:rFonts w:ascii="Calibri" w:hAnsi="Calibri"/>
          <w:sz w:val="22"/>
          <w:szCs w:val="22"/>
        </w:rPr>
        <w:tab/>
      </w:r>
      <w:r w:rsidR="003734C6">
        <w:rPr>
          <w:rFonts w:ascii="Calibri" w:hAnsi="Calibri"/>
          <w:i/>
          <w:sz w:val="22"/>
          <w:szCs w:val="22"/>
        </w:rPr>
        <w:t>discuss the various models of addiction</w:t>
      </w:r>
      <w:r w:rsidR="00A77F39">
        <w:rPr>
          <w:rFonts w:asciiTheme="majorHAnsi" w:hAnsiTheme="majorHAnsi" w:cstheme="majorHAnsi"/>
          <w:i/>
          <w:sz w:val="22"/>
          <w:szCs w:val="22"/>
        </w:rPr>
        <w:t>;</w:t>
      </w:r>
    </w:p>
    <w:p w:rsidR="00A77F39" w:rsidRDefault="00A77F39" w:rsidP="004B6FFF">
      <w:pPr>
        <w:ind w:left="864" w:hanging="504"/>
        <w:jc w:val="both"/>
        <w:rPr>
          <w:rFonts w:asciiTheme="majorHAnsi" w:hAnsiTheme="majorHAnsi" w:cstheme="majorHAnsi"/>
          <w:sz w:val="22"/>
          <w:szCs w:val="22"/>
        </w:rPr>
      </w:pPr>
      <w:r>
        <w:rPr>
          <w:rFonts w:ascii="Calibri" w:hAnsi="Calibri"/>
          <w:sz w:val="22"/>
          <w:szCs w:val="22"/>
        </w:rPr>
        <w:t>6.3</w:t>
      </w:r>
      <w:r>
        <w:rPr>
          <w:rFonts w:ascii="Calibri" w:hAnsi="Calibri"/>
          <w:sz w:val="22"/>
          <w:szCs w:val="22"/>
        </w:rPr>
        <w:tab/>
      </w:r>
      <w:r w:rsidR="003734C6" w:rsidRPr="003734C6">
        <w:rPr>
          <w:rFonts w:asciiTheme="majorHAnsi" w:hAnsiTheme="majorHAnsi" w:cstheme="majorHAnsi"/>
          <w:i/>
          <w:sz w:val="22"/>
          <w:szCs w:val="22"/>
        </w:rPr>
        <w:t>explain to clients the various stages of addiction and recovery</w:t>
      </w:r>
      <w:r w:rsidR="003734C6">
        <w:rPr>
          <w:rFonts w:asciiTheme="majorHAnsi" w:hAnsiTheme="majorHAnsi" w:cstheme="majorHAnsi"/>
          <w:i/>
          <w:sz w:val="22"/>
          <w:szCs w:val="22"/>
        </w:rPr>
        <w:t xml:space="preserve">; </w:t>
      </w:r>
      <w:r w:rsidR="003734C6">
        <w:rPr>
          <w:rFonts w:asciiTheme="majorHAnsi" w:hAnsiTheme="majorHAnsi" w:cstheme="majorHAnsi"/>
          <w:sz w:val="22"/>
          <w:szCs w:val="22"/>
        </w:rPr>
        <w:t>and</w:t>
      </w:r>
    </w:p>
    <w:p w:rsidR="003734C6" w:rsidRPr="003734C6" w:rsidRDefault="003734C6" w:rsidP="004B6FFF">
      <w:pPr>
        <w:ind w:left="864" w:hanging="504"/>
        <w:jc w:val="both"/>
        <w:rPr>
          <w:rFonts w:ascii="Calibri" w:hAnsi="Calibri"/>
          <w:i/>
          <w:sz w:val="22"/>
          <w:szCs w:val="22"/>
        </w:rPr>
      </w:pPr>
      <w:r>
        <w:rPr>
          <w:rFonts w:ascii="Calibri" w:hAnsi="Calibri"/>
          <w:sz w:val="22"/>
          <w:szCs w:val="22"/>
        </w:rPr>
        <w:t>6.4</w:t>
      </w:r>
      <w:r>
        <w:rPr>
          <w:rFonts w:ascii="Calibri" w:hAnsi="Calibri"/>
          <w:sz w:val="22"/>
          <w:szCs w:val="22"/>
        </w:rPr>
        <w:tab/>
      </w:r>
      <w:r>
        <w:rPr>
          <w:rFonts w:ascii="Calibri" w:hAnsi="Calibri"/>
          <w:i/>
          <w:sz w:val="22"/>
          <w:szCs w:val="22"/>
        </w:rPr>
        <w:t>define terms pertaining to addiction recovery (e.g., addiction, recovery, harm reduction, self-help groups, relapse prevention, abstinence, sobriety, wellness, and biophsychosocia)</w:t>
      </w:r>
    </w:p>
    <w:p w:rsidR="000901C6" w:rsidRDefault="000901C6" w:rsidP="00A77F39">
      <w:pPr>
        <w:tabs>
          <w:tab w:val="left" w:pos="357"/>
        </w:tabs>
        <w:ind w:left="720" w:hanging="720"/>
        <w:jc w:val="both"/>
        <w:rPr>
          <w:rFonts w:ascii="Calibri" w:hAnsi="Calibri"/>
          <w:i/>
          <w:sz w:val="22"/>
          <w:szCs w:val="22"/>
        </w:rPr>
      </w:pPr>
    </w:p>
    <w:p w:rsidR="00A77F39" w:rsidRDefault="00A77F39" w:rsidP="002040FE">
      <w:pPr>
        <w:pStyle w:val="Normal1"/>
        <w:jc w:val="both"/>
        <w:rPr>
          <w:rStyle w:val="normalchar1"/>
          <w:rFonts w:ascii="Calibri" w:hAnsi="Calibri" w:cs="Arial"/>
          <w:sz w:val="22"/>
          <w:szCs w:val="22"/>
        </w:rPr>
      </w:pPr>
    </w:p>
    <w:p w:rsidR="007E38B5" w:rsidRPr="00FD6876" w:rsidRDefault="00A75F87" w:rsidP="00FD6876">
      <w:pPr>
        <w:pStyle w:val="Normal1"/>
        <w:jc w:val="both"/>
        <w:rPr>
          <w:rStyle w:val="normalchar1"/>
          <w:rFonts w:ascii="Calibri" w:hAnsi="Calibri" w:cs="Arial"/>
          <w:sz w:val="22"/>
          <w:szCs w:val="22"/>
        </w:rPr>
      </w:pPr>
      <w:r w:rsidRPr="00B62B55">
        <w:rPr>
          <w:rStyle w:val="normalchar1"/>
          <w:rFonts w:ascii="Calibri" w:hAnsi="Calibri" w:cs="Arial"/>
          <w:b/>
          <w:bCs/>
          <w:sz w:val="22"/>
          <w:szCs w:val="22"/>
        </w:rPr>
        <w:lastRenderedPageBreak/>
        <w:t>Me</w:t>
      </w:r>
      <w:r w:rsidR="00636094" w:rsidRPr="00B62B55">
        <w:rPr>
          <w:rStyle w:val="normalchar1"/>
          <w:rFonts w:ascii="Calibri" w:hAnsi="Calibri" w:cs="Arial"/>
          <w:b/>
          <w:bCs/>
          <w:sz w:val="22"/>
          <w:szCs w:val="22"/>
        </w:rPr>
        <w:t>thods of Instruction</w:t>
      </w:r>
      <w:r w:rsidR="00636094" w:rsidRPr="00B62B55">
        <w:rPr>
          <w:rStyle w:val="normalchar1"/>
          <w:rFonts w:ascii="Calibri" w:hAnsi="Calibri" w:cs="Arial"/>
          <w:sz w:val="22"/>
          <w:szCs w:val="22"/>
        </w:rPr>
        <w:t>:</w:t>
      </w:r>
      <w:r w:rsidR="007E38B5" w:rsidRPr="00B62B55">
        <w:rPr>
          <w:rStyle w:val="normalchar1"/>
          <w:rFonts w:ascii="Calibri" w:hAnsi="Calibri" w:cs="Arial"/>
          <w:sz w:val="22"/>
          <w:szCs w:val="22"/>
        </w:rPr>
        <w:t xml:space="preserve">  </w:t>
      </w:r>
      <w:r w:rsidR="00636094" w:rsidRPr="00B62B55">
        <w:rPr>
          <w:rStyle w:val="normalchar1"/>
          <w:rFonts w:ascii="Calibri" w:hAnsi="Calibri" w:cs="Arial"/>
          <w:sz w:val="22"/>
          <w:szCs w:val="22"/>
        </w:rPr>
        <w:t>Instruction will consist of</w:t>
      </w:r>
      <w:r w:rsidR="007E38B5" w:rsidRPr="00B62B55">
        <w:rPr>
          <w:rStyle w:val="normalchar1"/>
          <w:rFonts w:ascii="Calibri" w:hAnsi="Calibri" w:cs="Arial"/>
          <w:sz w:val="22"/>
          <w:szCs w:val="22"/>
        </w:rPr>
        <w:t>, but not be limited to,</w:t>
      </w:r>
      <w:r w:rsidR="00636094" w:rsidRPr="00B62B55">
        <w:rPr>
          <w:rStyle w:val="normalchar1"/>
          <w:rFonts w:ascii="Calibri" w:hAnsi="Calibri" w:cs="Arial"/>
          <w:sz w:val="22"/>
          <w:szCs w:val="22"/>
        </w:rPr>
        <w:t xml:space="preserve"> a combination </w:t>
      </w:r>
      <w:r w:rsidR="00B62B55" w:rsidRPr="00B62B55">
        <w:rPr>
          <w:rStyle w:val="normalchar1"/>
          <w:rFonts w:ascii="Calibri" w:hAnsi="Calibri" w:cs="Arial"/>
          <w:sz w:val="22"/>
          <w:szCs w:val="22"/>
        </w:rPr>
        <w:t xml:space="preserve">of </w:t>
      </w:r>
      <w:r w:rsidR="007E38B5" w:rsidRPr="00B62B55">
        <w:rPr>
          <w:rStyle w:val="normalchar1"/>
          <w:rFonts w:ascii="Calibri" w:hAnsi="Calibri" w:cs="Arial"/>
          <w:sz w:val="22"/>
          <w:szCs w:val="22"/>
        </w:rPr>
        <w:t>lectures, class discussion, demonstrations and exercises, and media/audiovisual or educational videos.</w:t>
      </w:r>
      <w:r w:rsidR="00B62B55" w:rsidRPr="00B62B55">
        <w:rPr>
          <w:rStyle w:val="normalchar1"/>
          <w:rFonts w:ascii="Calibri" w:hAnsi="Calibri" w:cs="Arial"/>
          <w:sz w:val="22"/>
          <w:szCs w:val="22"/>
        </w:rPr>
        <w:t xml:space="preserve">  Specific choice of instructional methods is left to the discretion of the instructor.</w:t>
      </w:r>
    </w:p>
    <w:p w:rsidR="006803FE" w:rsidRDefault="006803FE" w:rsidP="00FD6876">
      <w:pPr>
        <w:pStyle w:val="body0020text00202"/>
        <w:jc w:val="both"/>
        <w:rPr>
          <w:rStyle w:val="body005f0020text005f00202005f005fchar1char1"/>
          <w:rFonts w:ascii="Calibri" w:hAnsi="Calibri" w:cs="Arial"/>
          <w:b/>
          <w:bCs/>
        </w:rPr>
      </w:pPr>
    </w:p>
    <w:p w:rsidR="001749D8" w:rsidRDefault="001749D8" w:rsidP="00FD6876">
      <w:pPr>
        <w:pStyle w:val="body0020text00202"/>
        <w:jc w:val="both"/>
        <w:rPr>
          <w:rStyle w:val="body005f0020text005f00202005f005fchar1char1"/>
          <w:rFonts w:ascii="Calibri" w:hAnsi="Calibri" w:cs="Arial"/>
          <w:b/>
          <w:bCs/>
        </w:rPr>
      </w:pPr>
    </w:p>
    <w:p w:rsidR="003734C6" w:rsidRDefault="003734C6" w:rsidP="00FD6876">
      <w:pPr>
        <w:pStyle w:val="body0020text00202"/>
        <w:jc w:val="both"/>
        <w:rPr>
          <w:rStyle w:val="body005f0020text005f00202005f005fchar1char1"/>
          <w:rFonts w:ascii="Calibri" w:hAnsi="Calibri" w:cs="Arial"/>
          <w:b/>
          <w:bCs/>
        </w:rPr>
      </w:pPr>
    </w:p>
    <w:p w:rsidR="007E38B5" w:rsidRPr="002674D2" w:rsidRDefault="00636094" w:rsidP="00FD6876">
      <w:pPr>
        <w:pStyle w:val="body0020text00202"/>
        <w:jc w:val="both"/>
        <w:rPr>
          <w:rStyle w:val="body005f0020text005f00202005f005fchar1char1"/>
          <w:rFonts w:ascii="Calibri" w:hAnsi="Calibri" w:cs="Arial"/>
          <w:bCs/>
        </w:rPr>
      </w:pPr>
      <w:r w:rsidRPr="00FD6876">
        <w:rPr>
          <w:rStyle w:val="body005f0020text005f00202005f005fchar1char1"/>
          <w:rFonts w:ascii="Calibri" w:hAnsi="Calibri" w:cs="Arial"/>
          <w:b/>
          <w:bCs/>
        </w:rPr>
        <w:t xml:space="preserve">Outcomes Assessment: </w:t>
      </w:r>
      <w:r w:rsidR="002674D2">
        <w:rPr>
          <w:rStyle w:val="body005f0020text005f00202005f005fchar1char1"/>
          <w:rFonts w:ascii="Calibri" w:hAnsi="Calibri" w:cs="Arial"/>
          <w:bCs/>
        </w:rPr>
        <w:t>Quiz and e</w:t>
      </w:r>
      <w:r w:rsidR="002674D2" w:rsidRPr="002674D2">
        <w:rPr>
          <w:rStyle w:val="body005f0020text005f00202005f005fchar1char1"/>
          <w:rFonts w:ascii="Calibri" w:hAnsi="Calibri" w:cs="Arial"/>
          <w:bCs/>
        </w:rPr>
        <w:t>xam</w:t>
      </w:r>
      <w:r w:rsidR="007E38B5" w:rsidRPr="002674D2">
        <w:rPr>
          <w:rStyle w:val="body005f0020text005f00202005f005fchar1char1"/>
          <w:rFonts w:ascii="Calibri" w:hAnsi="Calibri" w:cs="Arial"/>
          <w:bCs/>
        </w:rPr>
        <w:t xml:space="preserve"> </w:t>
      </w:r>
      <w:r w:rsidR="002674D2">
        <w:rPr>
          <w:rStyle w:val="body005f0020text005f00202005f005fchar1char1"/>
          <w:rFonts w:ascii="Calibri" w:hAnsi="Calibri" w:cs="Arial"/>
          <w:bCs/>
        </w:rPr>
        <w:t>questions (if applicable) are blueprinted to course objectives.  Checklist rubrics are used to evaluate non-test type assessment instruments</w:t>
      </w:r>
      <w:r w:rsidR="00963474">
        <w:rPr>
          <w:rStyle w:val="body005f0020text005f00202005f005fchar1char1"/>
          <w:rFonts w:ascii="Calibri" w:hAnsi="Calibri" w:cs="Arial"/>
          <w:bCs/>
        </w:rPr>
        <w:t xml:space="preserve"> (e.g., </w:t>
      </w:r>
      <w:r w:rsidR="002674D2">
        <w:rPr>
          <w:rStyle w:val="body005f0020text005f00202005f005fchar1char1"/>
          <w:rFonts w:ascii="Calibri" w:hAnsi="Calibri" w:cs="Arial"/>
          <w:bCs/>
        </w:rPr>
        <w:t xml:space="preserve">logs, reaction papers, theme papers, </w:t>
      </w:r>
      <w:r w:rsidR="00963474">
        <w:rPr>
          <w:rStyle w:val="body005f0020text005f00202005f005fchar1char1"/>
          <w:rFonts w:ascii="Calibri" w:hAnsi="Calibri" w:cs="Arial"/>
          <w:bCs/>
        </w:rPr>
        <w:t xml:space="preserve">oral/written presentations, </w:t>
      </w:r>
      <w:r w:rsidR="002674D2">
        <w:rPr>
          <w:rStyle w:val="body005f0020text005f00202005f005fchar1char1"/>
          <w:rFonts w:ascii="Calibri" w:hAnsi="Calibri" w:cs="Arial"/>
          <w:bCs/>
        </w:rPr>
        <w:t>and projects</w:t>
      </w:r>
      <w:r w:rsidR="00963474">
        <w:rPr>
          <w:rStyle w:val="body005f0020text005f00202005f005fchar1char1"/>
          <w:rFonts w:ascii="Calibri" w:hAnsi="Calibri" w:cs="Arial"/>
          <w:bCs/>
        </w:rPr>
        <w:t>)</w:t>
      </w:r>
      <w:r w:rsidR="002674D2">
        <w:rPr>
          <w:rStyle w:val="body005f0020text005f00202005f005fchar1char1"/>
          <w:rFonts w:ascii="Calibri" w:hAnsi="Calibri" w:cs="Arial"/>
          <w:bCs/>
        </w:rPr>
        <w:t xml:space="preserve">, for the presence of course objectives.  </w:t>
      </w:r>
      <w:r w:rsidR="002674D2" w:rsidRPr="00367022">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2674D2">
        <w:rPr>
          <w:rFonts w:ascii="Calibri" w:hAnsi="Calibri" w:cs="Arial"/>
        </w:rPr>
        <w:t>.</w:t>
      </w:r>
      <w:r w:rsidR="007E38B5" w:rsidRPr="002674D2">
        <w:rPr>
          <w:rStyle w:val="body005f0020text005f00202005f005fchar1char1"/>
          <w:rFonts w:ascii="Calibri" w:hAnsi="Calibri" w:cs="Arial"/>
          <w:bCs/>
        </w:rPr>
        <w:t xml:space="preserve">  </w:t>
      </w:r>
    </w:p>
    <w:p w:rsidR="002674D2" w:rsidRDefault="002674D2" w:rsidP="00FD6876">
      <w:pPr>
        <w:pStyle w:val="Normal1"/>
        <w:jc w:val="both"/>
        <w:rPr>
          <w:rStyle w:val="normalchar1"/>
          <w:rFonts w:ascii="Calibri" w:hAnsi="Calibri" w:cs="Arial"/>
          <w:b/>
          <w:bCs/>
          <w:sz w:val="22"/>
          <w:szCs w:val="22"/>
        </w:rPr>
      </w:pPr>
    </w:p>
    <w:p w:rsidR="003734C6" w:rsidRDefault="003734C6" w:rsidP="00FD6876">
      <w:pPr>
        <w:pStyle w:val="Normal1"/>
        <w:jc w:val="both"/>
        <w:rPr>
          <w:rStyle w:val="normalchar1"/>
          <w:rFonts w:ascii="Calibri" w:hAnsi="Calibri" w:cs="Arial"/>
          <w:b/>
          <w:bCs/>
          <w:sz w:val="22"/>
          <w:szCs w:val="22"/>
        </w:rPr>
      </w:pPr>
    </w:p>
    <w:p w:rsidR="001749D8" w:rsidRDefault="001749D8" w:rsidP="00FD6876">
      <w:pPr>
        <w:pStyle w:val="Normal1"/>
        <w:jc w:val="both"/>
        <w:rPr>
          <w:rStyle w:val="normalchar1"/>
          <w:rFonts w:ascii="Calibri" w:hAnsi="Calibri" w:cs="Arial"/>
          <w:b/>
          <w:bCs/>
          <w:sz w:val="22"/>
          <w:szCs w:val="22"/>
        </w:rPr>
      </w:pPr>
    </w:p>
    <w:p w:rsidR="00523F26" w:rsidRPr="00FD6876" w:rsidRDefault="00636094" w:rsidP="00FD6876">
      <w:pPr>
        <w:pStyle w:val="Normal1"/>
        <w:jc w:val="both"/>
        <w:rPr>
          <w:rStyle w:val="normalchar1"/>
          <w:rFonts w:ascii="Calibri" w:hAnsi="Calibri" w:cs="Arial"/>
          <w:bCs/>
          <w:sz w:val="22"/>
          <w:szCs w:val="22"/>
        </w:rPr>
      </w:pPr>
      <w:r w:rsidRPr="00FD6876">
        <w:rPr>
          <w:rStyle w:val="normalchar1"/>
          <w:rFonts w:ascii="Calibri" w:hAnsi="Calibri" w:cs="Arial"/>
          <w:b/>
          <w:bCs/>
          <w:sz w:val="22"/>
          <w:szCs w:val="22"/>
        </w:rPr>
        <w:t>Course Requirements:</w:t>
      </w:r>
      <w:r w:rsidR="00523F26" w:rsidRPr="00FD6876">
        <w:rPr>
          <w:rStyle w:val="normalchar1"/>
          <w:rFonts w:ascii="Calibri" w:hAnsi="Calibri" w:cs="Arial"/>
          <w:b/>
          <w:bCs/>
          <w:sz w:val="22"/>
          <w:szCs w:val="22"/>
        </w:rPr>
        <w:t xml:space="preserve"> </w:t>
      </w:r>
      <w:r w:rsidR="00523F26" w:rsidRPr="00FD6876">
        <w:rPr>
          <w:rStyle w:val="normalchar1"/>
          <w:rFonts w:ascii="Calibri" w:hAnsi="Calibri" w:cs="Arial"/>
          <w:bCs/>
          <w:sz w:val="22"/>
          <w:szCs w:val="22"/>
        </w:rPr>
        <w:t>All students are required to:</w:t>
      </w:r>
    </w:p>
    <w:p w:rsidR="00334AD0" w:rsidRPr="002674D2" w:rsidRDefault="00334AD0" w:rsidP="00FD6876">
      <w:pPr>
        <w:pStyle w:val="Normal1"/>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1.</w:t>
      </w:r>
      <w:r w:rsidR="00B6021C" w:rsidRPr="00FD6876">
        <w:rPr>
          <w:rFonts w:ascii="Calibri" w:hAnsi="Calibri"/>
          <w:sz w:val="22"/>
          <w:szCs w:val="22"/>
        </w:rPr>
        <w:tab/>
      </w:r>
      <w:r w:rsidR="002674D2">
        <w:rPr>
          <w:rStyle w:val="body0020textchar1"/>
          <w:rFonts w:ascii="Calibri" w:hAnsi="Calibri" w:cs="Arial"/>
          <w:sz w:val="22"/>
          <w:szCs w:val="22"/>
        </w:rPr>
        <w:t>Maintain regular and prompt attendance to all class sessions.</w:t>
      </w:r>
    </w:p>
    <w:p w:rsidR="00334AD0" w:rsidRPr="002674D2" w:rsidRDefault="00334AD0" w:rsidP="00FD6876">
      <w:pPr>
        <w:pStyle w:val="Normal1"/>
        <w:ind w:left="360" w:hanging="36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2.</w:t>
      </w:r>
      <w:r w:rsidR="00B6021C" w:rsidRPr="00FD6876">
        <w:rPr>
          <w:rFonts w:ascii="Calibri" w:hAnsi="Calibri"/>
          <w:sz w:val="22"/>
          <w:szCs w:val="22"/>
        </w:rPr>
        <w:tab/>
      </w:r>
      <w:r w:rsidR="002674D2">
        <w:rPr>
          <w:rStyle w:val="body0020textchar1"/>
          <w:rFonts w:ascii="Calibri" w:hAnsi="Calibri" w:cs="Arial"/>
          <w:sz w:val="22"/>
          <w:szCs w:val="22"/>
        </w:rPr>
        <w:t>Participate in class discussions.</w:t>
      </w:r>
    </w:p>
    <w:p w:rsidR="00334AD0" w:rsidRPr="002674D2" w:rsidRDefault="00334AD0" w:rsidP="00FD6876">
      <w:pPr>
        <w:pStyle w:val="Normal1"/>
        <w:ind w:left="360" w:hanging="360"/>
        <w:jc w:val="both"/>
        <w:rPr>
          <w:rFonts w:ascii="Calibri" w:hAnsi="Calibri"/>
          <w:sz w:val="12"/>
          <w:szCs w:val="12"/>
        </w:rPr>
      </w:pPr>
    </w:p>
    <w:p w:rsidR="00334AD0" w:rsidRPr="00FD6876" w:rsidRDefault="00636094"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Pr="00FD6876">
        <w:rPr>
          <w:rFonts w:ascii="Calibri" w:hAnsi="Calibri"/>
          <w:sz w:val="22"/>
          <w:szCs w:val="22"/>
        </w:rPr>
        <w:t>   </w:t>
      </w:r>
      <w:r w:rsidR="00B6021C" w:rsidRPr="00FD6876">
        <w:rPr>
          <w:rFonts w:ascii="Calibri" w:hAnsi="Calibri"/>
          <w:sz w:val="22"/>
          <w:szCs w:val="22"/>
        </w:rPr>
        <w:tab/>
      </w:r>
      <w:r w:rsidR="002674D2">
        <w:rPr>
          <w:rStyle w:val="normalchar1"/>
          <w:rFonts w:ascii="Calibri" w:hAnsi="Calibri" w:cs="Arial"/>
          <w:sz w:val="22"/>
          <w:szCs w:val="22"/>
        </w:rPr>
        <w:t>Complete all assignments and take all quizzes and exams that are scheduled.</w:t>
      </w:r>
    </w:p>
    <w:p w:rsidR="00334AD0" w:rsidRPr="002674D2" w:rsidRDefault="00334AD0" w:rsidP="00FD6876">
      <w:pPr>
        <w:pStyle w:val="Normal1"/>
        <w:ind w:left="360" w:hanging="360"/>
        <w:jc w:val="both"/>
        <w:rPr>
          <w:rFonts w:ascii="Calibri" w:hAnsi="Calibri"/>
          <w:sz w:val="12"/>
          <w:szCs w:val="12"/>
        </w:rPr>
      </w:pPr>
    </w:p>
    <w:p w:rsidR="00B6021C" w:rsidRPr="00FD6876" w:rsidRDefault="00B6021C"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2674D2">
        <w:rPr>
          <w:rStyle w:val="normalchar1"/>
          <w:rFonts w:ascii="Calibri" w:hAnsi="Calibri" w:cs="Arial"/>
          <w:sz w:val="22"/>
          <w:szCs w:val="22"/>
        </w:rPr>
        <w:t>Follow any specific class requirements mandated by the instructor.</w:t>
      </w:r>
    </w:p>
    <w:p w:rsidR="006803FE" w:rsidRDefault="006803FE" w:rsidP="00FD6876">
      <w:pPr>
        <w:jc w:val="both"/>
        <w:rPr>
          <w:rFonts w:ascii="Calibri" w:hAnsi="Calibri"/>
          <w:b/>
          <w:sz w:val="22"/>
          <w:szCs w:val="22"/>
        </w:rPr>
      </w:pPr>
      <w:bookmarkStart w:id="0" w:name="graphic04"/>
      <w:bookmarkEnd w:id="0"/>
    </w:p>
    <w:p w:rsidR="009C55DE" w:rsidRDefault="009C55DE" w:rsidP="00FD6876">
      <w:pPr>
        <w:jc w:val="both"/>
        <w:rPr>
          <w:rFonts w:ascii="Calibri" w:hAnsi="Calibri"/>
          <w:b/>
          <w:sz w:val="22"/>
          <w:szCs w:val="22"/>
        </w:rPr>
      </w:pPr>
    </w:p>
    <w:p w:rsidR="003734C6" w:rsidRDefault="003734C6" w:rsidP="00FD6876">
      <w:pPr>
        <w:jc w:val="both"/>
        <w:rPr>
          <w:rFonts w:ascii="Calibri" w:hAnsi="Calibri"/>
          <w:b/>
          <w:sz w:val="22"/>
          <w:szCs w:val="22"/>
        </w:rPr>
      </w:pPr>
    </w:p>
    <w:p w:rsidR="00334AD0" w:rsidRPr="00FD6876" w:rsidRDefault="00334AD0" w:rsidP="00FD6876">
      <w:pPr>
        <w:jc w:val="both"/>
        <w:rPr>
          <w:rFonts w:ascii="Calibri" w:hAnsi="Calibri"/>
          <w:sz w:val="22"/>
          <w:szCs w:val="22"/>
        </w:rPr>
      </w:pPr>
      <w:r w:rsidRPr="00FD6876">
        <w:rPr>
          <w:rFonts w:ascii="Calibri" w:hAnsi="Calibri"/>
          <w:b/>
          <w:sz w:val="22"/>
          <w:szCs w:val="22"/>
        </w:rPr>
        <w:t>Methods of Evaluation:</w:t>
      </w:r>
      <w:r w:rsidRPr="00FD6876">
        <w:rPr>
          <w:rFonts w:ascii="Calibri" w:hAnsi="Calibri"/>
          <w:b/>
          <w:sz w:val="22"/>
          <w:szCs w:val="22"/>
        </w:rPr>
        <w:tab/>
        <w:t xml:space="preserve"> </w:t>
      </w:r>
      <w:r w:rsidR="006A702F">
        <w:rPr>
          <w:rFonts w:ascii="Calibri" w:hAnsi="Calibri"/>
          <w:b/>
          <w:sz w:val="22"/>
          <w:szCs w:val="22"/>
        </w:rPr>
        <w:t xml:space="preserve"> </w:t>
      </w:r>
      <w:r w:rsidRPr="00FD6876">
        <w:rPr>
          <w:rFonts w:ascii="Calibri" w:hAnsi="Calibri"/>
          <w:sz w:val="22"/>
          <w:szCs w:val="22"/>
        </w:rPr>
        <w:t xml:space="preserve">Final course grades </w:t>
      </w:r>
      <w:r w:rsidR="006A702F">
        <w:rPr>
          <w:rFonts w:ascii="Calibri" w:hAnsi="Calibri"/>
          <w:sz w:val="22"/>
          <w:szCs w:val="22"/>
        </w:rPr>
        <w:t xml:space="preserve">will be </w:t>
      </w:r>
      <w:r w:rsidRPr="00FD6876">
        <w:rPr>
          <w:rFonts w:ascii="Calibri" w:hAnsi="Calibri"/>
          <w:sz w:val="22"/>
          <w:szCs w:val="22"/>
        </w:rPr>
        <w:t>computed as follows:</w:t>
      </w:r>
      <w:r w:rsidRPr="00FD6876">
        <w:rPr>
          <w:rFonts w:ascii="Calibri" w:hAnsi="Calibri"/>
          <w:b/>
          <w:sz w:val="22"/>
          <w:szCs w:val="22"/>
        </w:rPr>
        <w:tab/>
      </w:r>
      <w:r w:rsidRPr="00FD6876">
        <w:rPr>
          <w:rFonts w:ascii="Calibri" w:hAnsi="Calibri"/>
          <w:b/>
          <w:sz w:val="22"/>
          <w:szCs w:val="22"/>
        </w:rPr>
        <w:tab/>
      </w:r>
    </w:p>
    <w:p w:rsidR="00334AD0" w:rsidRPr="00FD6876" w:rsidRDefault="00334AD0" w:rsidP="00FD6876">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00651F51">
        <w:rPr>
          <w:rFonts w:ascii="Calibri" w:hAnsi="Calibri"/>
          <w:sz w:val="22"/>
          <w:szCs w:val="22"/>
        </w:rPr>
        <w:t xml:space="preserve">                  </w:t>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t xml:space="preserve">      </w:t>
      </w:r>
      <w:r w:rsidR="00070FC2">
        <w:rPr>
          <w:rFonts w:ascii="Calibri" w:hAnsi="Calibri"/>
          <w:sz w:val="22"/>
          <w:szCs w:val="22"/>
        </w:rPr>
        <w:t xml:space="preserve"> </w:t>
      </w:r>
      <w:r w:rsidRPr="00FD6876">
        <w:rPr>
          <w:rFonts w:ascii="Calibri" w:hAnsi="Calibri"/>
          <w:b/>
          <w:sz w:val="22"/>
          <w:szCs w:val="22"/>
        </w:rPr>
        <w:t xml:space="preserve">% of </w:t>
      </w:r>
    </w:p>
    <w:p w:rsidR="00334AD0" w:rsidRPr="00FD6876" w:rsidRDefault="00334AD0" w:rsidP="00FD6876">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6803FE" w:rsidRPr="00AB210A" w:rsidRDefault="00612802" w:rsidP="006803FE">
      <w:pPr>
        <w:ind w:left="6480" w:hanging="5760"/>
        <w:jc w:val="both"/>
        <w:rPr>
          <w:rFonts w:ascii="Calibri" w:hAnsi="Calibri"/>
          <w:sz w:val="12"/>
          <w:szCs w:val="12"/>
        </w:rPr>
      </w:pPr>
      <w:r w:rsidRPr="00612802">
        <w:rPr>
          <w:rFonts w:ascii="Calibri" w:hAnsi="Calibri"/>
          <w:b/>
          <w:noProof/>
          <w:sz w:val="22"/>
          <w:szCs w:val="22"/>
        </w:rPr>
        <w:pict>
          <v:shapetype id="_x0000_t32" coordsize="21600,21600" o:spt="32" o:oned="t" path="m,l21600,21600e" filled="f">
            <v:path arrowok="t" fillok="f" o:connecttype="none"/>
            <o:lock v:ext="edit" shapetype="t"/>
          </v:shapetype>
          <v:shape id="AutoShape 3" o:spid="_x0000_s1026" type="#_x0000_t32" style="position:absolute;left:0;text-align:left;margin-left:3pt;margin-top:2.45pt;width:441.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6803FE" w:rsidRPr="006803FE">
        <w:rPr>
          <w:rFonts w:ascii="Calibri" w:hAnsi="Calibri"/>
          <w:sz w:val="12"/>
          <w:szCs w:val="12"/>
        </w:rPr>
        <w:t xml:space="preserve"> </w:t>
      </w:r>
    </w:p>
    <w:p w:rsidR="006803FE" w:rsidRPr="00AB210A" w:rsidRDefault="006803FE" w:rsidP="006803FE">
      <w:pPr>
        <w:pStyle w:val="block0020text"/>
        <w:numPr>
          <w:ilvl w:val="0"/>
          <w:numId w:val="4"/>
        </w:numPr>
        <w:ind w:right="40"/>
        <w:rPr>
          <w:rFonts w:ascii="Calibri" w:hAnsi="Calibri"/>
          <w:sz w:val="22"/>
          <w:szCs w:val="22"/>
        </w:rPr>
      </w:pPr>
      <w:r w:rsidRPr="00AB210A">
        <w:rPr>
          <w:rStyle w:val="block0020textchar1"/>
          <w:rFonts w:ascii="Calibri" w:hAnsi="Calibri" w:cs="Arial"/>
          <w:b/>
          <w:sz w:val="22"/>
          <w:szCs w:val="22"/>
        </w:rPr>
        <w:t>Attendance/Class Participation</w:t>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008D70E4">
        <w:rPr>
          <w:rStyle w:val="block0020textchar1"/>
          <w:rFonts w:ascii="Calibri" w:hAnsi="Calibri" w:cs="Arial"/>
          <w:sz w:val="22"/>
          <w:szCs w:val="22"/>
        </w:rPr>
        <w:t xml:space="preserve">    </w:t>
      </w:r>
      <w:r w:rsidRPr="00AB210A">
        <w:rPr>
          <w:rStyle w:val="block0020textchar1"/>
          <w:rFonts w:ascii="Calibri" w:hAnsi="Calibri" w:cs="Arial"/>
          <w:b/>
          <w:sz w:val="22"/>
          <w:szCs w:val="22"/>
        </w:rPr>
        <w:t>5</w:t>
      </w:r>
      <w:r w:rsidRPr="00AB210A">
        <w:rPr>
          <w:rStyle w:val="block0020textchar1"/>
          <w:rFonts w:ascii="Calibri" w:hAnsi="Calibri" w:cs="Arial"/>
          <w:b/>
          <w:bCs/>
          <w:sz w:val="22"/>
          <w:szCs w:val="22"/>
        </w:rPr>
        <w:t xml:space="preserve"> – 15%</w:t>
      </w:r>
    </w:p>
    <w:p w:rsidR="006803FE" w:rsidRPr="00AB210A" w:rsidRDefault="006803FE" w:rsidP="006803FE">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6803FE" w:rsidRPr="00E34F82" w:rsidRDefault="006803FE" w:rsidP="006803FE">
      <w:pPr>
        <w:pStyle w:val="Normal1"/>
        <w:ind w:left="720"/>
        <w:jc w:val="both"/>
        <w:rPr>
          <w:rStyle w:val="block0020textchar1"/>
          <w:rFonts w:ascii="Calibri" w:hAnsi="Calibri" w:cs="Arial"/>
          <w:b w:val="0"/>
          <w:sz w:val="12"/>
          <w:szCs w:val="12"/>
        </w:rPr>
      </w:pPr>
    </w:p>
    <w:p w:rsidR="006803FE" w:rsidRPr="00EA05D7" w:rsidRDefault="006803FE" w:rsidP="006803FE">
      <w:pPr>
        <w:pStyle w:val="Normal1"/>
        <w:numPr>
          <w:ilvl w:val="0"/>
          <w:numId w:val="4"/>
        </w:numPr>
        <w:jc w:val="both"/>
        <w:rPr>
          <w:rStyle w:val="block0020textchar1"/>
          <w:rFonts w:ascii="Calibri" w:hAnsi="Calibri" w:cs="Arial"/>
          <w:b w:val="0"/>
          <w:sz w:val="22"/>
          <w:szCs w:val="22"/>
        </w:rPr>
      </w:pPr>
      <w:r>
        <w:rPr>
          <w:rStyle w:val="block0020textchar1"/>
          <w:rFonts w:ascii="Calibri" w:hAnsi="Calibri" w:cs="Arial"/>
          <w:sz w:val="22"/>
          <w:szCs w:val="22"/>
        </w:rPr>
        <w:t>Logs</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10 – 15% </w:t>
      </w:r>
    </w:p>
    <w:p w:rsidR="006803FE" w:rsidRPr="00AB210A" w:rsidRDefault="006803FE" w:rsidP="006803FE">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Logs are written exercises designed to heighten student’s awareness of various psychological phenomen</w:t>
      </w:r>
      <w:r>
        <w:rPr>
          <w:rStyle w:val="block0020textchar1"/>
          <w:rFonts w:ascii="Calibri" w:hAnsi="Calibri" w:cs="Arial"/>
          <w:b w:val="0"/>
          <w:sz w:val="20"/>
          <w:szCs w:val="20"/>
        </w:rPr>
        <w:t>a</w:t>
      </w:r>
      <w:r w:rsidRPr="00AB210A">
        <w:rPr>
          <w:rStyle w:val="block0020textchar1"/>
          <w:rFonts w:ascii="Calibri" w:hAnsi="Calibri" w:cs="Arial"/>
          <w:b w:val="0"/>
          <w:sz w:val="20"/>
          <w:szCs w:val="20"/>
        </w:rPr>
        <w:t xml:space="preserve"> that is experienced, observed, read, or viewed on television.  Student must relate experiences to chapters either discussed/not discussed throughout the semester.</w:t>
      </w:r>
    </w:p>
    <w:p w:rsidR="006803FE" w:rsidRDefault="006803FE" w:rsidP="006803FE">
      <w:pPr>
        <w:pStyle w:val="Normal1"/>
        <w:ind w:left="720" w:right="3406"/>
        <w:jc w:val="both"/>
        <w:rPr>
          <w:rStyle w:val="block0020textchar1"/>
          <w:rFonts w:ascii="Calibri" w:hAnsi="Calibri" w:cs="Arial"/>
          <w:b w:val="0"/>
          <w:sz w:val="12"/>
          <w:szCs w:val="12"/>
        </w:rPr>
      </w:pPr>
    </w:p>
    <w:p w:rsidR="006803FE" w:rsidRPr="006A702F" w:rsidRDefault="006803FE" w:rsidP="006803FE">
      <w:pPr>
        <w:pStyle w:val="block0020text"/>
        <w:numPr>
          <w:ilvl w:val="0"/>
          <w:numId w:val="4"/>
        </w:numPr>
        <w:ind w:right="40"/>
        <w:rPr>
          <w:rStyle w:val="block0020textchar1"/>
          <w:rFonts w:ascii="Calibri" w:hAnsi="Calibri"/>
          <w:b/>
          <w:bCs/>
          <w:sz w:val="22"/>
          <w:szCs w:val="22"/>
        </w:rPr>
      </w:pPr>
      <w:r>
        <w:rPr>
          <w:rStyle w:val="block0020textchar1"/>
          <w:rFonts w:ascii="Calibri" w:hAnsi="Calibri"/>
          <w:b/>
          <w:bCs/>
          <w:sz w:val="22"/>
          <w:szCs w:val="22"/>
        </w:rPr>
        <w:t>Reaction Papers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15 – 20%</w:t>
      </w:r>
    </w:p>
    <w:p w:rsidR="006803FE" w:rsidRPr="00AB210A" w:rsidRDefault="006803FE" w:rsidP="006803FE">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Reaction papers are 2 – 3 page written exercises in which students read outside sources (e.g., newspapers, magazines, or “self-help” books in psychology), discuss their “emotional” reaction to the issue or author’s point of view, yet use critical thinking guidelines to assess claims made augmented by scholarly literature.</w:t>
      </w:r>
    </w:p>
    <w:p w:rsidR="006803FE" w:rsidRDefault="006803FE" w:rsidP="006803FE">
      <w:pPr>
        <w:pStyle w:val="block0020text"/>
        <w:ind w:left="0" w:right="40" w:firstLine="0"/>
        <w:rPr>
          <w:rStyle w:val="block0020textchar1"/>
          <w:rFonts w:ascii="Calibri" w:hAnsi="Calibri"/>
          <w:bCs/>
          <w:sz w:val="12"/>
          <w:szCs w:val="12"/>
        </w:rPr>
      </w:pPr>
    </w:p>
    <w:p w:rsidR="003734C6" w:rsidRDefault="003734C6" w:rsidP="003734C6">
      <w:pPr>
        <w:pStyle w:val="Normal1"/>
        <w:ind w:left="720" w:right="3406"/>
        <w:jc w:val="both"/>
        <w:rPr>
          <w:rStyle w:val="block0020textchar1"/>
          <w:rFonts w:ascii="Calibri" w:hAnsi="Calibri" w:cs="Arial"/>
          <w:b w:val="0"/>
          <w:sz w:val="12"/>
          <w:szCs w:val="12"/>
        </w:rPr>
      </w:pPr>
    </w:p>
    <w:p w:rsidR="003734C6" w:rsidRDefault="003734C6" w:rsidP="003734C6">
      <w:pPr>
        <w:pStyle w:val="Normal1"/>
        <w:ind w:left="720" w:right="3406"/>
        <w:jc w:val="both"/>
        <w:rPr>
          <w:rStyle w:val="block0020textchar1"/>
          <w:rFonts w:ascii="Calibri" w:hAnsi="Calibri" w:cs="Arial"/>
          <w:b w:val="0"/>
          <w:sz w:val="12"/>
          <w:szCs w:val="12"/>
        </w:rPr>
      </w:pPr>
    </w:p>
    <w:p w:rsidR="003734C6" w:rsidRDefault="003734C6" w:rsidP="003734C6">
      <w:pPr>
        <w:jc w:val="both"/>
        <w:rPr>
          <w:rFonts w:ascii="Calibri" w:hAnsi="Calibri"/>
          <w:sz w:val="22"/>
          <w:szCs w:val="22"/>
        </w:rPr>
      </w:pPr>
      <w:r w:rsidRPr="00FD687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 xml:space="preserve">(continued) </w:t>
      </w:r>
      <w:r w:rsidRPr="00FD6876">
        <w:rPr>
          <w:rFonts w:ascii="Calibri" w:hAnsi="Calibri"/>
          <w:sz w:val="22"/>
          <w:szCs w:val="22"/>
        </w:rPr>
        <w:t xml:space="preserve">       </w:t>
      </w:r>
      <w:r>
        <w:rPr>
          <w:rFonts w:ascii="Calibri" w:hAnsi="Calibri"/>
          <w:sz w:val="22"/>
          <w:szCs w:val="22"/>
        </w:rPr>
        <w:tab/>
      </w:r>
    </w:p>
    <w:p w:rsidR="003734C6" w:rsidRPr="00FD6876" w:rsidRDefault="003734C6" w:rsidP="003734C6">
      <w:pPr>
        <w:jc w:val="both"/>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6876">
        <w:rPr>
          <w:rFonts w:ascii="Calibri" w:hAnsi="Calibri"/>
          <w:sz w:val="22"/>
          <w:szCs w:val="22"/>
        </w:rPr>
        <w:t xml:space="preserve"> </w:t>
      </w:r>
      <w:r w:rsidRPr="00FD6876">
        <w:rPr>
          <w:rFonts w:ascii="Calibri" w:hAnsi="Calibri"/>
          <w:b/>
          <w:sz w:val="22"/>
          <w:szCs w:val="22"/>
        </w:rPr>
        <w:t xml:space="preserve">% of </w:t>
      </w:r>
    </w:p>
    <w:p w:rsidR="003734C6" w:rsidRPr="00FD6876" w:rsidRDefault="003734C6" w:rsidP="003734C6">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3734C6" w:rsidRPr="00AB210A" w:rsidRDefault="00612802" w:rsidP="003734C6">
      <w:pPr>
        <w:ind w:left="6480" w:hanging="5760"/>
        <w:jc w:val="both"/>
        <w:rPr>
          <w:rFonts w:ascii="Calibri" w:hAnsi="Calibri"/>
          <w:sz w:val="12"/>
          <w:szCs w:val="12"/>
        </w:rPr>
      </w:pPr>
      <w:r w:rsidRPr="00612802">
        <w:rPr>
          <w:rFonts w:ascii="Calibri" w:hAnsi="Calibri"/>
          <w:b/>
          <w:noProof/>
          <w:sz w:val="22"/>
          <w:szCs w:val="22"/>
        </w:rPr>
        <w:pict>
          <v:shape id="_x0000_s1030" type="#_x0000_t32" style="position:absolute;left:0;text-align:left;margin-left:3pt;margin-top:2.45pt;width:441.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u6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1l6Xg8xYhedQkpro7GOv+Z6x4FocTOWyLazldaKWi8tlkMQw7P&#10;zgdapLg6hKhKb4SUsf9SoQG4L9JpGj2cloIFbbBztt1V0qIDCSMUv5gkaO7NrN4rFtE6Ttj6Insi&#10;5FmG6FIFPMgM+Fyk84z8WKSL9Xw9z0f5eLYe5Wldj542VT6abbJP03pSV1Wd/QzUsrzoBGNcBXbX&#10;ec3yv5uHy+acJ+02sbc6JO/RY8GA7PUfScfWhm6e52Kn2Wlrry2HEY3Gl3UKO3B/B/l+6Ve/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AZeG7oeAgAAPAQAAA4AAAAAAAAAAAAAAAAALgIAAGRycy9lMm9Eb2MueG1sUEsBAi0AFAAG&#10;AAgAAAAhAAOBkYzYAAAABQEAAA8AAAAAAAAAAAAAAAAAeAQAAGRycy9kb3ducmV2LnhtbFBLBQYA&#10;AAAABAAEAPMAAAB9BQAAAAA=&#10;" strokeweight="1.5pt"/>
        </w:pict>
      </w:r>
      <w:r w:rsidR="003734C6" w:rsidRPr="006803FE">
        <w:rPr>
          <w:rFonts w:ascii="Calibri" w:hAnsi="Calibri"/>
          <w:sz w:val="12"/>
          <w:szCs w:val="12"/>
        </w:rPr>
        <w:t xml:space="preserve"> </w:t>
      </w:r>
    </w:p>
    <w:p w:rsidR="006803FE" w:rsidRPr="007A5364" w:rsidRDefault="006803FE" w:rsidP="006803FE">
      <w:pPr>
        <w:pStyle w:val="block0020text"/>
        <w:numPr>
          <w:ilvl w:val="0"/>
          <w:numId w:val="4"/>
        </w:numPr>
        <w:ind w:left="360" w:right="43" w:firstLine="0"/>
        <w:rPr>
          <w:rStyle w:val="block0020textchar1"/>
          <w:rFonts w:ascii="Calibri" w:hAnsi="Calibri"/>
          <w:bCs/>
          <w:sz w:val="22"/>
          <w:szCs w:val="22"/>
        </w:rPr>
      </w:pPr>
      <w:r w:rsidRPr="007A5364">
        <w:rPr>
          <w:rStyle w:val="block0020textchar1"/>
          <w:rFonts w:ascii="Calibri" w:hAnsi="Calibri"/>
          <w:b/>
          <w:bCs/>
          <w:sz w:val="22"/>
          <w:szCs w:val="22"/>
        </w:rPr>
        <w:t xml:space="preserve">Theme Papers </w:t>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t xml:space="preserve">  </w:t>
      </w:r>
      <w:r>
        <w:rPr>
          <w:rStyle w:val="block0020textchar1"/>
          <w:rFonts w:ascii="Calibri" w:hAnsi="Calibri"/>
          <w:b/>
          <w:bCs/>
          <w:sz w:val="22"/>
          <w:szCs w:val="22"/>
        </w:rPr>
        <w:t xml:space="preserve"> </w:t>
      </w:r>
      <w:r w:rsidRPr="007A5364">
        <w:rPr>
          <w:rStyle w:val="block0020textchar1"/>
          <w:rFonts w:ascii="Calibri" w:hAnsi="Calibri"/>
          <w:b/>
          <w:bCs/>
          <w:sz w:val="22"/>
          <w:szCs w:val="22"/>
        </w:rPr>
        <w:t>20</w:t>
      </w:r>
      <w:r>
        <w:rPr>
          <w:rStyle w:val="block0020textchar1"/>
          <w:rFonts w:ascii="Calibri" w:hAnsi="Calibri"/>
          <w:b/>
          <w:bCs/>
          <w:sz w:val="22"/>
          <w:szCs w:val="22"/>
        </w:rPr>
        <w:t xml:space="preserve"> </w:t>
      </w:r>
      <w:r w:rsidRPr="007A5364">
        <w:rPr>
          <w:rStyle w:val="block0020textchar1"/>
          <w:rFonts w:ascii="Calibri" w:hAnsi="Calibri"/>
          <w:b/>
          <w:bCs/>
          <w:sz w:val="22"/>
          <w:szCs w:val="22"/>
        </w:rPr>
        <w:t>–</w:t>
      </w:r>
      <w:r>
        <w:rPr>
          <w:rStyle w:val="block0020textchar1"/>
          <w:rFonts w:ascii="Calibri" w:hAnsi="Calibri"/>
          <w:b/>
          <w:bCs/>
          <w:sz w:val="22"/>
          <w:szCs w:val="22"/>
        </w:rPr>
        <w:t xml:space="preserve"> </w:t>
      </w:r>
      <w:r w:rsidRPr="007A5364">
        <w:rPr>
          <w:rStyle w:val="block0020textchar1"/>
          <w:rFonts w:ascii="Calibri" w:hAnsi="Calibri"/>
          <w:b/>
          <w:bCs/>
          <w:sz w:val="22"/>
          <w:szCs w:val="22"/>
        </w:rPr>
        <w:t>25</w:t>
      </w:r>
      <w:r>
        <w:rPr>
          <w:rStyle w:val="block0020textchar1"/>
          <w:rFonts w:ascii="Calibri" w:hAnsi="Calibri"/>
          <w:b/>
          <w:bCs/>
          <w:sz w:val="22"/>
          <w:szCs w:val="22"/>
        </w:rPr>
        <w:t>%</w:t>
      </w:r>
    </w:p>
    <w:p w:rsidR="006803FE" w:rsidRPr="00AB210A" w:rsidRDefault="006803FE" w:rsidP="00CA725B">
      <w:pPr>
        <w:pStyle w:val="block0020text"/>
        <w:ind w:left="720" w:right="3408" w:firstLine="0"/>
        <w:rPr>
          <w:rStyle w:val="block0020textchar1"/>
          <w:rFonts w:ascii="Calibri" w:hAnsi="Calibri"/>
          <w:bCs/>
          <w:sz w:val="20"/>
          <w:szCs w:val="20"/>
        </w:rPr>
      </w:pPr>
      <w:r w:rsidRPr="00AB210A">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psychologically-based magazines, or internet sites. </w:t>
      </w:r>
    </w:p>
    <w:p w:rsidR="006803FE" w:rsidRPr="00F80BE8" w:rsidRDefault="006803FE" w:rsidP="006803FE">
      <w:pPr>
        <w:pStyle w:val="block0020text"/>
        <w:ind w:left="709" w:right="3406" w:hanging="349"/>
        <w:rPr>
          <w:rStyle w:val="block0020textchar1"/>
          <w:rFonts w:ascii="Calibri" w:hAnsi="Calibri"/>
          <w:bCs/>
          <w:sz w:val="12"/>
          <w:szCs w:val="12"/>
        </w:rPr>
      </w:pPr>
    </w:p>
    <w:p w:rsidR="006803FE" w:rsidRDefault="006803FE" w:rsidP="006803FE">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 xml:space="preserve">/Research Papers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w:t>
      </w:r>
      <w:r w:rsidR="00BA6412">
        <w:rPr>
          <w:rStyle w:val="block0020textchar1"/>
          <w:rFonts w:ascii="Calibri" w:hAnsi="Calibri"/>
          <w:b/>
          <w:bCs/>
          <w:sz w:val="22"/>
          <w:szCs w:val="22"/>
        </w:rPr>
        <w:t xml:space="preserve"> </w:t>
      </w:r>
      <w:r>
        <w:rPr>
          <w:rStyle w:val="block0020textchar1"/>
          <w:rFonts w:ascii="Calibri" w:hAnsi="Calibri"/>
          <w:b/>
          <w:bCs/>
          <w:sz w:val="22"/>
          <w:szCs w:val="22"/>
        </w:rPr>
        <w:t xml:space="preserve">10 – 20% </w:t>
      </w:r>
    </w:p>
    <w:p w:rsidR="006803FE" w:rsidRPr="00FD6876" w:rsidRDefault="006803FE" w:rsidP="009C55DE">
      <w:pPr>
        <w:pStyle w:val="block0020text"/>
        <w:ind w:left="720" w:right="3406" w:firstLine="0"/>
        <w:rPr>
          <w:rFonts w:ascii="Calibri" w:hAnsi="Calibri"/>
          <w:b w:val="0"/>
          <w:sz w:val="22"/>
          <w:szCs w:val="22"/>
        </w:rPr>
      </w:pPr>
      <w:r w:rsidRPr="00AB210A">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psychological literature.  Based on the literature review, students are required to develop a thesis/theme and draw conclusions on the topic researched. </w:t>
      </w:r>
      <w:r w:rsidRPr="00FD6876">
        <w:rPr>
          <w:rFonts w:ascii="Calibri" w:hAnsi="Calibri"/>
          <w:sz w:val="22"/>
          <w:szCs w:val="22"/>
        </w:rPr>
        <w:t xml:space="preserve">     </w:t>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p>
    <w:p w:rsidR="006803FE" w:rsidRPr="00AB210A" w:rsidRDefault="006803FE" w:rsidP="006803FE">
      <w:pPr>
        <w:ind w:left="6480" w:hanging="5760"/>
        <w:jc w:val="both"/>
        <w:rPr>
          <w:rFonts w:ascii="Calibri" w:hAnsi="Calibri"/>
          <w:sz w:val="12"/>
          <w:szCs w:val="12"/>
        </w:rPr>
      </w:pPr>
    </w:p>
    <w:p w:rsidR="006803FE" w:rsidRDefault="006803FE" w:rsidP="006803FE">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Introspective Theme Paper/Case Study Analysis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30 – 40% </w:t>
      </w:r>
    </w:p>
    <w:p w:rsidR="006803FE" w:rsidRDefault="006803FE" w:rsidP="006803FE">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 xml:space="preserve">The </w:t>
      </w:r>
      <w:r>
        <w:rPr>
          <w:rStyle w:val="block0020textchar1"/>
          <w:rFonts w:ascii="Calibri" w:hAnsi="Calibri"/>
          <w:bCs/>
          <w:sz w:val="20"/>
          <w:szCs w:val="20"/>
        </w:rPr>
        <w:t>i</w:t>
      </w:r>
      <w:r w:rsidRPr="00AB210A">
        <w:rPr>
          <w:rStyle w:val="block0020textchar1"/>
          <w:rFonts w:ascii="Calibri" w:hAnsi="Calibri"/>
          <w:bCs/>
          <w:sz w:val="20"/>
          <w:szCs w:val="20"/>
        </w:rPr>
        <w:t xml:space="preserve">ntrospective theme paper/case study analysis is a 7 – 10 page written exercise in which students integrate and synthesize concepts to perform </w:t>
      </w:r>
      <w:r>
        <w:rPr>
          <w:rStyle w:val="block0020textchar1"/>
          <w:rFonts w:ascii="Calibri" w:hAnsi="Calibri"/>
          <w:bCs/>
          <w:sz w:val="20"/>
          <w:szCs w:val="20"/>
        </w:rPr>
        <w:t xml:space="preserve">an </w:t>
      </w:r>
      <w:r w:rsidRPr="00AB210A">
        <w:rPr>
          <w:rStyle w:val="block0020textchar1"/>
          <w:rFonts w:ascii="Calibri" w:hAnsi="Calibri"/>
          <w:bCs/>
          <w:sz w:val="20"/>
          <w:szCs w:val="20"/>
        </w:rPr>
        <w:t xml:space="preserve">in-depth analysis and demonstrate relevance of various theories to </w:t>
      </w:r>
      <w:r>
        <w:rPr>
          <w:rStyle w:val="block0020textchar1"/>
          <w:rFonts w:ascii="Calibri" w:hAnsi="Calibri"/>
          <w:bCs/>
          <w:sz w:val="20"/>
          <w:szCs w:val="20"/>
        </w:rPr>
        <w:t>one</w:t>
      </w:r>
      <w:r w:rsidRPr="00AB210A">
        <w:rPr>
          <w:rStyle w:val="block0020textchar1"/>
          <w:rFonts w:ascii="Calibri" w:hAnsi="Calibri"/>
          <w:bCs/>
          <w:sz w:val="20"/>
          <w:szCs w:val="20"/>
        </w:rPr>
        <w:t>self as an emerging theoretical orientation or professional identity.  If a child or teenager, adult person(s) or professional is interviewed, students must analyze, synthesize, integrate, and demonstrate relevance of concepts to course objectives.</w:t>
      </w:r>
    </w:p>
    <w:p w:rsidR="006803FE" w:rsidRDefault="006803FE" w:rsidP="006803FE">
      <w:pPr>
        <w:pStyle w:val="block0020text"/>
        <w:ind w:left="720" w:right="3406" w:firstLine="0"/>
        <w:rPr>
          <w:rStyle w:val="block0020textchar1"/>
          <w:rFonts w:ascii="Calibri" w:hAnsi="Calibri"/>
          <w:b/>
          <w:bCs/>
          <w:sz w:val="12"/>
          <w:szCs w:val="12"/>
        </w:rPr>
      </w:pPr>
    </w:p>
    <w:p w:rsidR="006803FE" w:rsidRDefault="006803FE" w:rsidP="006803FE">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Written/Oral Presentation </w:t>
      </w:r>
      <w:r w:rsidRPr="009774EB">
        <w:rPr>
          <w:rStyle w:val="block0020textchar1"/>
          <w:rFonts w:ascii="Calibri" w:hAnsi="Calibri"/>
          <w:b/>
          <w:bCs/>
          <w:sz w:val="22"/>
          <w:szCs w:val="22"/>
        </w:rPr>
        <w:t>of Child, Teenager, Adult,</w:t>
      </w:r>
      <w:r>
        <w:rPr>
          <w:rStyle w:val="block0020textchar1"/>
          <w:rFonts w:ascii="Calibri" w:hAnsi="Calibri"/>
          <w:b/>
          <w:bCs/>
          <w:sz w:val="22"/>
          <w:szCs w:val="22"/>
        </w:rPr>
        <w:t xml:space="preserve"> </w:t>
      </w:r>
      <w:r w:rsidR="009C17EF">
        <w:rPr>
          <w:rStyle w:val="block0020textchar1"/>
          <w:rFonts w:ascii="Calibri" w:hAnsi="Calibri"/>
          <w:b/>
          <w:bCs/>
          <w:sz w:val="22"/>
          <w:szCs w:val="22"/>
        </w:rPr>
        <w:t xml:space="preserve">                 </w:t>
      </w:r>
      <w:r>
        <w:rPr>
          <w:rStyle w:val="block0020textchar1"/>
          <w:rFonts w:ascii="Calibri" w:hAnsi="Calibri"/>
          <w:b/>
          <w:bCs/>
          <w:sz w:val="22"/>
          <w:szCs w:val="22"/>
        </w:rPr>
        <w:t xml:space="preserve"> </w:t>
      </w:r>
      <w:r w:rsidRPr="009774EB">
        <w:rPr>
          <w:rStyle w:val="block0020textchar1"/>
          <w:rFonts w:ascii="Calibri" w:hAnsi="Calibri"/>
          <w:b/>
          <w:bCs/>
          <w:sz w:val="22"/>
          <w:szCs w:val="22"/>
        </w:rPr>
        <w:t xml:space="preserve"> </w:t>
      </w:r>
      <w:r>
        <w:rPr>
          <w:rStyle w:val="block0020textchar1"/>
          <w:rFonts w:ascii="Calibri" w:hAnsi="Calibri"/>
          <w:b/>
          <w:bCs/>
          <w:sz w:val="22"/>
          <w:szCs w:val="22"/>
        </w:rPr>
        <w:tab/>
        <w:t xml:space="preserve">   </w:t>
      </w:r>
      <w:r w:rsidRPr="009774EB">
        <w:rPr>
          <w:rStyle w:val="block0020textchar1"/>
          <w:rFonts w:ascii="Calibri" w:hAnsi="Calibri"/>
          <w:b/>
          <w:bCs/>
          <w:sz w:val="22"/>
          <w:szCs w:val="22"/>
        </w:rPr>
        <w:t>15 – 25%</w:t>
      </w:r>
    </w:p>
    <w:p w:rsidR="006803FE" w:rsidRDefault="006803FE" w:rsidP="006803FE">
      <w:pPr>
        <w:pStyle w:val="block0020text"/>
        <w:ind w:left="720" w:right="43" w:firstLine="0"/>
        <w:rPr>
          <w:rStyle w:val="block0020textchar1"/>
          <w:rFonts w:ascii="Calibri" w:hAnsi="Calibri"/>
          <w:b/>
          <w:bCs/>
          <w:sz w:val="22"/>
          <w:szCs w:val="22"/>
        </w:rPr>
      </w:pPr>
      <w:r>
        <w:rPr>
          <w:rStyle w:val="block0020textchar1"/>
          <w:rFonts w:ascii="Calibri" w:hAnsi="Calibri"/>
          <w:b/>
          <w:bCs/>
          <w:sz w:val="22"/>
          <w:szCs w:val="22"/>
        </w:rPr>
        <w:t>Agency</w:t>
      </w:r>
      <w:r w:rsidR="009C17EF">
        <w:rPr>
          <w:rStyle w:val="block0020textchar1"/>
          <w:rFonts w:ascii="Calibri" w:hAnsi="Calibri"/>
          <w:b/>
          <w:bCs/>
          <w:sz w:val="22"/>
          <w:szCs w:val="22"/>
        </w:rPr>
        <w:t xml:space="preserve">, or </w:t>
      </w:r>
      <w:r w:rsidRPr="009774EB">
        <w:rPr>
          <w:rStyle w:val="block0020textchar1"/>
          <w:rFonts w:ascii="Calibri" w:hAnsi="Calibri"/>
          <w:b/>
          <w:bCs/>
          <w:sz w:val="22"/>
          <w:szCs w:val="22"/>
        </w:rPr>
        <w:t>Professional</w:t>
      </w:r>
      <w:r w:rsidR="009C17EF">
        <w:rPr>
          <w:rStyle w:val="block0020textchar1"/>
          <w:rFonts w:ascii="Calibri" w:hAnsi="Calibri"/>
          <w:b/>
          <w:bCs/>
          <w:sz w:val="22"/>
          <w:szCs w:val="22"/>
        </w:rPr>
        <w:t xml:space="preserve"> in the Field </w:t>
      </w:r>
      <w:r w:rsidRPr="009774EB">
        <w:rPr>
          <w:rStyle w:val="block0020textchar1"/>
          <w:rFonts w:ascii="Calibri" w:hAnsi="Calibri"/>
          <w:b/>
          <w:bCs/>
          <w:sz w:val="22"/>
          <w:szCs w:val="22"/>
        </w:rPr>
        <w:tab/>
      </w:r>
      <w:r w:rsidRPr="009774EB">
        <w:rPr>
          <w:rStyle w:val="block0020textchar1"/>
          <w:rFonts w:ascii="Calibri" w:hAnsi="Calibri"/>
          <w:b/>
          <w:bCs/>
          <w:sz w:val="22"/>
          <w:szCs w:val="22"/>
        </w:rPr>
        <w:tab/>
        <w:t xml:space="preserve">          </w:t>
      </w:r>
    </w:p>
    <w:p w:rsidR="006803FE" w:rsidRPr="00BD3F4D" w:rsidRDefault="006803FE" w:rsidP="006803FE">
      <w:pPr>
        <w:pStyle w:val="block0020text"/>
        <w:ind w:left="720" w:right="3406" w:firstLine="0"/>
        <w:rPr>
          <w:rStyle w:val="block0020textchar1"/>
          <w:rFonts w:ascii="Calibri" w:hAnsi="Calibri"/>
          <w:b/>
          <w:bCs/>
          <w:sz w:val="20"/>
          <w:szCs w:val="20"/>
        </w:rPr>
      </w:pPr>
      <w:r w:rsidRPr="00BD3F4D">
        <w:rPr>
          <w:rStyle w:val="block0020textchar1"/>
          <w:rFonts w:ascii="Calibri" w:hAnsi="Calibri"/>
          <w:bCs/>
          <w:sz w:val="20"/>
          <w:szCs w:val="20"/>
        </w:rPr>
        <w:t xml:space="preserve">The written/oral presentation of the interview of a child, teenager, adult, </w:t>
      </w:r>
      <w:r w:rsidR="009C17EF">
        <w:rPr>
          <w:rStyle w:val="block0020textchar1"/>
          <w:rFonts w:ascii="Calibri" w:hAnsi="Calibri"/>
          <w:bCs/>
          <w:sz w:val="20"/>
          <w:szCs w:val="20"/>
        </w:rPr>
        <w:t xml:space="preserve">agency, or </w:t>
      </w:r>
      <w:r w:rsidRPr="00BD3F4D">
        <w:rPr>
          <w:rStyle w:val="block0020textchar1"/>
          <w:rFonts w:ascii="Calibri" w:hAnsi="Calibri"/>
          <w:bCs/>
          <w:sz w:val="20"/>
          <w:szCs w:val="20"/>
        </w:rPr>
        <w:t xml:space="preserve">professional requires the student to gather information and to determine its relevance to concepts and theories presented in class </w:t>
      </w:r>
      <w:r w:rsidR="008D70E4">
        <w:rPr>
          <w:rStyle w:val="block0020textchar1"/>
          <w:rFonts w:ascii="Calibri" w:hAnsi="Calibri"/>
          <w:bCs/>
          <w:sz w:val="20"/>
          <w:szCs w:val="20"/>
        </w:rPr>
        <w:t>and r</w:t>
      </w:r>
      <w:r w:rsidRPr="00BD3F4D">
        <w:rPr>
          <w:rStyle w:val="block0020textchar1"/>
          <w:rFonts w:ascii="Calibri" w:hAnsi="Calibri"/>
          <w:bCs/>
          <w:sz w:val="20"/>
          <w:szCs w:val="20"/>
        </w:rPr>
        <w:t xml:space="preserve">elated to course objectives.  </w:t>
      </w:r>
    </w:p>
    <w:p w:rsidR="006803FE" w:rsidRPr="00BD3F4D" w:rsidRDefault="006803FE" w:rsidP="006803FE">
      <w:pPr>
        <w:pStyle w:val="block0020text"/>
        <w:ind w:left="720" w:right="43" w:firstLine="0"/>
        <w:rPr>
          <w:rStyle w:val="block0020textchar1"/>
          <w:rFonts w:ascii="Calibri" w:hAnsi="Calibri"/>
          <w:bCs/>
          <w:sz w:val="12"/>
          <w:szCs w:val="12"/>
        </w:rPr>
      </w:pPr>
    </w:p>
    <w:p w:rsidR="006803FE" w:rsidRPr="00EF4372" w:rsidRDefault="006803FE" w:rsidP="006803FE">
      <w:pPr>
        <w:pStyle w:val="block0020text"/>
        <w:numPr>
          <w:ilvl w:val="0"/>
          <w:numId w:val="4"/>
        </w:numPr>
        <w:ind w:right="43"/>
        <w:rPr>
          <w:rStyle w:val="block0020textchar1"/>
          <w:rFonts w:ascii="Calibri" w:hAnsi="Calibri"/>
          <w:bCs/>
          <w:sz w:val="22"/>
          <w:szCs w:val="22"/>
        </w:rPr>
      </w:pPr>
      <w:r>
        <w:rPr>
          <w:rStyle w:val="block0020textchar1"/>
          <w:rFonts w:ascii="Calibri" w:hAnsi="Calibri"/>
          <w:b/>
          <w:bCs/>
          <w:sz w:val="22"/>
          <w:szCs w:val="22"/>
        </w:rPr>
        <w:t>Oral Presentations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r>
      <w:r w:rsidR="00CA725B">
        <w:rPr>
          <w:rStyle w:val="block0020textchar1"/>
          <w:rFonts w:ascii="Calibri" w:hAnsi="Calibri"/>
          <w:b/>
          <w:bCs/>
          <w:sz w:val="22"/>
          <w:szCs w:val="22"/>
        </w:rPr>
        <w:t xml:space="preserve">  </w:t>
      </w:r>
      <w:r>
        <w:rPr>
          <w:rStyle w:val="block0020textchar1"/>
          <w:rFonts w:ascii="Calibri" w:hAnsi="Calibri"/>
          <w:b/>
          <w:bCs/>
          <w:sz w:val="22"/>
          <w:szCs w:val="22"/>
        </w:rPr>
        <w:t xml:space="preserve">  15 – 20%</w:t>
      </w:r>
    </w:p>
    <w:p w:rsidR="006803FE" w:rsidRPr="00BD3F4D" w:rsidRDefault="006803FE" w:rsidP="006803FE">
      <w:pPr>
        <w:pStyle w:val="block0020text"/>
        <w:ind w:left="720" w:right="3406" w:firstLine="0"/>
        <w:rPr>
          <w:rStyle w:val="block0020textchar1"/>
          <w:rFonts w:ascii="Calibri" w:hAnsi="Calibri"/>
          <w:bCs/>
          <w:sz w:val="20"/>
          <w:szCs w:val="20"/>
        </w:rPr>
      </w:pPr>
      <w:r w:rsidRPr="00BD3F4D">
        <w:rPr>
          <w:rStyle w:val="block0020textchar1"/>
          <w:rFonts w:ascii="Calibri" w:hAnsi="Calibri"/>
          <w:bCs/>
          <w:sz w:val="20"/>
          <w:szCs w:val="20"/>
        </w:rPr>
        <w:t xml:space="preserve">Oral presentations are based on a topic either discussed/not discussed during the semester, that is relevant to the study of psychology and related to course objectives.  The instructor may require a written outline to augment the oral presentation. </w:t>
      </w:r>
    </w:p>
    <w:p w:rsidR="006803FE" w:rsidRPr="00BD3F4D" w:rsidRDefault="006803FE" w:rsidP="006803FE">
      <w:pPr>
        <w:pStyle w:val="block0020text"/>
        <w:ind w:left="720" w:right="43" w:firstLine="0"/>
        <w:rPr>
          <w:rStyle w:val="block0020textchar1"/>
          <w:rFonts w:ascii="Calibri" w:hAnsi="Calibri"/>
          <w:bCs/>
          <w:sz w:val="12"/>
          <w:szCs w:val="12"/>
        </w:rPr>
      </w:pPr>
      <w:r>
        <w:rPr>
          <w:rStyle w:val="block0020textchar1"/>
          <w:rFonts w:ascii="Calibri" w:hAnsi="Calibri"/>
          <w:b/>
          <w:bCs/>
          <w:sz w:val="22"/>
          <w:szCs w:val="22"/>
        </w:rPr>
        <w:t xml:space="preserve"> </w:t>
      </w:r>
    </w:p>
    <w:p w:rsidR="006803FE" w:rsidRPr="00FD6876" w:rsidRDefault="006803FE" w:rsidP="006803FE">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CA725B">
        <w:rPr>
          <w:rStyle w:val="block0020textchar1"/>
          <w:rFonts w:ascii="Calibri" w:hAnsi="Calibri" w:cs="Arial"/>
          <w:b/>
          <w:bCs/>
          <w:sz w:val="22"/>
          <w:szCs w:val="22"/>
        </w:rPr>
        <w:t xml:space="preserve"> </w:t>
      </w:r>
      <w:r w:rsidRPr="00045330">
        <w:rPr>
          <w:rStyle w:val="block0020textchar1"/>
          <w:rFonts w:ascii="Calibri" w:hAnsi="Calibri" w:cs="Arial"/>
          <w:b/>
          <w:bCs/>
          <w:sz w:val="22"/>
          <w:szCs w:val="22"/>
        </w:rPr>
        <w:t>10 – 15%</w:t>
      </w:r>
    </w:p>
    <w:p w:rsidR="006803FE" w:rsidRDefault="006803FE" w:rsidP="00E1403B">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Quizzes will provide evidence of the extent to which students have met course objectives.</w:t>
      </w:r>
    </w:p>
    <w:p w:rsidR="003734C6" w:rsidRPr="003734C6" w:rsidRDefault="003734C6" w:rsidP="00E1403B">
      <w:pPr>
        <w:pStyle w:val="block0020text"/>
        <w:ind w:left="720" w:right="3406" w:firstLine="0"/>
        <w:rPr>
          <w:rStyle w:val="block0020textchar1"/>
          <w:rFonts w:ascii="Calibri" w:hAnsi="Calibri" w:cs="Arial"/>
          <w:sz w:val="12"/>
          <w:szCs w:val="12"/>
        </w:rPr>
      </w:pPr>
    </w:p>
    <w:p w:rsidR="006803FE" w:rsidRPr="00FD6876" w:rsidRDefault="006803FE" w:rsidP="006803FE">
      <w:pPr>
        <w:pStyle w:val="block0020text"/>
        <w:numPr>
          <w:ilvl w:val="0"/>
          <w:numId w:val="6"/>
        </w:numPr>
        <w:ind w:left="714" w:right="40" w:hanging="357"/>
        <w:rPr>
          <w:rFonts w:ascii="Calibri" w:hAnsi="Calibri"/>
          <w:sz w:val="22"/>
          <w:szCs w:val="22"/>
        </w:rPr>
      </w:pPr>
      <w:r>
        <w:rPr>
          <w:rFonts w:ascii="Calibri" w:hAnsi="Calibri"/>
          <w:sz w:val="22"/>
          <w:szCs w:val="22"/>
        </w:rPr>
        <w:t>Exams</w:t>
      </w:r>
      <w:r>
        <w:rPr>
          <w:rFonts w:ascii="Calibri" w:hAnsi="Calibri"/>
          <w:b w:val="0"/>
          <w:sz w:val="22"/>
          <w:szCs w:val="22"/>
        </w:rPr>
        <w:t xml:space="preserve"> (number of exams and dates specified by the instructor)</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CA725B">
        <w:rPr>
          <w:rStyle w:val="block0020textchar1"/>
          <w:rFonts w:ascii="Calibri" w:hAnsi="Calibri" w:cs="Arial"/>
          <w:b/>
          <w:bCs/>
          <w:sz w:val="22"/>
          <w:szCs w:val="22"/>
        </w:rPr>
        <w:t xml:space="preserve"> </w:t>
      </w:r>
      <w:r>
        <w:rPr>
          <w:rStyle w:val="block0020textchar1"/>
          <w:rFonts w:ascii="Calibri" w:hAnsi="Calibri" w:cs="Arial"/>
          <w:b/>
          <w:bCs/>
          <w:sz w:val="22"/>
          <w:szCs w:val="22"/>
        </w:rPr>
        <w:t xml:space="preserve"> 20 – 30</w:t>
      </w:r>
      <w:r w:rsidRPr="00FD6876">
        <w:rPr>
          <w:rStyle w:val="block0020textchar1"/>
          <w:rFonts w:ascii="Calibri" w:hAnsi="Calibri" w:cs="Arial"/>
          <w:b/>
          <w:bCs/>
          <w:sz w:val="22"/>
          <w:szCs w:val="22"/>
        </w:rPr>
        <w:t>%</w:t>
      </w:r>
    </w:p>
    <w:p w:rsidR="006803FE" w:rsidRPr="00BD3F4D" w:rsidRDefault="006803FE" w:rsidP="001749D8">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Exams will provide evidence of the extent to which students have mastered and synthesize course material and have met course objectives.</w:t>
      </w:r>
    </w:p>
    <w:p w:rsidR="00F4561A" w:rsidRPr="00FD6876" w:rsidRDefault="00636094" w:rsidP="00FD6876">
      <w:pPr>
        <w:pStyle w:val="Normal1"/>
        <w:spacing w:before="240"/>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w:t>
      </w:r>
      <w:r w:rsidR="00EF4372">
        <w:rPr>
          <w:rStyle w:val="normalchar1"/>
          <w:rFonts w:ascii="Calibri" w:hAnsi="Calibri" w:cs="Arial"/>
          <w:sz w:val="22"/>
          <w:szCs w:val="22"/>
        </w:rPr>
        <w:t xml:space="preserve"> </w:t>
      </w:r>
      <w:r w:rsidR="0069593D">
        <w:rPr>
          <w:rStyle w:val="normalchar1"/>
          <w:rFonts w:ascii="Calibri" w:hAnsi="Calibri" w:cs="Arial"/>
          <w:sz w:val="22"/>
          <w:szCs w:val="22"/>
        </w:rPr>
        <w:t xml:space="preserve">The instructor will determine the specific components </w:t>
      </w:r>
      <w:r w:rsidR="00E1403B">
        <w:rPr>
          <w:rStyle w:val="normalchar1"/>
          <w:rFonts w:ascii="Calibri" w:hAnsi="Calibri" w:cs="Arial"/>
          <w:sz w:val="22"/>
          <w:szCs w:val="22"/>
        </w:rPr>
        <w:t xml:space="preserve">as appropriate </w:t>
      </w:r>
      <w:r w:rsidR="0069593D">
        <w:rPr>
          <w:rStyle w:val="normalchar1"/>
          <w:rFonts w:ascii="Calibri" w:hAnsi="Calibri" w:cs="Arial"/>
          <w:sz w:val="22"/>
          <w:szCs w:val="22"/>
        </w:rPr>
        <w:t>for the course and provide specific weights which lie in the above-given ranges at the beginning of the semester</w:t>
      </w:r>
      <w:r w:rsidRPr="00FD6876">
        <w:rPr>
          <w:rStyle w:val="normalchar1"/>
          <w:rFonts w:ascii="Calibri" w:hAnsi="Calibri" w:cs="Arial"/>
          <w:sz w:val="22"/>
          <w:szCs w:val="22"/>
        </w:rPr>
        <w:t>.</w:t>
      </w:r>
      <w:r w:rsidR="00B6021C" w:rsidRPr="00FD6876">
        <w:rPr>
          <w:rStyle w:val="normalchar1"/>
          <w:rFonts w:ascii="Calibri" w:hAnsi="Calibri" w:cs="Arial"/>
          <w:sz w:val="22"/>
          <w:szCs w:val="22"/>
        </w:rPr>
        <w:t xml:space="preserve">  </w:t>
      </w:r>
    </w:p>
    <w:p w:rsidR="00636094" w:rsidRDefault="00636094" w:rsidP="00FD6876">
      <w:pPr>
        <w:pStyle w:val="Normal1"/>
        <w:jc w:val="both"/>
        <w:rPr>
          <w:rStyle w:val="normalchar1"/>
          <w:rFonts w:ascii="Calibri" w:hAnsi="Calibri" w:cs="Arial"/>
          <w:sz w:val="22"/>
          <w:szCs w:val="22"/>
        </w:rPr>
      </w:pPr>
      <w:r w:rsidRPr="00FD6876">
        <w:rPr>
          <w:rStyle w:val="normalchar1"/>
          <w:rFonts w:ascii="Calibri" w:hAnsi="Calibri" w:cs="Arial"/>
          <w:b/>
          <w:bCs/>
          <w:sz w:val="22"/>
          <w:szCs w:val="22"/>
        </w:rPr>
        <w:lastRenderedPageBreak/>
        <w:t xml:space="preserve">Academic Integrity: </w:t>
      </w:r>
      <w:r w:rsidR="008302CF">
        <w:rPr>
          <w:rStyle w:val="normalchar1"/>
          <w:rFonts w:ascii="Calibri" w:hAnsi="Calibri" w:cs="Arial"/>
          <w:b/>
          <w:bCs/>
          <w:sz w:val="22"/>
          <w:szCs w:val="22"/>
        </w:rPr>
        <w:t xml:space="preserve"> </w:t>
      </w:r>
      <w:r w:rsidRPr="00FD687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FD6876" w:rsidRDefault="002A434D" w:rsidP="00FD6876">
      <w:pPr>
        <w:pStyle w:val="Normal1"/>
        <w:jc w:val="both"/>
        <w:rPr>
          <w:rFonts w:ascii="Calibri" w:hAnsi="Calibri"/>
          <w:sz w:val="22"/>
          <w:szCs w:val="22"/>
        </w:rPr>
      </w:pPr>
    </w:p>
    <w:p w:rsidR="002A434D"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plagiarism – the failure to acknowledge another writer’s words or ideas or to give proper credit to sources of information;</w:t>
      </w:r>
    </w:p>
    <w:p w:rsidR="002A434D" w:rsidRPr="002674D2" w:rsidRDefault="002A434D" w:rsidP="00FD6876">
      <w:pPr>
        <w:pStyle w:val="Normal1"/>
        <w:ind w:left="720"/>
        <w:jc w:val="both"/>
        <w:rPr>
          <w:rStyle w:val="normalchar1"/>
          <w:rFonts w:ascii="Calibri" w:hAnsi="Calibri"/>
          <w:sz w:val="12"/>
          <w:szCs w:val="12"/>
        </w:rPr>
      </w:pPr>
    </w:p>
    <w:p w:rsidR="002A434D"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cheating – knowingly obtaining or giving unauthorized information on any test/exam or any other academic assignment;</w:t>
      </w:r>
    </w:p>
    <w:p w:rsidR="002A434D" w:rsidRPr="002674D2" w:rsidRDefault="002A434D" w:rsidP="00FD6876">
      <w:pPr>
        <w:pStyle w:val="ListParagraph"/>
        <w:jc w:val="both"/>
        <w:rPr>
          <w:rStyle w:val="normalchar1"/>
          <w:rFonts w:ascii="Calibri" w:hAnsi="Calibri" w:cs="Arial"/>
          <w:sz w:val="12"/>
          <w:szCs w:val="12"/>
        </w:rPr>
      </w:pPr>
    </w:p>
    <w:p w:rsidR="00636094"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interference – any interruption of the academic process that prevents others from the proper engagement in learning or teaching; and</w:t>
      </w:r>
    </w:p>
    <w:p w:rsidR="002A434D" w:rsidRPr="002674D2" w:rsidRDefault="002A434D" w:rsidP="00FD6876">
      <w:pPr>
        <w:pStyle w:val="Normal1"/>
        <w:jc w:val="both"/>
        <w:rPr>
          <w:rFonts w:ascii="Calibri" w:hAnsi="Calibri"/>
          <w:sz w:val="12"/>
          <w:szCs w:val="12"/>
        </w:rPr>
      </w:pPr>
    </w:p>
    <w:p w:rsidR="00636094" w:rsidRPr="00FD6876" w:rsidRDefault="00636094" w:rsidP="00FD6876">
      <w:pPr>
        <w:pStyle w:val="Normal1"/>
        <w:numPr>
          <w:ilvl w:val="0"/>
          <w:numId w:val="4"/>
        </w:numPr>
        <w:jc w:val="both"/>
        <w:rPr>
          <w:rFonts w:ascii="Calibri" w:hAnsi="Calibri"/>
          <w:sz w:val="22"/>
          <w:szCs w:val="22"/>
        </w:rPr>
      </w:pPr>
      <w:r w:rsidRPr="00FD6876">
        <w:rPr>
          <w:rStyle w:val="normalchar1"/>
          <w:rFonts w:ascii="Calibri" w:hAnsi="Calibri" w:cs="Arial"/>
          <w:sz w:val="22"/>
          <w:szCs w:val="22"/>
        </w:rPr>
        <w:t>fraud – any act or instance of willful deceit or trickery.</w:t>
      </w:r>
    </w:p>
    <w:p w:rsidR="00636094" w:rsidRPr="00FD6876" w:rsidRDefault="00636094" w:rsidP="00FD6876">
      <w:pPr>
        <w:pStyle w:val="Normal1"/>
        <w:spacing w:before="240"/>
        <w:jc w:val="both"/>
        <w:rPr>
          <w:rFonts w:ascii="Calibri" w:hAnsi="Calibri"/>
          <w:sz w:val="22"/>
          <w:szCs w:val="22"/>
        </w:rPr>
      </w:pPr>
      <w:r w:rsidRPr="00FD687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803FE" w:rsidRDefault="006803FE" w:rsidP="00FD6876">
      <w:pPr>
        <w:jc w:val="both"/>
        <w:rPr>
          <w:rStyle w:val="normalchar1"/>
          <w:rFonts w:ascii="Calibri" w:hAnsi="Calibri" w:cs="Arial"/>
          <w:b/>
          <w:bCs/>
          <w:sz w:val="22"/>
          <w:szCs w:val="22"/>
        </w:rPr>
      </w:pPr>
    </w:p>
    <w:p w:rsidR="00E1403B" w:rsidRDefault="00E1403B" w:rsidP="00FD6876">
      <w:pPr>
        <w:jc w:val="both"/>
        <w:rPr>
          <w:rStyle w:val="normalchar1"/>
          <w:rFonts w:ascii="Calibri" w:hAnsi="Calibri" w:cs="Arial"/>
          <w:b/>
          <w:bCs/>
          <w:sz w:val="22"/>
          <w:szCs w:val="22"/>
        </w:rPr>
      </w:pPr>
    </w:p>
    <w:p w:rsidR="009C55DE" w:rsidRDefault="009C55DE" w:rsidP="00FD6876">
      <w:pPr>
        <w:jc w:val="both"/>
        <w:rPr>
          <w:rStyle w:val="normalchar1"/>
          <w:rFonts w:ascii="Calibri" w:hAnsi="Calibri" w:cs="Arial"/>
          <w:b/>
          <w:bCs/>
          <w:sz w:val="22"/>
          <w:szCs w:val="22"/>
        </w:rPr>
      </w:pPr>
    </w:p>
    <w:p w:rsidR="002A434D" w:rsidRPr="00FD6876" w:rsidRDefault="002A434D" w:rsidP="00FD6876">
      <w:pPr>
        <w:jc w:val="both"/>
        <w:rPr>
          <w:rStyle w:val="normalchar1"/>
          <w:rFonts w:ascii="Calibri" w:hAnsi="Calibri" w:cs="Arial"/>
          <w:bCs/>
          <w:sz w:val="22"/>
          <w:szCs w:val="22"/>
        </w:rPr>
      </w:pPr>
      <w:r w:rsidRPr="00FD6876">
        <w:rPr>
          <w:rStyle w:val="normalchar1"/>
          <w:rFonts w:ascii="Calibri" w:hAnsi="Calibri" w:cs="Arial"/>
          <w:b/>
          <w:bCs/>
          <w:sz w:val="22"/>
          <w:szCs w:val="22"/>
        </w:rPr>
        <w:t xml:space="preserve">Student Code of Conduct: </w:t>
      </w:r>
      <w:r w:rsidR="008302CF">
        <w:rPr>
          <w:rStyle w:val="normalchar1"/>
          <w:rFonts w:ascii="Calibri" w:hAnsi="Calibri" w:cs="Arial"/>
          <w:b/>
          <w:bCs/>
          <w:sz w:val="22"/>
          <w:szCs w:val="22"/>
        </w:rPr>
        <w:t xml:space="preserve"> </w:t>
      </w:r>
      <w:r w:rsidRPr="00FD687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FD6876">
        <w:rPr>
          <w:rStyle w:val="normalchar1"/>
          <w:rFonts w:ascii="Calibri" w:hAnsi="Calibri" w:cs="Arial"/>
          <w:bCs/>
          <w:i/>
          <w:sz w:val="22"/>
          <w:szCs w:val="22"/>
        </w:rPr>
        <w:t>Lifeline</w:t>
      </w:r>
      <w:r w:rsidRPr="00FD6876">
        <w:rPr>
          <w:rStyle w:val="normalchar1"/>
          <w:rFonts w:ascii="Calibri" w:hAnsi="Calibri" w:cs="Arial"/>
          <w:bCs/>
          <w:sz w:val="22"/>
          <w:szCs w:val="22"/>
        </w:rPr>
        <w:t>, for more specific information about the College’s Code of Conduct and attendance requirements.</w:t>
      </w:r>
    </w:p>
    <w:p w:rsidR="002A434D" w:rsidRPr="00FD6876" w:rsidRDefault="002A434D" w:rsidP="00FD6876">
      <w:pPr>
        <w:jc w:val="both"/>
        <w:rPr>
          <w:rStyle w:val="normalchar1"/>
          <w:rFonts w:ascii="Calibri" w:hAnsi="Calibri" w:cs="Arial"/>
          <w:b/>
          <w:bCs/>
          <w:sz w:val="22"/>
          <w:szCs w:val="22"/>
        </w:rPr>
      </w:pPr>
    </w:p>
    <w:p w:rsidR="00E1403B" w:rsidRDefault="00334AD0" w:rsidP="006803FE">
      <w:pPr>
        <w:jc w:val="both"/>
        <w:rPr>
          <w:rStyle w:val="normalchar1"/>
          <w:rFonts w:ascii="Calibri" w:hAnsi="Calibri" w:cs="Arial"/>
          <w:sz w:val="22"/>
          <w:szCs w:val="22"/>
        </w:rPr>
      </w:pPr>
      <w:r w:rsidRPr="00FD6876">
        <w:rPr>
          <w:rStyle w:val="normalchar1"/>
          <w:rFonts w:ascii="Calibri" w:hAnsi="Calibri" w:cs="Arial"/>
          <w:b/>
          <w:bCs/>
          <w:sz w:val="22"/>
          <w:szCs w:val="22"/>
        </w:rPr>
        <w:br w:type="page"/>
      </w:r>
      <w:r w:rsidR="006803FE" w:rsidRPr="00FD6876">
        <w:rPr>
          <w:rStyle w:val="normalchar1"/>
          <w:rFonts w:ascii="Calibri" w:hAnsi="Calibri" w:cs="Arial"/>
          <w:b/>
          <w:bCs/>
          <w:sz w:val="22"/>
          <w:szCs w:val="22"/>
        </w:rPr>
        <w:lastRenderedPageBreak/>
        <w:t>Course Content Outline:</w:t>
      </w:r>
      <w:r w:rsidR="006803FE" w:rsidRPr="00FD6876">
        <w:rPr>
          <w:rStyle w:val="normalchar1"/>
          <w:rFonts w:ascii="Calibri" w:hAnsi="Calibri" w:cs="Arial"/>
          <w:sz w:val="22"/>
          <w:szCs w:val="22"/>
        </w:rPr>
        <w:t xml:space="preserve"> </w:t>
      </w:r>
      <w:r w:rsidR="00BE4A3A">
        <w:rPr>
          <w:rStyle w:val="normalchar1"/>
          <w:rFonts w:ascii="Calibri" w:hAnsi="Calibri" w:cs="Arial"/>
          <w:sz w:val="22"/>
          <w:szCs w:val="22"/>
        </w:rPr>
        <w:t xml:space="preserve"> </w:t>
      </w:r>
      <w:r w:rsidR="006803FE">
        <w:rPr>
          <w:rStyle w:val="normalchar1"/>
          <w:rFonts w:ascii="Calibri" w:hAnsi="Calibri" w:cs="Arial"/>
          <w:sz w:val="22"/>
          <w:szCs w:val="22"/>
        </w:rPr>
        <w:t xml:space="preserve">based on the </w:t>
      </w:r>
      <w:r w:rsidR="003734C6">
        <w:rPr>
          <w:rStyle w:val="normalchar1"/>
          <w:rFonts w:ascii="Calibri" w:hAnsi="Calibri" w:cs="Arial"/>
          <w:sz w:val="22"/>
          <w:szCs w:val="22"/>
        </w:rPr>
        <w:t xml:space="preserve">following </w:t>
      </w:r>
      <w:r w:rsidR="006803FE">
        <w:rPr>
          <w:rStyle w:val="normalchar1"/>
          <w:rFonts w:ascii="Calibri" w:hAnsi="Calibri" w:cs="Arial"/>
          <w:sz w:val="22"/>
          <w:szCs w:val="22"/>
        </w:rPr>
        <w:t>text</w:t>
      </w:r>
      <w:r w:rsidR="003734C6">
        <w:rPr>
          <w:rStyle w:val="normalchar1"/>
          <w:rFonts w:ascii="Calibri" w:hAnsi="Calibri" w:cs="Arial"/>
          <w:sz w:val="22"/>
          <w:szCs w:val="22"/>
        </w:rPr>
        <w:t>s:</w:t>
      </w:r>
    </w:p>
    <w:p w:rsidR="003734C6" w:rsidRPr="003734C6" w:rsidRDefault="003734C6" w:rsidP="006803FE">
      <w:pPr>
        <w:jc w:val="both"/>
        <w:rPr>
          <w:rStyle w:val="normalchar1"/>
          <w:rFonts w:ascii="Calibri" w:hAnsi="Calibri" w:cs="Arial"/>
          <w:sz w:val="12"/>
          <w:szCs w:val="12"/>
        </w:rPr>
      </w:pPr>
    </w:p>
    <w:p w:rsidR="003734C6" w:rsidRPr="00694B5E" w:rsidRDefault="003734C6" w:rsidP="003734C6">
      <w:pPr>
        <w:ind w:left="284"/>
        <w:jc w:val="both"/>
        <w:rPr>
          <w:rStyle w:val="normalchar1"/>
          <w:rFonts w:ascii="Calibri" w:hAnsi="Calibri" w:cs="Arial"/>
          <w:sz w:val="22"/>
          <w:szCs w:val="22"/>
        </w:rPr>
      </w:pPr>
      <w:r>
        <w:rPr>
          <w:rStyle w:val="normalchar1"/>
          <w:rFonts w:ascii="Calibri" w:hAnsi="Calibri" w:cs="Arial"/>
          <w:sz w:val="22"/>
          <w:szCs w:val="22"/>
        </w:rPr>
        <w:t xml:space="preserve">Masters, R. E. (2004).  </w:t>
      </w:r>
      <w:r>
        <w:rPr>
          <w:rStyle w:val="normalchar1"/>
          <w:rFonts w:ascii="Calibri" w:hAnsi="Calibri" w:cs="Arial"/>
          <w:i/>
          <w:sz w:val="22"/>
          <w:szCs w:val="22"/>
        </w:rPr>
        <w:t xml:space="preserve">Counseling Criminal Justice Offenders </w:t>
      </w:r>
      <w:r>
        <w:rPr>
          <w:rStyle w:val="normalchar1"/>
          <w:rFonts w:ascii="Calibri" w:hAnsi="Calibri" w:cs="Arial"/>
          <w:sz w:val="22"/>
          <w:szCs w:val="22"/>
        </w:rPr>
        <w:t>(2</w:t>
      </w:r>
      <w:r w:rsidRPr="00694B5E">
        <w:rPr>
          <w:rStyle w:val="normalchar1"/>
          <w:rFonts w:ascii="Calibri" w:hAnsi="Calibri" w:cs="Arial"/>
          <w:sz w:val="22"/>
          <w:szCs w:val="22"/>
          <w:vertAlign w:val="superscript"/>
        </w:rPr>
        <w:t>nd</w:t>
      </w:r>
      <w:r>
        <w:rPr>
          <w:rStyle w:val="normalchar1"/>
          <w:rFonts w:ascii="Calibri" w:hAnsi="Calibri" w:cs="Arial"/>
          <w:sz w:val="22"/>
          <w:szCs w:val="22"/>
        </w:rPr>
        <w:t xml:space="preserve"> ed.). Thousand Oaks, CA:  Sage Publications, Inc. </w:t>
      </w:r>
    </w:p>
    <w:p w:rsidR="003734C6" w:rsidRPr="003734C6" w:rsidRDefault="003734C6" w:rsidP="003734C6">
      <w:pPr>
        <w:ind w:left="284"/>
        <w:jc w:val="both"/>
        <w:rPr>
          <w:rStyle w:val="normalchar1"/>
          <w:rFonts w:ascii="Calibri" w:hAnsi="Calibri" w:cs="Arial"/>
          <w:sz w:val="12"/>
          <w:szCs w:val="12"/>
        </w:rPr>
      </w:pPr>
    </w:p>
    <w:p w:rsidR="003734C6" w:rsidRDefault="003734C6" w:rsidP="003734C6">
      <w:pPr>
        <w:ind w:left="284"/>
        <w:jc w:val="both"/>
        <w:rPr>
          <w:rStyle w:val="normalchar1"/>
          <w:rFonts w:ascii="Calibri" w:hAnsi="Calibri" w:cs="Arial"/>
          <w:sz w:val="22"/>
          <w:szCs w:val="22"/>
        </w:rPr>
      </w:pPr>
      <w:r>
        <w:rPr>
          <w:rStyle w:val="normalchar1"/>
          <w:rFonts w:ascii="Calibri" w:hAnsi="Calibri" w:cs="Arial"/>
          <w:sz w:val="22"/>
          <w:szCs w:val="22"/>
        </w:rPr>
        <w:t xml:space="preserve">Voorhis, P. V., Braswell, M., &amp; Lester, D. (2009).  </w:t>
      </w:r>
      <w:r>
        <w:rPr>
          <w:rStyle w:val="normalchar1"/>
          <w:rFonts w:ascii="Calibri" w:hAnsi="Calibri" w:cs="Arial"/>
          <w:i/>
          <w:sz w:val="22"/>
          <w:szCs w:val="22"/>
        </w:rPr>
        <w:t xml:space="preserve">Correctional Counseling &amp; Rehabilitation. </w:t>
      </w:r>
      <w:r>
        <w:rPr>
          <w:rStyle w:val="normalchar1"/>
          <w:rFonts w:ascii="Calibri" w:hAnsi="Calibri" w:cs="Arial"/>
          <w:sz w:val="22"/>
          <w:szCs w:val="22"/>
        </w:rPr>
        <w:t>(7</w:t>
      </w:r>
      <w:r w:rsidRPr="00DD3F90">
        <w:rPr>
          <w:rStyle w:val="normalchar1"/>
          <w:rFonts w:ascii="Calibri" w:hAnsi="Calibri" w:cs="Arial"/>
          <w:sz w:val="22"/>
          <w:szCs w:val="22"/>
          <w:vertAlign w:val="superscript"/>
        </w:rPr>
        <w:t>th</w:t>
      </w:r>
      <w:r>
        <w:rPr>
          <w:rStyle w:val="normalchar1"/>
          <w:rFonts w:ascii="Calibri" w:hAnsi="Calibri" w:cs="Arial"/>
          <w:sz w:val="22"/>
          <w:szCs w:val="22"/>
        </w:rPr>
        <w:t xml:space="preserve"> ed.).  </w:t>
      </w:r>
    </w:p>
    <w:p w:rsidR="003734C6" w:rsidRDefault="003734C6" w:rsidP="003734C6">
      <w:pPr>
        <w:ind w:left="284"/>
        <w:jc w:val="both"/>
        <w:rPr>
          <w:rStyle w:val="normalchar1"/>
          <w:rFonts w:ascii="Calibri" w:hAnsi="Calibri" w:cs="Arial"/>
          <w:sz w:val="22"/>
          <w:szCs w:val="22"/>
        </w:rPr>
      </w:pPr>
      <w:r>
        <w:rPr>
          <w:rStyle w:val="normalchar1"/>
          <w:rFonts w:ascii="Calibri" w:hAnsi="Calibri" w:cs="Arial"/>
          <w:sz w:val="22"/>
          <w:szCs w:val="22"/>
        </w:rPr>
        <w:t>New Providence, NJ:  LexisNexis Group</w:t>
      </w:r>
    </w:p>
    <w:p w:rsidR="003734C6" w:rsidRDefault="003734C6" w:rsidP="003734C6">
      <w:pPr>
        <w:jc w:val="both"/>
        <w:rPr>
          <w:rStyle w:val="normalchar1"/>
          <w:rFonts w:ascii="Calibri" w:hAnsi="Calibri" w:cs="Arial"/>
          <w:sz w:val="22"/>
          <w:szCs w:val="22"/>
        </w:rPr>
      </w:pPr>
    </w:p>
    <w:p w:rsidR="006803FE" w:rsidRPr="00FD6876" w:rsidRDefault="006803FE" w:rsidP="006803FE">
      <w:pPr>
        <w:jc w:val="both"/>
        <w:rPr>
          <w:rFonts w:ascii="Calibri" w:hAnsi="Calibri" w:cs="Arial"/>
          <w:sz w:val="22"/>
          <w:szCs w:val="22"/>
        </w:rPr>
      </w:pPr>
      <w:r w:rsidRPr="00E1403B">
        <w:rPr>
          <w:rStyle w:val="normalchar1"/>
          <w:rFonts w:ascii="Calibri" w:hAnsi="Calibri" w:cs="Arial"/>
          <w:smallCaps/>
          <w:sz w:val="22"/>
          <w:szCs w:val="22"/>
          <w:u w:val="single"/>
        </w:rPr>
        <w:t>Note</w:t>
      </w:r>
      <w:r w:rsidRPr="00E1403B">
        <w:rPr>
          <w:rStyle w:val="normalchar1"/>
          <w:rFonts w:ascii="Calibri" w:hAnsi="Calibri" w:cs="Arial"/>
          <w:sz w:val="22"/>
          <w:szCs w:val="22"/>
        </w:rPr>
        <w:t>:</w:t>
      </w:r>
      <w:r>
        <w:rPr>
          <w:rStyle w:val="normalchar1"/>
          <w:rFonts w:ascii="Calibri" w:hAnsi="Calibri" w:cs="Arial"/>
          <w:sz w:val="22"/>
          <w:szCs w:val="22"/>
        </w:rPr>
        <w:t xml:space="preserve">  It is the instructor’s discretion to recommend other references, as appropriate (e.g., student handbooks, textbooks, resources pertaining to careers in psychology, or style/writing manuals).  </w:t>
      </w:r>
    </w:p>
    <w:p w:rsidR="006803FE" w:rsidRDefault="006803FE" w:rsidP="006803FE">
      <w:pPr>
        <w:pStyle w:val="NormalWeb"/>
        <w:jc w:val="both"/>
        <w:rPr>
          <w:rStyle w:val="normalchar1"/>
          <w:rFonts w:ascii="Calibri" w:hAnsi="Calibri" w:cs="Arial"/>
          <w:sz w:val="22"/>
          <w:szCs w:val="22"/>
        </w:rPr>
      </w:pPr>
    </w:p>
    <w:p w:rsidR="004B6FFF" w:rsidRDefault="004B6FFF" w:rsidP="006803FE">
      <w:pPr>
        <w:pStyle w:val="NormalWeb"/>
        <w:jc w:val="both"/>
        <w:rPr>
          <w:rStyle w:val="normalchar1"/>
          <w:rFonts w:ascii="Calibri" w:hAnsi="Calibri" w:cs="Arial"/>
          <w:sz w:val="22"/>
          <w:szCs w:val="22"/>
        </w:rPr>
      </w:pPr>
    </w:p>
    <w:p w:rsidR="00E1403B" w:rsidRDefault="00E1403B" w:rsidP="006803FE">
      <w:pPr>
        <w:pStyle w:val="NormalWeb"/>
        <w:jc w:val="both"/>
        <w:rPr>
          <w:rStyle w:val="normalchar1"/>
          <w:rFonts w:ascii="Calibri" w:hAnsi="Calibri" w:cs="Arial"/>
          <w:sz w:val="22"/>
          <w:szCs w:val="22"/>
        </w:rPr>
      </w:pPr>
    </w:p>
    <w:p w:rsidR="006803FE" w:rsidRPr="00FD6876" w:rsidRDefault="006803FE" w:rsidP="006803FE">
      <w:pPr>
        <w:pBdr>
          <w:bottom w:val="single" w:sz="4" w:space="1" w:color="auto"/>
        </w:pBdr>
        <w:jc w:val="both"/>
        <w:rPr>
          <w:rFonts w:ascii="Calibri" w:hAnsi="Calibri"/>
          <w:b/>
          <w:sz w:val="22"/>
          <w:szCs w:val="22"/>
        </w:rPr>
      </w:pPr>
      <w:r>
        <w:rPr>
          <w:rFonts w:ascii="Calibri" w:hAnsi="Calibri"/>
          <w:b/>
          <w:sz w:val="22"/>
          <w:szCs w:val="22"/>
        </w:rPr>
        <w:t>Unit</w:t>
      </w:r>
      <w:r w:rsidRPr="00FD6876">
        <w:rPr>
          <w:rFonts w:ascii="Calibri" w:hAnsi="Calibri"/>
          <w:b/>
          <w:i/>
          <w:sz w:val="22"/>
          <w:szCs w:val="22"/>
        </w:rPr>
        <w:tab/>
      </w:r>
      <w:r w:rsidRPr="00FD6876">
        <w:rPr>
          <w:rFonts w:ascii="Calibri" w:hAnsi="Calibri"/>
          <w:b/>
          <w:sz w:val="22"/>
          <w:szCs w:val="22"/>
        </w:rPr>
        <w:tab/>
      </w:r>
      <w:r>
        <w:rPr>
          <w:rFonts w:ascii="Calibri" w:hAnsi="Calibri"/>
          <w:b/>
          <w:sz w:val="22"/>
          <w:szCs w:val="22"/>
        </w:rPr>
        <w:tab/>
        <w:t>Areas/Topic</w:t>
      </w:r>
      <w:r w:rsidRPr="00FD6876">
        <w:rPr>
          <w:rFonts w:ascii="Calibri" w:hAnsi="Calibri"/>
          <w:b/>
          <w:sz w:val="22"/>
          <w:szCs w:val="22"/>
        </w:rPr>
        <w:tab/>
      </w:r>
    </w:p>
    <w:p w:rsidR="006803FE" w:rsidRPr="00EB4BFC" w:rsidRDefault="006803FE" w:rsidP="006803FE">
      <w:pPr>
        <w:jc w:val="both"/>
        <w:rPr>
          <w:rFonts w:ascii="Calibri" w:hAnsi="Calibri"/>
          <w:b/>
          <w:smallCaps/>
          <w:sz w:val="12"/>
          <w:szCs w:val="12"/>
        </w:rPr>
      </w:pPr>
    </w:p>
    <w:p w:rsidR="00EB4BFC" w:rsidRDefault="00EB4BFC" w:rsidP="00EB4BFC">
      <w:pPr>
        <w:ind w:left="2160" w:hanging="2160"/>
        <w:jc w:val="both"/>
        <w:rPr>
          <w:rFonts w:ascii="Calibri" w:hAnsi="Calibri"/>
          <w:sz w:val="22"/>
          <w:szCs w:val="22"/>
        </w:rPr>
      </w:pPr>
      <w:r>
        <w:rPr>
          <w:rFonts w:ascii="Calibri" w:hAnsi="Calibri"/>
          <w:smallCaps/>
          <w:sz w:val="22"/>
          <w:szCs w:val="22"/>
        </w:rPr>
        <w:t>1</w:t>
      </w:r>
      <w:r>
        <w:rPr>
          <w:rFonts w:ascii="Calibri" w:hAnsi="Calibri"/>
          <w:smallCaps/>
          <w:sz w:val="22"/>
          <w:szCs w:val="22"/>
        </w:rPr>
        <w:tab/>
      </w:r>
      <w:r w:rsidR="003734C6">
        <w:rPr>
          <w:rStyle w:val="normalchar1"/>
          <w:rFonts w:asciiTheme="majorHAnsi" w:hAnsiTheme="majorHAnsi" w:cstheme="majorHAnsi"/>
          <w:smallCaps/>
          <w:sz w:val="22"/>
          <w:szCs w:val="22"/>
        </w:rPr>
        <w:t>Introduc</w:t>
      </w:r>
      <w:r w:rsidR="00E1403B" w:rsidRPr="00E1403B">
        <w:rPr>
          <w:rStyle w:val="normalchar1"/>
          <w:rFonts w:asciiTheme="majorHAnsi" w:hAnsiTheme="majorHAnsi" w:cstheme="majorHAnsi"/>
          <w:smallCaps/>
          <w:sz w:val="22"/>
          <w:szCs w:val="22"/>
        </w:rPr>
        <w:t>tion</w:t>
      </w:r>
      <w:r w:rsidR="00E1403B" w:rsidRPr="00E84BF3">
        <w:rPr>
          <w:rStyle w:val="normalchar1"/>
          <w:rFonts w:asciiTheme="majorHAnsi" w:hAnsiTheme="majorHAnsi" w:cstheme="majorHAnsi"/>
          <w:sz w:val="22"/>
          <w:szCs w:val="22"/>
        </w:rPr>
        <w:t xml:space="preserve"> – </w:t>
      </w:r>
      <w:r w:rsidR="003734C6">
        <w:rPr>
          <w:rStyle w:val="normalchar1"/>
          <w:rFonts w:asciiTheme="majorHAnsi" w:hAnsiTheme="majorHAnsi" w:cstheme="majorHAnsi"/>
          <w:sz w:val="22"/>
          <w:szCs w:val="22"/>
        </w:rPr>
        <w:t>Define an addicted offender and co-occurring disorders</w:t>
      </w:r>
      <w:r w:rsidR="00E1403B">
        <w:rPr>
          <w:rStyle w:val="normalchar1"/>
          <w:rFonts w:asciiTheme="majorHAnsi" w:hAnsiTheme="majorHAnsi" w:cstheme="majorHAnsi"/>
          <w:sz w:val="22"/>
          <w:szCs w:val="22"/>
        </w:rPr>
        <w:t>.</w:t>
      </w:r>
    </w:p>
    <w:p w:rsidR="00EB4BFC" w:rsidRPr="00E1403B" w:rsidRDefault="00EB4BFC" w:rsidP="00EB4BFC">
      <w:pPr>
        <w:jc w:val="both"/>
        <w:rPr>
          <w:rFonts w:ascii="Calibri" w:hAnsi="Calibri"/>
          <w:sz w:val="22"/>
          <w:szCs w:val="22"/>
        </w:rPr>
      </w:pPr>
    </w:p>
    <w:p w:rsidR="003B3274" w:rsidRDefault="00EB4BFC" w:rsidP="00E1403B">
      <w:pPr>
        <w:ind w:left="2160" w:hanging="2160"/>
        <w:jc w:val="both"/>
        <w:rPr>
          <w:rFonts w:asciiTheme="majorHAnsi" w:hAnsiTheme="majorHAnsi" w:cstheme="majorHAnsi"/>
          <w:sz w:val="22"/>
          <w:szCs w:val="22"/>
        </w:rPr>
      </w:pPr>
      <w:r>
        <w:rPr>
          <w:rFonts w:ascii="Calibri" w:hAnsi="Calibri"/>
          <w:sz w:val="22"/>
          <w:szCs w:val="22"/>
        </w:rPr>
        <w:t>2</w:t>
      </w:r>
      <w:r>
        <w:rPr>
          <w:rFonts w:ascii="Calibri" w:hAnsi="Calibri"/>
          <w:sz w:val="22"/>
          <w:szCs w:val="22"/>
        </w:rPr>
        <w:tab/>
      </w:r>
      <w:r w:rsidR="003734C6">
        <w:rPr>
          <w:rFonts w:asciiTheme="majorHAnsi" w:hAnsiTheme="majorHAnsi" w:cstheme="majorHAnsi"/>
          <w:smallCaps/>
          <w:sz w:val="22"/>
          <w:szCs w:val="22"/>
        </w:rPr>
        <w:t>Criminal Justice Systems</w:t>
      </w:r>
      <w:r w:rsidR="00E1403B" w:rsidRPr="00E84BF3">
        <w:rPr>
          <w:rFonts w:asciiTheme="majorHAnsi" w:hAnsiTheme="majorHAnsi" w:cstheme="majorHAnsi"/>
          <w:sz w:val="22"/>
          <w:szCs w:val="22"/>
        </w:rPr>
        <w:t xml:space="preserve"> – </w:t>
      </w:r>
      <w:r w:rsidR="003734C6">
        <w:rPr>
          <w:rFonts w:asciiTheme="majorHAnsi" w:hAnsiTheme="majorHAnsi" w:cstheme="majorHAnsi"/>
          <w:sz w:val="22"/>
          <w:szCs w:val="22"/>
        </w:rPr>
        <w:t>Explain the criminal justice system specifically to addicted offenders</w:t>
      </w:r>
      <w:r w:rsidR="00E1403B">
        <w:rPr>
          <w:rFonts w:asciiTheme="majorHAnsi" w:hAnsiTheme="majorHAnsi" w:cstheme="majorHAnsi"/>
          <w:sz w:val="22"/>
          <w:szCs w:val="22"/>
        </w:rPr>
        <w:t>.</w:t>
      </w:r>
      <w:r w:rsidR="003734C6">
        <w:rPr>
          <w:rFonts w:asciiTheme="majorHAnsi" w:hAnsiTheme="majorHAnsi" w:cstheme="majorHAnsi"/>
          <w:sz w:val="22"/>
          <w:szCs w:val="22"/>
        </w:rPr>
        <w:t xml:space="preserve">  Distinguish between the drug crimes versus other types of crimes.  Identify the various components/services of the criminal justice system for addicted offenders (e.g., drug court, the juvenile justice system, incarceration, severity of charges, and legal restrictions).</w:t>
      </w:r>
    </w:p>
    <w:p w:rsidR="00E1403B" w:rsidRPr="00E1403B" w:rsidRDefault="00E1403B" w:rsidP="00E1403B">
      <w:pPr>
        <w:ind w:left="2160" w:hanging="2160"/>
        <w:jc w:val="both"/>
        <w:rPr>
          <w:rFonts w:ascii="Calibri" w:hAnsi="Calibri"/>
          <w:sz w:val="22"/>
          <w:szCs w:val="22"/>
        </w:rPr>
      </w:pPr>
    </w:p>
    <w:p w:rsidR="0018614C" w:rsidRDefault="00EB4BFC" w:rsidP="00E1403B">
      <w:pPr>
        <w:ind w:left="2160" w:hanging="2160"/>
        <w:jc w:val="both"/>
        <w:rPr>
          <w:rFonts w:ascii="Calibri" w:hAnsi="Calibri"/>
          <w:sz w:val="22"/>
          <w:szCs w:val="22"/>
        </w:rPr>
      </w:pPr>
      <w:r>
        <w:rPr>
          <w:rFonts w:ascii="Calibri" w:hAnsi="Calibri"/>
          <w:sz w:val="22"/>
          <w:szCs w:val="22"/>
        </w:rPr>
        <w:t>3</w:t>
      </w:r>
      <w:r>
        <w:rPr>
          <w:rFonts w:ascii="Calibri" w:hAnsi="Calibri"/>
          <w:sz w:val="22"/>
          <w:szCs w:val="22"/>
        </w:rPr>
        <w:tab/>
      </w:r>
      <w:r w:rsidR="003734C6">
        <w:rPr>
          <w:rFonts w:ascii="Calibri" w:hAnsi="Calibri"/>
          <w:smallCaps/>
          <w:sz w:val="22"/>
          <w:szCs w:val="22"/>
        </w:rPr>
        <w:t>Mental Health Care System</w:t>
      </w:r>
      <w:r w:rsidR="00AD380D">
        <w:rPr>
          <w:rFonts w:ascii="Calibri" w:hAnsi="Calibri"/>
          <w:smallCaps/>
          <w:sz w:val="22"/>
          <w:szCs w:val="22"/>
        </w:rPr>
        <w:t xml:space="preserve"> </w:t>
      </w:r>
      <w:r w:rsidR="00E1403B" w:rsidRPr="00E84BF3">
        <w:rPr>
          <w:rFonts w:asciiTheme="majorHAnsi" w:hAnsiTheme="majorHAnsi" w:cstheme="majorHAnsi"/>
          <w:sz w:val="22"/>
          <w:szCs w:val="22"/>
        </w:rPr>
        <w:t xml:space="preserve">– </w:t>
      </w:r>
      <w:r w:rsidR="003734C6">
        <w:rPr>
          <w:rFonts w:asciiTheme="majorHAnsi" w:hAnsiTheme="majorHAnsi" w:cstheme="majorHAnsi"/>
          <w:sz w:val="22"/>
          <w:szCs w:val="22"/>
        </w:rPr>
        <w:t>Explain the mental health care system with respect to its history, laws, and levels of care and related criteria</w:t>
      </w:r>
      <w:r w:rsidR="00E1403B">
        <w:rPr>
          <w:rFonts w:asciiTheme="majorHAnsi" w:hAnsiTheme="majorHAnsi" w:cstheme="majorHAnsi"/>
          <w:sz w:val="22"/>
          <w:szCs w:val="22"/>
        </w:rPr>
        <w:t>.</w:t>
      </w:r>
    </w:p>
    <w:p w:rsidR="0018614C" w:rsidRDefault="0018614C" w:rsidP="00E1403B">
      <w:pPr>
        <w:ind w:left="2160" w:hanging="2160"/>
        <w:jc w:val="both"/>
        <w:rPr>
          <w:rFonts w:ascii="Calibri" w:hAnsi="Calibri"/>
          <w:sz w:val="22"/>
          <w:szCs w:val="22"/>
        </w:rPr>
      </w:pPr>
    </w:p>
    <w:p w:rsidR="00E1403B" w:rsidRPr="00E84BF3" w:rsidRDefault="00EB4BFC" w:rsidP="00E1403B">
      <w:pPr>
        <w:ind w:left="2160" w:hanging="2160"/>
        <w:jc w:val="both"/>
        <w:rPr>
          <w:rFonts w:asciiTheme="majorHAnsi" w:hAnsiTheme="majorHAnsi" w:cstheme="majorHAnsi"/>
          <w:sz w:val="22"/>
          <w:szCs w:val="22"/>
        </w:rPr>
      </w:pPr>
      <w:r>
        <w:rPr>
          <w:rFonts w:ascii="Calibri" w:hAnsi="Calibri"/>
          <w:sz w:val="22"/>
          <w:szCs w:val="22"/>
        </w:rPr>
        <w:t>4</w:t>
      </w:r>
      <w:r w:rsidR="0018614C">
        <w:rPr>
          <w:rFonts w:ascii="Calibri" w:hAnsi="Calibri"/>
          <w:sz w:val="22"/>
          <w:szCs w:val="22"/>
        </w:rPr>
        <w:tab/>
      </w:r>
      <w:r w:rsidR="003734C6">
        <w:rPr>
          <w:rFonts w:ascii="Calibri" w:hAnsi="Calibri"/>
          <w:smallCaps/>
          <w:sz w:val="22"/>
          <w:szCs w:val="22"/>
        </w:rPr>
        <w:t>Counseling the Addicted Offender</w:t>
      </w:r>
      <w:r w:rsidR="00E1403B">
        <w:rPr>
          <w:rFonts w:ascii="Calibri" w:hAnsi="Calibri"/>
          <w:smallCaps/>
          <w:sz w:val="22"/>
          <w:szCs w:val="22"/>
        </w:rPr>
        <w:t xml:space="preserve"> </w:t>
      </w:r>
      <w:r w:rsidR="00E1403B">
        <w:rPr>
          <w:rFonts w:asciiTheme="majorHAnsi" w:hAnsiTheme="majorHAnsi" w:cstheme="majorHAnsi"/>
          <w:sz w:val="22"/>
          <w:szCs w:val="22"/>
        </w:rPr>
        <w:t xml:space="preserve">– </w:t>
      </w:r>
      <w:r w:rsidR="003734C6">
        <w:rPr>
          <w:rFonts w:asciiTheme="majorHAnsi" w:hAnsiTheme="majorHAnsi" w:cstheme="majorHAnsi"/>
          <w:sz w:val="22"/>
          <w:szCs w:val="22"/>
        </w:rPr>
        <w:t>Examine the various counseling techniques used to counsel addicted offenders (e.g., motivational interviewing, cognitive behavioral therapy, and behavioral therapy)</w:t>
      </w:r>
      <w:r w:rsidR="00E1403B" w:rsidRPr="00E84BF3">
        <w:rPr>
          <w:rFonts w:asciiTheme="majorHAnsi" w:hAnsiTheme="majorHAnsi" w:cstheme="majorHAnsi"/>
          <w:sz w:val="22"/>
          <w:szCs w:val="22"/>
        </w:rPr>
        <w:t xml:space="preserve">.  </w:t>
      </w:r>
    </w:p>
    <w:p w:rsidR="0018614C" w:rsidRDefault="0018614C" w:rsidP="00E1403B">
      <w:pPr>
        <w:ind w:left="2160" w:hanging="2160"/>
        <w:jc w:val="both"/>
        <w:rPr>
          <w:rFonts w:ascii="Calibri" w:hAnsi="Calibri"/>
          <w:sz w:val="22"/>
          <w:szCs w:val="22"/>
        </w:rPr>
      </w:pPr>
    </w:p>
    <w:p w:rsidR="00E1403B" w:rsidRPr="00E84BF3" w:rsidRDefault="00EB4BFC" w:rsidP="00E1403B">
      <w:pPr>
        <w:ind w:left="2160" w:hanging="2160"/>
        <w:jc w:val="both"/>
        <w:rPr>
          <w:rFonts w:asciiTheme="majorHAnsi" w:hAnsiTheme="majorHAnsi" w:cstheme="majorHAnsi"/>
          <w:sz w:val="22"/>
          <w:szCs w:val="22"/>
        </w:rPr>
      </w:pPr>
      <w:r>
        <w:rPr>
          <w:rFonts w:ascii="Calibri" w:hAnsi="Calibri"/>
          <w:sz w:val="22"/>
          <w:szCs w:val="22"/>
        </w:rPr>
        <w:t>5</w:t>
      </w:r>
      <w:r w:rsidR="0018614C">
        <w:rPr>
          <w:rFonts w:ascii="Calibri" w:hAnsi="Calibri"/>
          <w:sz w:val="22"/>
          <w:szCs w:val="22"/>
        </w:rPr>
        <w:tab/>
      </w:r>
      <w:r w:rsidR="003734C6">
        <w:rPr>
          <w:rFonts w:ascii="Calibri" w:hAnsi="Calibri"/>
          <w:smallCaps/>
          <w:sz w:val="22"/>
          <w:szCs w:val="22"/>
        </w:rPr>
        <w:t>Case Management for the Addicted Offender</w:t>
      </w:r>
      <w:r w:rsidR="001749D8">
        <w:rPr>
          <w:rFonts w:ascii="Calibri" w:hAnsi="Calibri"/>
          <w:sz w:val="22"/>
          <w:szCs w:val="22"/>
        </w:rPr>
        <w:t xml:space="preserve"> – </w:t>
      </w:r>
      <w:r w:rsidR="003734C6">
        <w:rPr>
          <w:rFonts w:asciiTheme="majorHAnsi" w:hAnsiTheme="majorHAnsi" w:cstheme="majorHAnsi"/>
          <w:sz w:val="22"/>
          <w:szCs w:val="22"/>
        </w:rPr>
        <w:t>Identify the various services available to addicted offenders (e.g., addiction treatment services, disability services, employment services, housing services, and medical services)</w:t>
      </w:r>
      <w:r w:rsidR="00E1403B" w:rsidRPr="00E84BF3">
        <w:rPr>
          <w:rFonts w:asciiTheme="majorHAnsi" w:hAnsiTheme="majorHAnsi" w:cstheme="majorHAnsi"/>
          <w:sz w:val="22"/>
          <w:szCs w:val="22"/>
        </w:rPr>
        <w:t>.</w:t>
      </w:r>
    </w:p>
    <w:p w:rsidR="004E1E05" w:rsidRDefault="004E1E05" w:rsidP="00E1403B">
      <w:pPr>
        <w:ind w:left="2160" w:hanging="2160"/>
        <w:jc w:val="both"/>
        <w:rPr>
          <w:rFonts w:ascii="Calibri" w:hAnsi="Calibri"/>
          <w:sz w:val="22"/>
          <w:szCs w:val="22"/>
        </w:rPr>
      </w:pPr>
    </w:p>
    <w:p w:rsidR="00E1403B" w:rsidRDefault="00E1403B" w:rsidP="00E1403B">
      <w:pPr>
        <w:ind w:left="2160" w:hanging="2160"/>
        <w:rPr>
          <w:rFonts w:asciiTheme="majorHAnsi" w:hAnsiTheme="majorHAnsi" w:cstheme="majorHAnsi"/>
          <w:sz w:val="22"/>
          <w:szCs w:val="22"/>
        </w:rPr>
      </w:pPr>
      <w:r>
        <w:rPr>
          <w:rFonts w:ascii="Calibri" w:hAnsi="Calibri"/>
          <w:sz w:val="22"/>
          <w:szCs w:val="22"/>
        </w:rPr>
        <w:t>6 (Optional)</w:t>
      </w:r>
      <w:r>
        <w:rPr>
          <w:rFonts w:ascii="Calibri" w:hAnsi="Calibri"/>
          <w:sz w:val="22"/>
          <w:szCs w:val="22"/>
        </w:rPr>
        <w:tab/>
      </w:r>
      <w:r w:rsidR="003734C6">
        <w:rPr>
          <w:rFonts w:ascii="Calibri" w:hAnsi="Calibri"/>
          <w:smallCaps/>
          <w:sz w:val="22"/>
          <w:szCs w:val="22"/>
        </w:rPr>
        <w:t>Understanding Criminal Justice Counseling and the Criminal Justice Process</w:t>
      </w:r>
    </w:p>
    <w:p w:rsidR="00E1403B" w:rsidRDefault="00E1403B" w:rsidP="00E1403B">
      <w:pPr>
        <w:ind w:left="2160" w:hanging="2160"/>
        <w:rPr>
          <w:rFonts w:asciiTheme="majorHAnsi" w:hAnsiTheme="majorHAnsi" w:cstheme="majorHAnsi"/>
          <w:sz w:val="22"/>
          <w:szCs w:val="22"/>
        </w:rPr>
      </w:pPr>
    </w:p>
    <w:p w:rsidR="00E1403B" w:rsidRDefault="00E1403B" w:rsidP="00AD380D">
      <w:pPr>
        <w:ind w:left="2160" w:hanging="2160"/>
        <w:jc w:val="both"/>
        <w:rPr>
          <w:rFonts w:ascii="Calibri" w:hAnsi="Calibri"/>
          <w:smallCaps/>
          <w:sz w:val="22"/>
          <w:szCs w:val="22"/>
        </w:rPr>
      </w:pPr>
      <w:r>
        <w:rPr>
          <w:rFonts w:asciiTheme="majorHAnsi" w:hAnsiTheme="majorHAnsi" w:cstheme="majorHAnsi"/>
          <w:sz w:val="22"/>
          <w:szCs w:val="22"/>
        </w:rPr>
        <w:t>7 (Optional)</w:t>
      </w:r>
      <w:r>
        <w:rPr>
          <w:rFonts w:asciiTheme="majorHAnsi" w:hAnsiTheme="majorHAnsi" w:cstheme="majorHAnsi"/>
          <w:sz w:val="22"/>
          <w:szCs w:val="22"/>
        </w:rPr>
        <w:tab/>
      </w:r>
      <w:r w:rsidR="003734C6">
        <w:rPr>
          <w:rFonts w:ascii="Calibri" w:hAnsi="Calibri"/>
          <w:smallCaps/>
          <w:sz w:val="22"/>
          <w:szCs w:val="22"/>
        </w:rPr>
        <w:t>Diagnosis and Assessment of Criminal Offenders</w:t>
      </w:r>
    </w:p>
    <w:p w:rsidR="003734C6" w:rsidRDefault="003734C6" w:rsidP="00AD380D">
      <w:pPr>
        <w:ind w:left="2160" w:hanging="2160"/>
        <w:jc w:val="both"/>
        <w:rPr>
          <w:rFonts w:ascii="Calibri" w:hAnsi="Calibri"/>
          <w:smallCaps/>
          <w:sz w:val="22"/>
          <w:szCs w:val="22"/>
        </w:rPr>
      </w:pPr>
    </w:p>
    <w:p w:rsidR="003734C6" w:rsidRDefault="003734C6" w:rsidP="00AD380D">
      <w:pPr>
        <w:ind w:left="2160" w:hanging="2160"/>
        <w:jc w:val="both"/>
        <w:rPr>
          <w:rFonts w:ascii="Calibri" w:hAnsi="Calibri"/>
          <w:smallCaps/>
          <w:sz w:val="22"/>
          <w:szCs w:val="22"/>
        </w:rPr>
      </w:pPr>
      <w:r>
        <w:rPr>
          <w:rFonts w:ascii="Calibri" w:hAnsi="Calibri"/>
          <w:smallCaps/>
          <w:sz w:val="22"/>
          <w:szCs w:val="22"/>
        </w:rPr>
        <w:t xml:space="preserve">8 </w:t>
      </w:r>
      <w:r w:rsidRPr="003734C6">
        <w:rPr>
          <w:rFonts w:ascii="Calibri" w:hAnsi="Calibri"/>
          <w:sz w:val="22"/>
          <w:szCs w:val="22"/>
        </w:rPr>
        <w:t>(Option</w:t>
      </w:r>
      <w:r>
        <w:rPr>
          <w:rFonts w:ascii="Calibri" w:hAnsi="Calibri"/>
          <w:sz w:val="22"/>
          <w:szCs w:val="22"/>
        </w:rPr>
        <w:t>al</w:t>
      </w:r>
      <w:r w:rsidRPr="003734C6">
        <w:rPr>
          <w:rFonts w:ascii="Calibri" w:hAnsi="Calibri"/>
          <w:sz w:val="22"/>
          <w:szCs w:val="22"/>
        </w:rPr>
        <w:t>)</w:t>
      </w:r>
      <w:r>
        <w:rPr>
          <w:rFonts w:ascii="Calibri" w:hAnsi="Calibri"/>
          <w:sz w:val="22"/>
          <w:szCs w:val="22"/>
        </w:rPr>
        <w:tab/>
      </w:r>
      <w:r>
        <w:rPr>
          <w:rFonts w:ascii="Calibri" w:hAnsi="Calibri"/>
          <w:smallCaps/>
          <w:sz w:val="22"/>
          <w:szCs w:val="22"/>
        </w:rPr>
        <w:t>Differential Counseling of Male and Female Offenders</w:t>
      </w:r>
    </w:p>
    <w:p w:rsidR="003734C6" w:rsidRPr="003734C6" w:rsidRDefault="003734C6" w:rsidP="00AD380D">
      <w:pPr>
        <w:ind w:left="2160" w:hanging="2160"/>
        <w:jc w:val="both"/>
        <w:rPr>
          <w:rFonts w:asciiTheme="majorHAnsi" w:hAnsiTheme="majorHAnsi" w:cstheme="majorHAnsi"/>
          <w:smallCaps/>
          <w:sz w:val="22"/>
          <w:szCs w:val="22"/>
        </w:rPr>
      </w:pPr>
    </w:p>
    <w:p w:rsidR="003734C6" w:rsidRDefault="003734C6" w:rsidP="003734C6">
      <w:pPr>
        <w:ind w:left="2160" w:hanging="2160"/>
        <w:jc w:val="both"/>
        <w:rPr>
          <w:rFonts w:ascii="Calibri" w:hAnsi="Calibri"/>
          <w:smallCaps/>
          <w:sz w:val="22"/>
          <w:szCs w:val="22"/>
        </w:rPr>
      </w:pPr>
      <w:r>
        <w:rPr>
          <w:rFonts w:ascii="Calibri" w:hAnsi="Calibri"/>
          <w:smallCaps/>
          <w:sz w:val="22"/>
          <w:szCs w:val="22"/>
        </w:rPr>
        <w:t xml:space="preserve">9 </w:t>
      </w:r>
      <w:r w:rsidRPr="003734C6">
        <w:rPr>
          <w:rFonts w:ascii="Calibri" w:hAnsi="Calibri"/>
          <w:sz w:val="22"/>
          <w:szCs w:val="22"/>
        </w:rPr>
        <w:t>(Option</w:t>
      </w:r>
      <w:r>
        <w:rPr>
          <w:rFonts w:ascii="Calibri" w:hAnsi="Calibri"/>
          <w:sz w:val="22"/>
          <w:szCs w:val="22"/>
        </w:rPr>
        <w:t>al</w:t>
      </w:r>
      <w:r w:rsidRPr="003734C6">
        <w:rPr>
          <w:rFonts w:ascii="Calibri" w:hAnsi="Calibri"/>
          <w:sz w:val="22"/>
          <w:szCs w:val="22"/>
        </w:rPr>
        <w:t>)</w:t>
      </w:r>
      <w:r>
        <w:rPr>
          <w:rFonts w:ascii="Calibri" w:hAnsi="Calibri"/>
          <w:sz w:val="22"/>
          <w:szCs w:val="22"/>
        </w:rPr>
        <w:tab/>
      </w:r>
      <w:r>
        <w:rPr>
          <w:rFonts w:ascii="Calibri" w:hAnsi="Calibri"/>
          <w:smallCaps/>
          <w:sz w:val="22"/>
          <w:szCs w:val="22"/>
        </w:rPr>
        <w:t>Ethical and Legal Issues in Counseling Offenders</w:t>
      </w:r>
    </w:p>
    <w:p w:rsidR="003734C6" w:rsidRDefault="003734C6" w:rsidP="003734C6">
      <w:pPr>
        <w:ind w:left="2160" w:hanging="2160"/>
        <w:jc w:val="both"/>
        <w:rPr>
          <w:rFonts w:ascii="Calibri" w:hAnsi="Calibri"/>
          <w:smallCaps/>
          <w:sz w:val="22"/>
          <w:szCs w:val="22"/>
        </w:rPr>
      </w:pPr>
    </w:p>
    <w:p w:rsidR="00E1403B" w:rsidRDefault="003734C6" w:rsidP="00E1403B">
      <w:pPr>
        <w:ind w:left="2160" w:hanging="2160"/>
        <w:jc w:val="both"/>
        <w:rPr>
          <w:rFonts w:ascii="Calibri" w:hAnsi="Calibri"/>
          <w:smallCaps/>
          <w:sz w:val="22"/>
          <w:szCs w:val="22"/>
        </w:rPr>
      </w:pPr>
      <w:r>
        <w:rPr>
          <w:rFonts w:ascii="Calibri" w:hAnsi="Calibri"/>
          <w:smallCaps/>
          <w:sz w:val="22"/>
          <w:szCs w:val="22"/>
        </w:rPr>
        <w:t xml:space="preserve">10 </w:t>
      </w:r>
      <w:r w:rsidRPr="003734C6">
        <w:rPr>
          <w:rFonts w:ascii="Calibri" w:hAnsi="Calibri"/>
          <w:sz w:val="22"/>
          <w:szCs w:val="22"/>
        </w:rPr>
        <w:t>(Option</w:t>
      </w:r>
      <w:r>
        <w:rPr>
          <w:rFonts w:ascii="Calibri" w:hAnsi="Calibri"/>
          <w:sz w:val="22"/>
          <w:szCs w:val="22"/>
        </w:rPr>
        <w:t>al</w:t>
      </w:r>
      <w:r w:rsidRPr="003734C6">
        <w:rPr>
          <w:rFonts w:ascii="Calibri" w:hAnsi="Calibri"/>
          <w:sz w:val="22"/>
          <w:szCs w:val="22"/>
        </w:rPr>
        <w:t>)</w:t>
      </w:r>
      <w:r>
        <w:rPr>
          <w:rFonts w:ascii="Calibri" w:hAnsi="Calibri"/>
          <w:sz w:val="22"/>
          <w:szCs w:val="22"/>
        </w:rPr>
        <w:tab/>
      </w:r>
      <w:r>
        <w:rPr>
          <w:rFonts w:ascii="Calibri" w:hAnsi="Calibri"/>
          <w:smallCaps/>
          <w:sz w:val="22"/>
          <w:szCs w:val="22"/>
        </w:rPr>
        <w:t>Treatment Outcome Research or Effectiveness of Criminal Justice Counseling</w:t>
      </w:r>
    </w:p>
    <w:p w:rsidR="001749D8" w:rsidRDefault="001749D8" w:rsidP="00EB4BFC">
      <w:pPr>
        <w:jc w:val="both"/>
        <w:rPr>
          <w:rFonts w:ascii="Calibri" w:hAnsi="Calibri"/>
          <w:smallCaps/>
          <w:sz w:val="22"/>
          <w:szCs w:val="22"/>
        </w:rPr>
      </w:pPr>
    </w:p>
    <w:p w:rsidR="0072696D" w:rsidRDefault="0072696D" w:rsidP="00EB4BFC">
      <w:pPr>
        <w:jc w:val="both"/>
        <w:rPr>
          <w:rFonts w:ascii="Calibri" w:hAnsi="Calibri"/>
          <w:smallCaps/>
          <w:sz w:val="22"/>
          <w:szCs w:val="22"/>
        </w:rPr>
      </w:pPr>
    </w:p>
    <w:p w:rsidR="003734C6" w:rsidRDefault="003734C6" w:rsidP="00EB4BFC">
      <w:pPr>
        <w:jc w:val="both"/>
        <w:rPr>
          <w:rFonts w:ascii="Calibri" w:hAnsi="Calibri"/>
          <w:smallCaps/>
          <w:sz w:val="22"/>
          <w:szCs w:val="22"/>
        </w:rPr>
      </w:pPr>
    </w:p>
    <w:p w:rsidR="003B3274" w:rsidRPr="00E1403B" w:rsidRDefault="003B3274" w:rsidP="00EB4BFC">
      <w:pPr>
        <w:jc w:val="both"/>
        <w:rPr>
          <w:rFonts w:asciiTheme="majorHAnsi" w:hAnsiTheme="majorHAnsi" w:cstheme="majorHAnsi"/>
          <w:sz w:val="22"/>
          <w:szCs w:val="22"/>
        </w:rPr>
      </w:pPr>
      <w:r w:rsidRPr="00651F51">
        <w:rPr>
          <w:rFonts w:ascii="Calibri" w:hAnsi="Calibri"/>
          <w:b/>
          <w:smallCaps/>
          <w:sz w:val="22"/>
          <w:szCs w:val="22"/>
          <w:u w:val="single"/>
        </w:rPr>
        <w:t>Note</w:t>
      </w:r>
      <w:r w:rsidRPr="00651F51">
        <w:rPr>
          <w:rFonts w:ascii="Calibri" w:hAnsi="Calibri"/>
          <w:b/>
          <w:smallCaps/>
          <w:sz w:val="22"/>
          <w:szCs w:val="22"/>
        </w:rPr>
        <w:t>:</w:t>
      </w:r>
      <w:r>
        <w:rPr>
          <w:rFonts w:ascii="Calibri" w:hAnsi="Calibri"/>
          <w:sz w:val="22"/>
          <w:szCs w:val="22"/>
        </w:rPr>
        <w:t xml:space="preserve"> </w:t>
      </w:r>
      <w:r w:rsidR="00765C2E">
        <w:rPr>
          <w:rFonts w:ascii="Calibri" w:hAnsi="Calibri"/>
          <w:sz w:val="22"/>
          <w:szCs w:val="22"/>
        </w:rPr>
        <w:t xml:space="preserve"> </w:t>
      </w:r>
      <w:r w:rsidR="00B2488F">
        <w:rPr>
          <w:rFonts w:ascii="Calibri" w:hAnsi="Calibri"/>
          <w:sz w:val="22"/>
          <w:szCs w:val="22"/>
        </w:rPr>
        <w:t xml:space="preserve">In </w:t>
      </w:r>
      <w:r w:rsidR="003734C6">
        <w:rPr>
          <w:rFonts w:ascii="Calibri" w:hAnsi="Calibri"/>
          <w:sz w:val="22"/>
          <w:szCs w:val="22"/>
        </w:rPr>
        <w:t>CJI 211</w:t>
      </w:r>
      <w:r w:rsidR="00963CCB">
        <w:rPr>
          <w:rFonts w:ascii="Calibri" w:hAnsi="Calibri"/>
          <w:sz w:val="22"/>
          <w:szCs w:val="22"/>
        </w:rPr>
        <w:t xml:space="preserve">, </w:t>
      </w:r>
      <w:r>
        <w:rPr>
          <w:rFonts w:ascii="Calibri" w:hAnsi="Calibri"/>
          <w:sz w:val="22"/>
          <w:szCs w:val="22"/>
        </w:rPr>
        <w:t xml:space="preserve">the instructor must cover </w:t>
      </w:r>
      <w:r w:rsidR="00E1403B">
        <w:rPr>
          <w:rFonts w:asciiTheme="majorHAnsi" w:hAnsiTheme="majorHAnsi" w:cstheme="majorHAnsi"/>
          <w:sz w:val="22"/>
          <w:szCs w:val="22"/>
        </w:rPr>
        <w:t>Units 1 – 5 listed above minimally i</w:t>
      </w:r>
      <w:r w:rsidR="00E1403B" w:rsidRPr="00E84BF3">
        <w:rPr>
          <w:rFonts w:asciiTheme="majorHAnsi" w:hAnsiTheme="majorHAnsi" w:cstheme="majorHAnsi"/>
          <w:sz w:val="22"/>
          <w:szCs w:val="22"/>
        </w:rPr>
        <w:t xml:space="preserve">n any reasonable order throughout the semester/term.   The instructor may include additional areas based on his/her expertise and/or interest. </w:t>
      </w:r>
    </w:p>
    <w:sectPr w:rsidR="003B3274" w:rsidRPr="00E1403B" w:rsidSect="00D2477E">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1DB" w:rsidRDefault="000341DB" w:rsidP="00782045">
      <w:r>
        <w:separator/>
      </w:r>
    </w:p>
  </w:endnote>
  <w:endnote w:type="continuationSeparator" w:id="0">
    <w:p w:rsidR="000341DB" w:rsidRDefault="000341DB"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612802" w:rsidRPr="00612802">
            <w:fldChar w:fldCharType="begin"/>
          </w:r>
          <w:r w:rsidR="006C13D9">
            <w:instrText xml:space="preserve"> PAGE   \* MERGEFORMAT </w:instrText>
          </w:r>
          <w:r w:rsidR="00612802" w:rsidRPr="00612802">
            <w:fldChar w:fldCharType="separate"/>
          </w:r>
          <w:r w:rsidR="004B6FFF" w:rsidRPr="004B6FFF">
            <w:rPr>
              <w:rFonts w:ascii="Calibri" w:hAnsi="Calibri"/>
              <w:noProof/>
              <w:color w:val="003399"/>
            </w:rPr>
            <w:t>6</w:t>
          </w:r>
          <w:r w:rsidR="00612802">
            <w:rPr>
              <w:rFonts w:ascii="Calibri" w:hAnsi="Calibri"/>
              <w:noProof/>
              <w:color w:val="003399"/>
            </w:rPr>
            <w:fldChar w:fldCharType="end"/>
          </w:r>
        </w:p>
      </w:tc>
      <w:tc>
        <w:tcPr>
          <w:tcW w:w="7938" w:type="dxa"/>
        </w:tcPr>
        <w:p w:rsidR="00782045" w:rsidRPr="006E73D8" w:rsidRDefault="00782045" w:rsidP="006E73D8">
          <w:pPr>
            <w:pStyle w:val="Footer"/>
            <w:jc w:val="right"/>
            <w:rPr>
              <w:rFonts w:ascii="Calibri" w:hAnsi="Calibri"/>
              <w:i/>
              <w:sz w:val="20"/>
              <w:szCs w:val="20"/>
            </w:rPr>
          </w:pPr>
          <w:r w:rsidRPr="006E73D8">
            <w:rPr>
              <w:rFonts w:ascii="Calibri" w:hAnsi="Calibri"/>
              <w:i/>
              <w:sz w:val="20"/>
              <w:szCs w:val="20"/>
            </w:rPr>
            <w:t xml:space="preserve">prepared by C </w:t>
          </w:r>
          <w:r w:rsidR="006E73D8" w:rsidRPr="006E73D8">
            <w:rPr>
              <w:rFonts w:ascii="Calibri" w:hAnsi="Calibri"/>
              <w:i/>
              <w:sz w:val="20"/>
              <w:szCs w:val="20"/>
            </w:rPr>
            <w:t>Reid</w:t>
          </w:r>
          <w:r w:rsidRPr="006E73D8">
            <w:rPr>
              <w:rFonts w:ascii="Calibri" w:hAnsi="Calibri"/>
              <w:i/>
              <w:sz w:val="20"/>
              <w:szCs w:val="20"/>
            </w:rPr>
            <w:t xml:space="preserve">, </w:t>
          </w:r>
          <w:r w:rsidR="006E73D8" w:rsidRPr="006E73D8">
            <w:rPr>
              <w:rFonts w:ascii="Calibri" w:hAnsi="Calibri"/>
              <w:i/>
              <w:sz w:val="20"/>
              <w:szCs w:val="20"/>
            </w:rPr>
            <w:t>Fall</w:t>
          </w:r>
          <w:r w:rsidRPr="006E73D8">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E73D8" w:rsidRPr="006E73D8" w:rsidTr="005A0944">
      <w:tc>
        <w:tcPr>
          <w:tcW w:w="918" w:type="dxa"/>
        </w:tcPr>
        <w:p w:rsidR="006E73D8" w:rsidRPr="005C50EA" w:rsidRDefault="006E73D8" w:rsidP="005A0944">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612802">
            <w:fldChar w:fldCharType="begin"/>
          </w:r>
          <w:r>
            <w:instrText xml:space="preserve"> PAGE   \* MERGEFORMAT </w:instrText>
          </w:r>
          <w:r w:rsidR="00612802">
            <w:fldChar w:fldCharType="separate"/>
          </w:r>
          <w:r w:rsidR="004B6FFF" w:rsidRPr="004B6FFF">
            <w:rPr>
              <w:rFonts w:ascii="Calibri" w:hAnsi="Calibri"/>
              <w:noProof/>
              <w:color w:val="003399"/>
            </w:rPr>
            <w:t>1</w:t>
          </w:r>
          <w:r w:rsidR="00612802">
            <w:fldChar w:fldCharType="end"/>
          </w:r>
        </w:p>
      </w:tc>
      <w:tc>
        <w:tcPr>
          <w:tcW w:w="7938" w:type="dxa"/>
        </w:tcPr>
        <w:p w:rsidR="006E73D8" w:rsidRPr="006E73D8" w:rsidRDefault="006E73D8" w:rsidP="005A0944">
          <w:pPr>
            <w:pStyle w:val="Footer"/>
            <w:jc w:val="right"/>
            <w:rPr>
              <w:rFonts w:ascii="Calibri" w:hAnsi="Calibri"/>
              <w:i/>
              <w:sz w:val="20"/>
              <w:szCs w:val="20"/>
            </w:rPr>
          </w:pPr>
          <w:r w:rsidRPr="006E73D8">
            <w:rPr>
              <w:rFonts w:ascii="Calibri" w:hAnsi="Calibri"/>
              <w:i/>
              <w:sz w:val="20"/>
              <w:szCs w:val="20"/>
            </w:rPr>
            <w:t>prepared by C Reid, Fall 2010</w:t>
          </w:r>
        </w:p>
      </w:tc>
    </w:tr>
  </w:tbl>
  <w:p w:rsidR="006E73D8" w:rsidRDefault="006E7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1DB" w:rsidRDefault="000341DB" w:rsidP="00782045">
      <w:r>
        <w:separator/>
      </w:r>
    </w:p>
  </w:footnote>
  <w:footnote w:type="continuationSeparator" w:id="0">
    <w:p w:rsidR="000341DB" w:rsidRDefault="000341DB"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62B"/>
    <w:multiLevelType w:val="multilevel"/>
    <w:tmpl w:val="03D20C1C"/>
    <w:lvl w:ilvl="0">
      <w:start w:val="1"/>
      <w:numFmt w:val="decimal"/>
      <w:lvlText w:val="%1"/>
      <w:lvlJc w:val="left"/>
      <w:pPr>
        <w:ind w:left="375" w:hanging="375"/>
      </w:pPr>
      <w:rPr>
        <w:rFonts w:hint="default"/>
        <w:i w:val="0"/>
      </w:rPr>
    </w:lvl>
    <w:lvl w:ilvl="1">
      <w:start w:val="1"/>
      <w:numFmt w:val="decimal"/>
      <w:lvlText w:val="%1.%2"/>
      <w:lvlJc w:val="left"/>
      <w:pPr>
        <w:ind w:left="630" w:hanging="375"/>
      </w:pPr>
      <w:rPr>
        <w:rFonts w:hint="default"/>
        <w:i w:val="0"/>
      </w:rPr>
    </w:lvl>
    <w:lvl w:ilvl="2">
      <w:start w:val="1"/>
      <w:numFmt w:val="decimal"/>
      <w:lvlText w:val="%1.%2.%3"/>
      <w:lvlJc w:val="left"/>
      <w:pPr>
        <w:ind w:left="1230" w:hanging="720"/>
      </w:pPr>
      <w:rPr>
        <w:rFonts w:hint="default"/>
        <w:i w:val="0"/>
      </w:rPr>
    </w:lvl>
    <w:lvl w:ilvl="3">
      <w:start w:val="1"/>
      <w:numFmt w:val="decimal"/>
      <w:lvlText w:val="%1.%2.%3.%4"/>
      <w:lvlJc w:val="left"/>
      <w:pPr>
        <w:ind w:left="1485" w:hanging="720"/>
      </w:pPr>
      <w:rPr>
        <w:rFonts w:hint="default"/>
        <w:i w:val="0"/>
      </w:rPr>
    </w:lvl>
    <w:lvl w:ilvl="4">
      <w:start w:val="1"/>
      <w:numFmt w:val="decimal"/>
      <w:lvlText w:val="%1.%2.%3.%4.%5"/>
      <w:lvlJc w:val="left"/>
      <w:pPr>
        <w:ind w:left="2100" w:hanging="1080"/>
      </w:pPr>
      <w:rPr>
        <w:rFonts w:hint="default"/>
        <w:i w:val="0"/>
      </w:rPr>
    </w:lvl>
    <w:lvl w:ilvl="5">
      <w:start w:val="1"/>
      <w:numFmt w:val="decimal"/>
      <w:lvlText w:val="%1.%2.%3.%4.%5.%6"/>
      <w:lvlJc w:val="left"/>
      <w:pPr>
        <w:ind w:left="2355" w:hanging="1080"/>
      </w:pPr>
      <w:rPr>
        <w:rFonts w:hint="default"/>
        <w:i w:val="0"/>
      </w:rPr>
    </w:lvl>
    <w:lvl w:ilvl="6">
      <w:start w:val="1"/>
      <w:numFmt w:val="decimal"/>
      <w:lvlText w:val="%1.%2.%3.%4.%5.%6.%7"/>
      <w:lvlJc w:val="left"/>
      <w:pPr>
        <w:ind w:left="2970" w:hanging="1440"/>
      </w:pPr>
      <w:rPr>
        <w:rFonts w:hint="default"/>
        <w:i w:val="0"/>
      </w:rPr>
    </w:lvl>
    <w:lvl w:ilvl="7">
      <w:start w:val="1"/>
      <w:numFmt w:val="decimal"/>
      <w:lvlText w:val="%1.%2.%3.%4.%5.%6.%7.%8"/>
      <w:lvlJc w:val="left"/>
      <w:pPr>
        <w:ind w:left="3225" w:hanging="1440"/>
      </w:pPr>
      <w:rPr>
        <w:rFonts w:hint="default"/>
        <w:i w:val="0"/>
      </w:rPr>
    </w:lvl>
    <w:lvl w:ilvl="8">
      <w:start w:val="1"/>
      <w:numFmt w:val="decimal"/>
      <w:lvlText w:val="%1.%2.%3.%4.%5.%6.%7.%8.%9"/>
      <w:lvlJc w:val="left"/>
      <w:pPr>
        <w:ind w:left="3480" w:hanging="1440"/>
      </w:pPr>
      <w:rPr>
        <w:rFonts w:hint="default"/>
        <w:i w:val="0"/>
      </w:r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3">
    <w:nsid w:val="3BB310CA"/>
    <w:multiLevelType w:val="hybridMultilevel"/>
    <w:tmpl w:val="6FDA99A4"/>
    <w:lvl w:ilvl="0" w:tplc="EFAEAC10">
      <w:start w:val="1"/>
      <w:numFmt w:val="upperLetter"/>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4">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4DA44396"/>
    <w:multiLevelType w:val="hybridMultilevel"/>
    <w:tmpl w:val="2684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8"/>
  </w:num>
  <w:num w:numId="2">
    <w:abstractNumId w:val="6"/>
  </w:num>
  <w:num w:numId="3">
    <w:abstractNumId w:val="4"/>
  </w:num>
  <w:num w:numId="4">
    <w:abstractNumId w:val="1"/>
  </w:num>
  <w:num w:numId="5">
    <w:abstractNumId w:val="2"/>
  </w:num>
  <w:num w:numId="6">
    <w:abstractNumId w:val="7"/>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341DB"/>
    <w:rsid w:val="000531EA"/>
    <w:rsid w:val="0005332F"/>
    <w:rsid w:val="0006088D"/>
    <w:rsid w:val="00065CD7"/>
    <w:rsid w:val="00070FC2"/>
    <w:rsid w:val="000901C6"/>
    <w:rsid w:val="000E031E"/>
    <w:rsid w:val="000E253F"/>
    <w:rsid w:val="00130FD4"/>
    <w:rsid w:val="00140E5B"/>
    <w:rsid w:val="00162E95"/>
    <w:rsid w:val="0016407F"/>
    <w:rsid w:val="001717FA"/>
    <w:rsid w:val="001749D8"/>
    <w:rsid w:val="0018614C"/>
    <w:rsid w:val="001924A6"/>
    <w:rsid w:val="001A38C6"/>
    <w:rsid w:val="001B52D2"/>
    <w:rsid w:val="001D51C3"/>
    <w:rsid w:val="001D68C4"/>
    <w:rsid w:val="002040FE"/>
    <w:rsid w:val="00211790"/>
    <w:rsid w:val="00225691"/>
    <w:rsid w:val="002259F4"/>
    <w:rsid w:val="00242429"/>
    <w:rsid w:val="00254C75"/>
    <w:rsid w:val="002674D2"/>
    <w:rsid w:val="00280B9A"/>
    <w:rsid w:val="0028194C"/>
    <w:rsid w:val="00293D1B"/>
    <w:rsid w:val="002A434D"/>
    <w:rsid w:val="002A7849"/>
    <w:rsid w:val="002C425C"/>
    <w:rsid w:val="0030006E"/>
    <w:rsid w:val="00300267"/>
    <w:rsid w:val="00305814"/>
    <w:rsid w:val="00306D72"/>
    <w:rsid w:val="00314AB2"/>
    <w:rsid w:val="00315E88"/>
    <w:rsid w:val="003265C4"/>
    <w:rsid w:val="003332B7"/>
    <w:rsid w:val="00334AD0"/>
    <w:rsid w:val="00342123"/>
    <w:rsid w:val="0036515A"/>
    <w:rsid w:val="003674C4"/>
    <w:rsid w:val="003734C6"/>
    <w:rsid w:val="003B3274"/>
    <w:rsid w:val="003B3B3B"/>
    <w:rsid w:val="003B6719"/>
    <w:rsid w:val="003E4314"/>
    <w:rsid w:val="003E477F"/>
    <w:rsid w:val="004012C9"/>
    <w:rsid w:val="00426481"/>
    <w:rsid w:val="004303B3"/>
    <w:rsid w:val="00441341"/>
    <w:rsid w:val="00463947"/>
    <w:rsid w:val="0048280B"/>
    <w:rsid w:val="004B6FFF"/>
    <w:rsid w:val="004C007E"/>
    <w:rsid w:val="004D0639"/>
    <w:rsid w:val="004E1E05"/>
    <w:rsid w:val="0052196C"/>
    <w:rsid w:val="00523F26"/>
    <w:rsid w:val="00554950"/>
    <w:rsid w:val="00575035"/>
    <w:rsid w:val="00575F27"/>
    <w:rsid w:val="00580799"/>
    <w:rsid w:val="00593A91"/>
    <w:rsid w:val="005A38BA"/>
    <w:rsid w:val="005C06A5"/>
    <w:rsid w:val="005C3964"/>
    <w:rsid w:val="005C50EA"/>
    <w:rsid w:val="005E0886"/>
    <w:rsid w:val="00612802"/>
    <w:rsid w:val="0063500E"/>
    <w:rsid w:val="00636094"/>
    <w:rsid w:val="006412A6"/>
    <w:rsid w:val="0064762F"/>
    <w:rsid w:val="00651F51"/>
    <w:rsid w:val="00655748"/>
    <w:rsid w:val="00662D02"/>
    <w:rsid w:val="00677C06"/>
    <w:rsid w:val="006803FE"/>
    <w:rsid w:val="0069593D"/>
    <w:rsid w:val="006A702F"/>
    <w:rsid w:val="006C13D9"/>
    <w:rsid w:val="006C3B75"/>
    <w:rsid w:val="006E73D8"/>
    <w:rsid w:val="0070755B"/>
    <w:rsid w:val="00723F79"/>
    <w:rsid w:val="0072696D"/>
    <w:rsid w:val="0074687C"/>
    <w:rsid w:val="007650BD"/>
    <w:rsid w:val="00765C2E"/>
    <w:rsid w:val="00782045"/>
    <w:rsid w:val="007A2949"/>
    <w:rsid w:val="007A5364"/>
    <w:rsid w:val="007B11E5"/>
    <w:rsid w:val="007C3112"/>
    <w:rsid w:val="007D57FC"/>
    <w:rsid w:val="007E38B5"/>
    <w:rsid w:val="007E7B8F"/>
    <w:rsid w:val="008059D6"/>
    <w:rsid w:val="008302CF"/>
    <w:rsid w:val="00830F16"/>
    <w:rsid w:val="0084407F"/>
    <w:rsid w:val="00851B59"/>
    <w:rsid w:val="0085739D"/>
    <w:rsid w:val="00863CE7"/>
    <w:rsid w:val="00866524"/>
    <w:rsid w:val="008958B1"/>
    <w:rsid w:val="008A6291"/>
    <w:rsid w:val="008B52A9"/>
    <w:rsid w:val="008D70E4"/>
    <w:rsid w:val="008E38AE"/>
    <w:rsid w:val="00906504"/>
    <w:rsid w:val="00940F97"/>
    <w:rsid w:val="009429DE"/>
    <w:rsid w:val="009556BF"/>
    <w:rsid w:val="00963474"/>
    <w:rsid w:val="00963CCB"/>
    <w:rsid w:val="00973F3E"/>
    <w:rsid w:val="009B3C7C"/>
    <w:rsid w:val="009C17EF"/>
    <w:rsid w:val="009C55DE"/>
    <w:rsid w:val="009C562F"/>
    <w:rsid w:val="009D0F9F"/>
    <w:rsid w:val="009F3E5D"/>
    <w:rsid w:val="00A159F6"/>
    <w:rsid w:val="00A34A82"/>
    <w:rsid w:val="00A47D9A"/>
    <w:rsid w:val="00A63EB8"/>
    <w:rsid w:val="00A7356D"/>
    <w:rsid w:val="00A75F87"/>
    <w:rsid w:val="00A767D5"/>
    <w:rsid w:val="00A77F39"/>
    <w:rsid w:val="00AA4205"/>
    <w:rsid w:val="00AD09F1"/>
    <w:rsid w:val="00AD0AE1"/>
    <w:rsid w:val="00AD380D"/>
    <w:rsid w:val="00AD3D00"/>
    <w:rsid w:val="00B018D0"/>
    <w:rsid w:val="00B035A4"/>
    <w:rsid w:val="00B05521"/>
    <w:rsid w:val="00B103CF"/>
    <w:rsid w:val="00B105D8"/>
    <w:rsid w:val="00B15EFF"/>
    <w:rsid w:val="00B2488F"/>
    <w:rsid w:val="00B54275"/>
    <w:rsid w:val="00B6021C"/>
    <w:rsid w:val="00B62B55"/>
    <w:rsid w:val="00B72EF5"/>
    <w:rsid w:val="00B84FED"/>
    <w:rsid w:val="00B85E04"/>
    <w:rsid w:val="00B91A08"/>
    <w:rsid w:val="00BA6412"/>
    <w:rsid w:val="00BC2A80"/>
    <w:rsid w:val="00BC5166"/>
    <w:rsid w:val="00BE4A3A"/>
    <w:rsid w:val="00BE7F43"/>
    <w:rsid w:val="00C074D4"/>
    <w:rsid w:val="00C1336A"/>
    <w:rsid w:val="00C16A9A"/>
    <w:rsid w:val="00C33040"/>
    <w:rsid w:val="00C560FC"/>
    <w:rsid w:val="00C60FE8"/>
    <w:rsid w:val="00C61E38"/>
    <w:rsid w:val="00C84A9F"/>
    <w:rsid w:val="00C902BB"/>
    <w:rsid w:val="00CA725B"/>
    <w:rsid w:val="00D07515"/>
    <w:rsid w:val="00D108FA"/>
    <w:rsid w:val="00D2477E"/>
    <w:rsid w:val="00D27A34"/>
    <w:rsid w:val="00D345A2"/>
    <w:rsid w:val="00D50472"/>
    <w:rsid w:val="00D55F6A"/>
    <w:rsid w:val="00D673F7"/>
    <w:rsid w:val="00D75AB3"/>
    <w:rsid w:val="00D90BFE"/>
    <w:rsid w:val="00D921C5"/>
    <w:rsid w:val="00D928D9"/>
    <w:rsid w:val="00DB6FF1"/>
    <w:rsid w:val="00DE1A60"/>
    <w:rsid w:val="00DE3192"/>
    <w:rsid w:val="00DE4980"/>
    <w:rsid w:val="00E10EFC"/>
    <w:rsid w:val="00E1403B"/>
    <w:rsid w:val="00E21802"/>
    <w:rsid w:val="00E52BDD"/>
    <w:rsid w:val="00E54125"/>
    <w:rsid w:val="00E6531F"/>
    <w:rsid w:val="00E66FE2"/>
    <w:rsid w:val="00E72F0B"/>
    <w:rsid w:val="00E768CB"/>
    <w:rsid w:val="00E815EB"/>
    <w:rsid w:val="00E821E7"/>
    <w:rsid w:val="00EA05D7"/>
    <w:rsid w:val="00EB4BFC"/>
    <w:rsid w:val="00EC2A10"/>
    <w:rsid w:val="00EF4372"/>
    <w:rsid w:val="00F178DA"/>
    <w:rsid w:val="00F36117"/>
    <w:rsid w:val="00F424C8"/>
    <w:rsid w:val="00F4561A"/>
    <w:rsid w:val="00F576CD"/>
    <w:rsid w:val="00F81BE9"/>
    <w:rsid w:val="00F91C88"/>
    <w:rsid w:val="00F97D85"/>
    <w:rsid w:val="00FA67CA"/>
    <w:rsid w:val="00FD1DB9"/>
    <w:rsid w:val="00FD6876"/>
    <w:rsid w:val="00FE46D6"/>
    <w:rsid w:val="00FF2F9B"/>
    <w:rsid w:val="00FF45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0"/>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1">
    <w:name w:val="Normal1"/>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1">
    <w:name w:val="Normal1"/>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281A-25C6-42A0-9FFF-182F87CB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2011-03-24T18:19:00Z</cp:lastPrinted>
  <dcterms:created xsi:type="dcterms:W3CDTF">2011-02-01T18:30:00Z</dcterms:created>
  <dcterms:modified xsi:type="dcterms:W3CDTF">2011-03-24T18:19:00Z</dcterms:modified>
</cp:coreProperties>
</file>