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A0" w:rsidRPr="00D66112" w:rsidRDefault="00A945A0"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
          <w:r w:rsidRPr="00D66112">
            <w:rPr>
              <w:rStyle w:val="normalchar1"/>
              <w:rFonts w:ascii="Calibri" w:hAnsi="Calibri" w:cs="Arial"/>
              <w:b/>
              <w:bCs/>
            </w:rPr>
            <w:t>COLLEGE</w:t>
          </w:r>
        </w:smartTag>
      </w:smartTag>
    </w:p>
    <w:p w:rsidR="00A945A0" w:rsidRPr="00D66112" w:rsidRDefault="00A945A0" w:rsidP="00636094">
      <w:pPr>
        <w:pStyle w:val="normal0"/>
        <w:jc w:val="center"/>
        <w:rPr>
          <w:rFonts w:ascii="Calibri" w:hAnsi="Calibri"/>
        </w:rPr>
      </w:pPr>
      <w:r>
        <w:rPr>
          <w:rStyle w:val="normalchar1"/>
          <w:rFonts w:ascii="Calibri" w:hAnsi="Calibri" w:cs="Arial"/>
          <w:b/>
          <w:bCs/>
        </w:rPr>
        <w:t>Social Science</w:t>
      </w:r>
      <w:r w:rsidR="00E46066">
        <w:rPr>
          <w:rStyle w:val="normalchar1"/>
          <w:rFonts w:ascii="Calibri" w:hAnsi="Calibri" w:cs="Arial"/>
          <w:b/>
          <w:bCs/>
        </w:rPr>
        <w:t>s</w:t>
      </w:r>
      <w:r w:rsidRPr="00D66112">
        <w:rPr>
          <w:rStyle w:val="normalchar1"/>
          <w:rFonts w:ascii="Calibri" w:hAnsi="Calibri" w:cs="Arial"/>
          <w:b/>
          <w:bCs/>
        </w:rPr>
        <w:t xml:space="preserve"> Division</w:t>
      </w:r>
    </w:p>
    <w:p w:rsidR="00A945A0" w:rsidRPr="00D66112" w:rsidRDefault="00A945A0" w:rsidP="00BF2983">
      <w:pPr>
        <w:pStyle w:val="normal0"/>
        <w:shd w:val="clear" w:color="auto" w:fill="FFFFFF"/>
        <w:jc w:val="center"/>
        <w:rPr>
          <w:rFonts w:ascii="Calibri" w:hAnsi="Calibri"/>
        </w:rPr>
      </w:pPr>
      <w:r>
        <w:rPr>
          <w:rStyle w:val="normalchar1"/>
          <w:rFonts w:ascii="Calibri" w:hAnsi="Calibri" w:cs="Arial"/>
          <w:b/>
          <w:bCs/>
          <w:shd w:val="clear" w:color="auto" w:fill="FFFFFF"/>
        </w:rPr>
        <w:t>CJI 120 – Prison Subcultures and Lifestyles</w:t>
      </w:r>
    </w:p>
    <w:p w:rsidR="00A945A0" w:rsidRDefault="00A945A0"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A945A0" w:rsidRDefault="00A945A0" w:rsidP="00636094">
      <w:pPr>
        <w:pStyle w:val="normal0"/>
        <w:jc w:val="center"/>
        <w:rPr>
          <w:rStyle w:val="normalchar1"/>
          <w:rFonts w:ascii="Calibri" w:hAnsi="Calibri" w:cs="Arial"/>
          <w:b/>
          <w:bCs/>
        </w:rPr>
      </w:pPr>
    </w:p>
    <w:p w:rsidR="00A945A0" w:rsidRPr="00D66112" w:rsidRDefault="00A945A0" w:rsidP="00E46066">
      <w:pPr>
        <w:pStyle w:val="normal0"/>
        <w:jc w:val="both"/>
        <w:rPr>
          <w:rFonts w:ascii="Calibri" w:hAnsi="Calibri"/>
        </w:rPr>
      </w:pPr>
    </w:p>
    <w:p w:rsidR="00A945A0" w:rsidRPr="00D66112" w:rsidRDefault="00A945A0" w:rsidP="00E46066">
      <w:pPr>
        <w:pStyle w:val="normal0"/>
        <w:shd w:val="clear" w:color="auto" w:fill="FFFFFF"/>
        <w:jc w:val="both"/>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bCs/>
          <w:sz w:val="22"/>
          <w:szCs w:val="22"/>
          <w:shd w:val="clear" w:color="auto" w:fill="FFFFFF"/>
        </w:rPr>
        <w:t>CJI 120</w:t>
      </w:r>
      <w:r w:rsidR="004A08B8">
        <w:rPr>
          <w:rStyle w:val="normalchar1"/>
          <w:rFonts w:ascii="Calibri" w:hAnsi="Calibri" w:cs="Arial"/>
          <w:bCs/>
          <w:sz w:val="22"/>
          <w:szCs w:val="22"/>
          <w:shd w:val="clear" w:color="auto" w:fill="FFFFFF"/>
        </w:rPr>
        <w:t xml:space="preserve"> </w:t>
      </w:r>
      <w:r>
        <w:rPr>
          <w:rStyle w:val="normalchar1"/>
          <w:rFonts w:ascii="Calibri" w:hAnsi="Calibri" w:cs="Arial"/>
          <w:bCs/>
          <w:sz w:val="22"/>
          <w:szCs w:val="22"/>
        </w:rPr>
        <w:t>Prison Subcultures and Lifestyles</w:t>
      </w:r>
    </w:p>
    <w:p w:rsidR="00A945A0" w:rsidRPr="00D66112" w:rsidRDefault="00E46066" w:rsidP="00E46066">
      <w:pPr>
        <w:pStyle w:val="normal0"/>
        <w:tabs>
          <w:tab w:val="left" w:pos="1395"/>
        </w:tabs>
        <w:jc w:val="both"/>
        <w:rPr>
          <w:rFonts w:ascii="Calibri" w:hAnsi="Calibri"/>
          <w:sz w:val="22"/>
          <w:szCs w:val="22"/>
        </w:rPr>
      </w:pPr>
      <w:r>
        <w:rPr>
          <w:rFonts w:ascii="Calibri" w:hAnsi="Calibri"/>
          <w:sz w:val="22"/>
          <w:szCs w:val="22"/>
        </w:rPr>
        <w:tab/>
      </w:r>
    </w:p>
    <w:p w:rsidR="00A945A0" w:rsidRDefault="00E46066" w:rsidP="00E46066">
      <w:pPr>
        <w:pStyle w:val="normal0"/>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E46066" w:rsidRPr="002E17BD" w:rsidRDefault="00E46066" w:rsidP="00E46066">
      <w:pPr>
        <w:pStyle w:val="normal0"/>
        <w:jc w:val="both"/>
        <w:rPr>
          <w:rStyle w:val="normalchar1"/>
          <w:rFonts w:ascii="Calibri" w:hAnsi="Calibri" w:cs="Arial"/>
          <w:sz w:val="22"/>
          <w:szCs w:val="22"/>
        </w:rPr>
      </w:pPr>
    </w:p>
    <w:p w:rsidR="00A945A0" w:rsidRPr="002E17BD" w:rsidRDefault="00A945A0" w:rsidP="00E46066">
      <w:pPr>
        <w:jc w:val="both"/>
        <w:rPr>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xml:space="preserve">:  Grade of “C” or better in </w:t>
      </w:r>
      <w:r>
        <w:rPr>
          <w:rFonts w:ascii="Calibri" w:hAnsi="Calibri" w:cs="Arial"/>
          <w:sz w:val="22"/>
          <w:szCs w:val="22"/>
        </w:rPr>
        <w:t>CJI 101</w:t>
      </w:r>
    </w:p>
    <w:p w:rsidR="00A945A0" w:rsidRPr="002E17BD" w:rsidRDefault="00A945A0" w:rsidP="00E46066">
      <w:pPr>
        <w:pStyle w:val="normal0"/>
        <w:jc w:val="both"/>
        <w:rPr>
          <w:rFonts w:ascii="Calibri" w:hAnsi="Calibri"/>
          <w:sz w:val="22"/>
          <w:szCs w:val="22"/>
        </w:rPr>
      </w:pPr>
    </w:p>
    <w:p w:rsidR="00A945A0" w:rsidRPr="002E17BD" w:rsidRDefault="00A945A0" w:rsidP="00E46066">
      <w:pPr>
        <w:pStyle w:val="normal0"/>
        <w:jc w:val="both"/>
        <w:rPr>
          <w:rFonts w:ascii="Calibri" w:hAnsi="Calibri"/>
        </w:rPr>
      </w:pPr>
      <w:r w:rsidRPr="002E17BD">
        <w:rPr>
          <w:rFonts w:ascii="Calibri" w:hAnsi="Calibri"/>
          <w:b/>
          <w:sz w:val="22"/>
        </w:rPr>
        <w:t>Co-requisites:</w:t>
      </w:r>
      <w:r w:rsidRPr="002E17BD">
        <w:rPr>
          <w:rFonts w:ascii="Calibri" w:hAnsi="Calibri"/>
          <w:sz w:val="22"/>
        </w:rPr>
        <w:t xml:space="preserve">  </w:t>
      </w:r>
      <w:r>
        <w:rPr>
          <w:rFonts w:ascii="Calibri" w:hAnsi="Calibri"/>
          <w:sz w:val="22"/>
          <w:szCs w:val="22"/>
          <w:shd w:val="clear" w:color="auto" w:fill="FFFFFF"/>
        </w:rPr>
        <w:t>None</w:t>
      </w:r>
      <w:r>
        <w:rPr>
          <w:rFonts w:ascii="Calibri" w:hAnsi="Calibri"/>
          <w:sz w:val="22"/>
          <w:szCs w:val="22"/>
          <w:shd w:val="clear" w:color="auto" w:fill="FFFFFF"/>
        </w:rPr>
        <w:tab/>
      </w:r>
      <w:r w:rsidRPr="002E17BD">
        <w:rPr>
          <w:rFonts w:ascii="Calibri" w:hAnsi="Calibri"/>
          <w:sz w:val="22"/>
        </w:rPr>
        <w:tab/>
      </w:r>
      <w:r w:rsidRPr="002E17BD">
        <w:rPr>
          <w:rFonts w:ascii="Calibri" w:hAnsi="Calibri"/>
          <w:sz w:val="22"/>
        </w:rPr>
        <w:tab/>
      </w:r>
      <w:r w:rsidR="00E46066">
        <w:rPr>
          <w:rFonts w:ascii="Calibri" w:hAnsi="Calibri"/>
          <w:sz w:val="22"/>
        </w:rPr>
        <w:tab/>
      </w:r>
      <w:r w:rsidRPr="002E17BD">
        <w:rPr>
          <w:rFonts w:ascii="Calibri" w:hAnsi="Calibri"/>
          <w:b/>
          <w:sz w:val="22"/>
        </w:rPr>
        <w:t>Concurrent Courses:</w:t>
      </w:r>
      <w:r w:rsidRPr="002E17BD">
        <w:rPr>
          <w:rFonts w:ascii="Calibri" w:hAnsi="Calibri"/>
          <w:sz w:val="22"/>
        </w:rPr>
        <w:t xml:space="preserve">  Non</w:t>
      </w:r>
      <w:r w:rsidRPr="002E17BD">
        <w:rPr>
          <w:rStyle w:val="normalchar1"/>
          <w:rFonts w:ascii="Calibri" w:hAnsi="Calibri" w:cs="Arial"/>
          <w:sz w:val="22"/>
          <w:szCs w:val="22"/>
        </w:rPr>
        <w:t>e</w:t>
      </w:r>
    </w:p>
    <w:p w:rsidR="00A945A0" w:rsidRPr="002E17BD" w:rsidRDefault="00A945A0" w:rsidP="00E46066">
      <w:pPr>
        <w:pStyle w:val="normal0"/>
        <w:jc w:val="both"/>
        <w:rPr>
          <w:rFonts w:ascii="Calibri" w:hAnsi="Calibri"/>
          <w:sz w:val="22"/>
          <w:szCs w:val="22"/>
        </w:rPr>
      </w:pPr>
    </w:p>
    <w:p w:rsidR="00A945A0" w:rsidRPr="002E17BD" w:rsidRDefault="00A945A0" w:rsidP="00E46066">
      <w:pPr>
        <w:pStyle w:val="normal0"/>
        <w:jc w:val="both"/>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A945A0" w:rsidRPr="002E17BD" w:rsidRDefault="00A945A0" w:rsidP="00E46066">
      <w:pPr>
        <w:pStyle w:val="normal0"/>
        <w:pBdr>
          <w:bottom w:val="double" w:sz="6" w:space="1" w:color="auto"/>
        </w:pBdr>
        <w:jc w:val="both"/>
        <w:rPr>
          <w:rFonts w:ascii="Calibri" w:hAnsi="Calibri"/>
          <w:sz w:val="22"/>
          <w:szCs w:val="22"/>
        </w:rPr>
      </w:pPr>
    </w:p>
    <w:p w:rsidR="00A945A0" w:rsidRPr="002E17BD" w:rsidRDefault="00A945A0" w:rsidP="00E46066">
      <w:pPr>
        <w:pStyle w:val="list0020paragraph"/>
        <w:ind w:left="0"/>
        <w:jc w:val="both"/>
        <w:rPr>
          <w:rStyle w:val="list0020paragraphchar1"/>
          <w:rFonts w:ascii="Calibri" w:hAnsi="Calibri" w:cs="Arial"/>
          <w:b/>
          <w:bCs/>
          <w:sz w:val="22"/>
          <w:szCs w:val="22"/>
        </w:rPr>
      </w:pPr>
    </w:p>
    <w:p w:rsidR="00A945A0" w:rsidRPr="007978C6" w:rsidRDefault="00A945A0" w:rsidP="00E46066">
      <w:pPr>
        <w:jc w:val="both"/>
        <w:rPr>
          <w:rStyle w:val="normalchar1"/>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Pr="007A4F0D">
        <w:rPr>
          <w:rFonts w:ascii="Calibri" w:hAnsi="Calibri" w:cs="Arial"/>
          <w:sz w:val="22"/>
          <w:szCs w:val="22"/>
        </w:rPr>
        <w:t>This course focuses on the theoretical policy issues and dilemma of the American correctional system in handling citizens who have been imprisoned.  It examines the origin and nature of the inmate social systems, inmate social roles, and the inmate socialization process.  It explores, partly from the inmate</w:t>
      </w:r>
      <w:r w:rsidR="00E46066">
        <w:rPr>
          <w:rFonts w:ascii="Calibri" w:hAnsi="Calibri" w:cs="Arial"/>
          <w:sz w:val="22"/>
          <w:szCs w:val="22"/>
        </w:rPr>
        <w:t>’</w:t>
      </w:r>
      <w:r w:rsidRPr="007A4F0D">
        <w:rPr>
          <w:rFonts w:ascii="Calibri" w:hAnsi="Calibri" w:cs="Arial"/>
          <w:sz w:val="22"/>
          <w:szCs w:val="22"/>
        </w:rPr>
        <w:t>s own perspective, modern concepts o</w:t>
      </w:r>
      <w:r>
        <w:rPr>
          <w:rFonts w:ascii="Calibri" w:hAnsi="Calibri" w:cs="Arial"/>
          <w:sz w:val="22"/>
          <w:szCs w:val="22"/>
        </w:rPr>
        <w:t>f</w:t>
      </w:r>
      <w:r w:rsidRPr="007A4F0D">
        <w:rPr>
          <w:rFonts w:ascii="Calibri" w:hAnsi="Calibri" w:cs="Arial"/>
          <w:sz w:val="22"/>
          <w:szCs w:val="22"/>
        </w:rPr>
        <w:t xml:space="preserve"> behavior modification, punishment, community alternatives to imprisonment, and probable trends in the pract</w:t>
      </w:r>
      <w:r w:rsidR="007978C6">
        <w:rPr>
          <w:rFonts w:ascii="Calibri" w:hAnsi="Calibri" w:cs="Arial"/>
          <w:sz w:val="22"/>
          <w:szCs w:val="22"/>
        </w:rPr>
        <w:t>ice of corrections</w:t>
      </w:r>
      <w:r w:rsidR="00E46066">
        <w:rPr>
          <w:rFonts w:ascii="Calibri" w:hAnsi="Calibri" w:cs="Arial"/>
          <w:sz w:val="22"/>
          <w:szCs w:val="22"/>
        </w:rPr>
        <w:t xml:space="preserve"> both</w:t>
      </w:r>
      <w:r w:rsidR="007978C6">
        <w:rPr>
          <w:rFonts w:ascii="Calibri" w:hAnsi="Calibri" w:cs="Arial"/>
          <w:sz w:val="22"/>
          <w:szCs w:val="22"/>
        </w:rPr>
        <w:t xml:space="preserve"> nationally </w:t>
      </w:r>
      <w:r w:rsidRPr="007A4F0D">
        <w:rPr>
          <w:rFonts w:ascii="Calibri" w:hAnsi="Calibri" w:cs="Arial"/>
          <w:sz w:val="22"/>
          <w:szCs w:val="22"/>
        </w:rPr>
        <w:t xml:space="preserve">and internationally.  </w:t>
      </w:r>
      <w:r w:rsidRPr="007A4F0D">
        <w:rPr>
          <w:rFonts w:ascii="Calibri" w:hAnsi="Calibri" w:cs="Arial"/>
          <w:sz w:val="22"/>
          <w:szCs w:val="22"/>
        </w:rPr>
        <w:tab/>
      </w:r>
    </w:p>
    <w:p w:rsidR="00A945A0" w:rsidRDefault="00A945A0" w:rsidP="00E46066">
      <w:pPr>
        <w:pStyle w:val="normal0"/>
        <w:jc w:val="both"/>
        <w:rPr>
          <w:rStyle w:val="normalchar1"/>
          <w:rFonts w:ascii="Calibri" w:hAnsi="Calibri" w:cs="Arial"/>
          <w:b/>
          <w:bCs/>
          <w:sz w:val="22"/>
          <w:szCs w:val="22"/>
        </w:rPr>
      </w:pPr>
    </w:p>
    <w:p w:rsidR="00E46066" w:rsidRDefault="00E46066" w:rsidP="00E46066">
      <w:pPr>
        <w:pStyle w:val="normal0"/>
        <w:jc w:val="both"/>
        <w:rPr>
          <w:rStyle w:val="normalchar1"/>
          <w:rFonts w:ascii="Calibri" w:hAnsi="Calibri" w:cs="Arial"/>
          <w:b/>
          <w:bCs/>
          <w:sz w:val="22"/>
          <w:szCs w:val="22"/>
        </w:rPr>
      </w:pPr>
    </w:p>
    <w:p w:rsidR="00A945A0" w:rsidRDefault="00A945A0" w:rsidP="00E46066">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945A0" w:rsidRPr="00E46066" w:rsidRDefault="00A945A0" w:rsidP="00E46066">
      <w:pPr>
        <w:pStyle w:val="normal0"/>
        <w:jc w:val="both"/>
        <w:rPr>
          <w:rStyle w:val="normalchar1"/>
          <w:rFonts w:ascii="Calibri" w:hAnsi="Calibri" w:cs="Arial"/>
          <w:sz w:val="12"/>
          <w:szCs w:val="12"/>
        </w:rPr>
      </w:pPr>
    </w:p>
    <w:p w:rsidR="00A945A0" w:rsidRPr="00E46066" w:rsidRDefault="002B01A7" w:rsidP="002B01A7">
      <w:pPr>
        <w:numPr>
          <w:ilvl w:val="0"/>
          <w:numId w:val="28"/>
        </w:numPr>
        <w:autoSpaceDE w:val="0"/>
        <w:autoSpaceDN w:val="0"/>
        <w:adjustRightInd w:val="0"/>
        <w:ind w:left="360" w:hanging="360"/>
        <w:jc w:val="both"/>
        <w:rPr>
          <w:rFonts w:ascii="Calibri" w:hAnsi="Calibri" w:cs="Tahoma"/>
          <w:sz w:val="22"/>
          <w:szCs w:val="22"/>
        </w:rPr>
      </w:pPr>
      <w:r>
        <w:rPr>
          <w:rFonts w:ascii="Calibri" w:hAnsi="Calibri" w:cs="Tahoma"/>
          <w:sz w:val="22"/>
          <w:szCs w:val="22"/>
        </w:rPr>
        <w:t>describe</w:t>
      </w:r>
      <w:r w:rsidR="00A945A0">
        <w:rPr>
          <w:rFonts w:ascii="Calibri" w:hAnsi="Calibri" w:cs="Tahoma"/>
          <w:sz w:val="22"/>
          <w:szCs w:val="22"/>
        </w:rPr>
        <w:t xml:space="preserve"> and examine the </w:t>
      </w:r>
      <w:r>
        <w:rPr>
          <w:rFonts w:ascii="Calibri" w:hAnsi="Calibri" w:cs="Tahoma"/>
          <w:sz w:val="22"/>
          <w:szCs w:val="22"/>
        </w:rPr>
        <w:t>development of prison subcultures in America</w:t>
      </w:r>
      <w:r w:rsidR="00E46066">
        <w:rPr>
          <w:rFonts w:ascii="Calibri" w:hAnsi="Calibri" w:cs="Arial"/>
          <w:bCs/>
          <w:sz w:val="22"/>
          <w:szCs w:val="22"/>
        </w:rPr>
        <w:t>;</w:t>
      </w:r>
    </w:p>
    <w:p w:rsidR="00E46066" w:rsidRPr="00E46066" w:rsidRDefault="00E46066" w:rsidP="00E46066">
      <w:pPr>
        <w:autoSpaceDE w:val="0"/>
        <w:autoSpaceDN w:val="0"/>
        <w:adjustRightInd w:val="0"/>
        <w:ind w:left="360"/>
        <w:jc w:val="both"/>
        <w:rPr>
          <w:rFonts w:ascii="Calibri" w:hAnsi="Calibri" w:cs="Tahoma"/>
          <w:sz w:val="12"/>
          <w:szCs w:val="12"/>
        </w:rPr>
      </w:pPr>
    </w:p>
    <w:p w:rsidR="00A945A0" w:rsidRDefault="002B01A7" w:rsidP="00E46066">
      <w:pPr>
        <w:numPr>
          <w:ilvl w:val="0"/>
          <w:numId w:val="28"/>
        </w:numPr>
        <w:tabs>
          <w:tab w:val="clear" w:pos="372"/>
          <w:tab w:val="num" w:pos="360"/>
        </w:tabs>
        <w:jc w:val="both"/>
        <w:rPr>
          <w:rFonts w:ascii="Calibri" w:hAnsi="Calibri" w:cs="Tahoma"/>
          <w:bCs/>
          <w:sz w:val="22"/>
          <w:szCs w:val="22"/>
        </w:rPr>
      </w:pPr>
      <w:r>
        <w:rPr>
          <w:rFonts w:ascii="Calibri" w:hAnsi="Calibri" w:cs="Tahoma"/>
          <w:sz w:val="22"/>
          <w:szCs w:val="22"/>
        </w:rPr>
        <w:t>describe and explain the types and characteristics of the most commonly encountered subcultures today in the prison system</w:t>
      </w:r>
      <w:r w:rsidR="00E46066">
        <w:rPr>
          <w:rFonts w:ascii="Calibri" w:hAnsi="Calibri" w:cs="Tahoma"/>
          <w:bCs/>
          <w:sz w:val="22"/>
          <w:szCs w:val="22"/>
        </w:rPr>
        <w:t>;</w:t>
      </w:r>
    </w:p>
    <w:p w:rsidR="00E46066" w:rsidRPr="00E46066" w:rsidRDefault="00E46066" w:rsidP="00E46066">
      <w:pPr>
        <w:ind w:left="372"/>
        <w:jc w:val="both"/>
        <w:rPr>
          <w:rFonts w:ascii="Calibri" w:hAnsi="Calibri" w:cs="Tahoma"/>
          <w:bCs/>
          <w:sz w:val="12"/>
          <w:szCs w:val="12"/>
        </w:rPr>
      </w:pPr>
    </w:p>
    <w:p w:rsidR="007978C6" w:rsidRDefault="002B01A7" w:rsidP="00E46066">
      <w:pPr>
        <w:numPr>
          <w:ilvl w:val="0"/>
          <w:numId w:val="28"/>
        </w:numPr>
        <w:tabs>
          <w:tab w:val="clear" w:pos="372"/>
          <w:tab w:val="num" w:pos="360"/>
        </w:tabs>
        <w:jc w:val="both"/>
        <w:rPr>
          <w:rFonts w:ascii="Calibri" w:hAnsi="Calibri" w:cs="Tahoma"/>
          <w:bCs/>
          <w:sz w:val="22"/>
          <w:szCs w:val="22"/>
        </w:rPr>
      </w:pPr>
      <w:r>
        <w:rPr>
          <w:rFonts w:ascii="Calibri" w:hAnsi="Calibri" w:cs="Tahoma"/>
          <w:bCs/>
          <w:sz w:val="22"/>
          <w:szCs w:val="22"/>
        </w:rPr>
        <w:t>compare and contrast the prison society to the outside society</w:t>
      </w:r>
      <w:r w:rsidR="00E46066">
        <w:rPr>
          <w:rFonts w:ascii="Calibri" w:hAnsi="Calibri" w:cs="Tahoma"/>
          <w:bCs/>
          <w:sz w:val="22"/>
          <w:szCs w:val="22"/>
        </w:rPr>
        <w:t>;</w:t>
      </w:r>
    </w:p>
    <w:p w:rsidR="00E46066" w:rsidRPr="00E46066" w:rsidRDefault="00E46066" w:rsidP="00E46066">
      <w:pPr>
        <w:jc w:val="both"/>
        <w:rPr>
          <w:rFonts w:ascii="Calibri" w:hAnsi="Calibri" w:cs="Tahoma"/>
          <w:bCs/>
          <w:sz w:val="12"/>
          <w:szCs w:val="12"/>
        </w:rPr>
      </w:pPr>
    </w:p>
    <w:p w:rsidR="007978C6" w:rsidRDefault="002B01A7" w:rsidP="00E46066">
      <w:pPr>
        <w:numPr>
          <w:ilvl w:val="0"/>
          <w:numId w:val="28"/>
        </w:numPr>
        <w:tabs>
          <w:tab w:val="clear" w:pos="372"/>
          <w:tab w:val="num" w:pos="360"/>
        </w:tabs>
        <w:jc w:val="both"/>
        <w:rPr>
          <w:rFonts w:ascii="Calibri" w:hAnsi="Calibri" w:cs="Tahoma"/>
          <w:bCs/>
          <w:sz w:val="22"/>
          <w:szCs w:val="22"/>
        </w:rPr>
      </w:pPr>
      <w:r>
        <w:rPr>
          <w:rFonts w:ascii="Calibri" w:hAnsi="Calibri" w:cs="Tahoma"/>
          <w:bCs/>
          <w:sz w:val="22"/>
          <w:szCs w:val="22"/>
        </w:rPr>
        <w:t>describe the economic subculture and its impact, if any, on the approved administrative budgeted operations of the prison system</w:t>
      </w:r>
      <w:r w:rsidR="00E46066">
        <w:rPr>
          <w:rFonts w:ascii="Calibri" w:hAnsi="Calibri" w:cs="Tahoma"/>
          <w:bCs/>
          <w:sz w:val="22"/>
          <w:szCs w:val="22"/>
        </w:rPr>
        <w:t>; and</w:t>
      </w:r>
    </w:p>
    <w:p w:rsidR="00E46066" w:rsidRPr="00E46066" w:rsidRDefault="00E46066" w:rsidP="00E46066">
      <w:pPr>
        <w:ind w:left="372"/>
        <w:jc w:val="both"/>
        <w:rPr>
          <w:rFonts w:ascii="Calibri" w:hAnsi="Calibri" w:cs="Tahoma"/>
          <w:bCs/>
          <w:sz w:val="12"/>
          <w:szCs w:val="12"/>
        </w:rPr>
      </w:pPr>
    </w:p>
    <w:p w:rsidR="00A945A0" w:rsidRDefault="002B01A7" w:rsidP="00E46066">
      <w:pPr>
        <w:pStyle w:val="ListParagraph"/>
        <w:numPr>
          <w:ilvl w:val="0"/>
          <w:numId w:val="28"/>
        </w:numPr>
        <w:jc w:val="both"/>
        <w:rPr>
          <w:rFonts w:ascii="Calibri" w:hAnsi="Calibri" w:cs="Arial"/>
          <w:bCs/>
          <w:sz w:val="22"/>
          <w:szCs w:val="22"/>
        </w:rPr>
      </w:pPr>
      <w:r>
        <w:rPr>
          <w:rFonts w:ascii="Calibri" w:hAnsi="Calibri" w:cs="Tahoma"/>
          <w:sz w:val="22"/>
          <w:szCs w:val="22"/>
        </w:rPr>
        <w:t>describe and examine how the prison classification system itself contributes to the development of subcultures</w:t>
      </w:r>
      <w:r w:rsidR="00E46066">
        <w:rPr>
          <w:rFonts w:ascii="Calibri" w:hAnsi="Calibri" w:cs="Arial"/>
          <w:bCs/>
          <w:sz w:val="22"/>
          <w:szCs w:val="22"/>
        </w:rPr>
        <w:t>.</w:t>
      </w:r>
    </w:p>
    <w:p w:rsidR="007978C6" w:rsidRDefault="007978C6" w:rsidP="00E46066">
      <w:pPr>
        <w:pStyle w:val="ListParagraph"/>
        <w:ind w:left="372"/>
        <w:jc w:val="both"/>
        <w:rPr>
          <w:rStyle w:val="normalchar1"/>
          <w:rFonts w:ascii="Calibri" w:hAnsi="Calibri" w:cs="Arial"/>
          <w:bCs/>
          <w:sz w:val="22"/>
          <w:szCs w:val="22"/>
        </w:rPr>
      </w:pPr>
    </w:p>
    <w:p w:rsidR="00E46066" w:rsidRPr="007978C6" w:rsidRDefault="00E46066" w:rsidP="00E46066">
      <w:pPr>
        <w:pStyle w:val="ListParagraph"/>
        <w:ind w:left="372"/>
        <w:jc w:val="both"/>
        <w:rPr>
          <w:rStyle w:val="normalchar1"/>
          <w:rFonts w:ascii="Calibri" w:hAnsi="Calibri" w:cs="Arial"/>
          <w:bCs/>
          <w:sz w:val="22"/>
          <w:szCs w:val="22"/>
        </w:rPr>
      </w:pPr>
    </w:p>
    <w:p w:rsidR="00A945A0" w:rsidRDefault="00A945A0" w:rsidP="00E46066">
      <w:pPr>
        <w:jc w:val="both"/>
        <w:rPr>
          <w:rStyle w:val="normalchar1"/>
          <w:rFonts w:ascii="Calibri" w:hAnsi="Calibri" w:cs="Arial"/>
          <w:sz w:val="22"/>
          <w:szCs w:val="22"/>
        </w:rPr>
      </w:pPr>
      <w:r w:rsidRPr="00043EB5">
        <w:rPr>
          <w:rStyle w:val="normalchar1"/>
          <w:rFonts w:ascii="Calibri" w:hAnsi="Calibri" w:cs="Arial"/>
          <w:b/>
          <w:bCs/>
          <w:sz w:val="22"/>
          <w:szCs w:val="22"/>
        </w:rPr>
        <w:t>Measurable Course Performance Objectives (MPOs)</w:t>
      </w:r>
      <w:r w:rsidRPr="00043EB5">
        <w:rPr>
          <w:rStyle w:val="normalchar1"/>
          <w:rFonts w:ascii="Calibri" w:hAnsi="Calibri" w:cs="Arial"/>
          <w:sz w:val="22"/>
          <w:szCs w:val="22"/>
        </w:rPr>
        <w:t>: Upon successful completion of this course, students should specifically be able to do the following:</w:t>
      </w:r>
    </w:p>
    <w:p w:rsidR="00E46066" w:rsidRDefault="00E46066" w:rsidP="00E46066">
      <w:pPr>
        <w:jc w:val="both"/>
        <w:rPr>
          <w:rStyle w:val="normalchar1"/>
          <w:rFonts w:ascii="Calibri" w:hAnsi="Calibri" w:cs="Arial"/>
          <w:sz w:val="22"/>
          <w:szCs w:val="22"/>
        </w:rPr>
      </w:pPr>
    </w:p>
    <w:p w:rsidR="00E46066" w:rsidRDefault="00E46066" w:rsidP="002B01A7">
      <w:pPr>
        <w:ind w:left="357" w:hanging="357"/>
        <w:jc w:val="both"/>
        <w:rPr>
          <w:rFonts w:ascii="Calibri" w:hAnsi="Calibri" w:cs="Arial"/>
          <w:bCs/>
          <w:sz w:val="22"/>
          <w:szCs w:val="22"/>
        </w:rPr>
      </w:pPr>
      <w:r>
        <w:rPr>
          <w:rStyle w:val="normalchar1"/>
          <w:rFonts w:ascii="Calibri" w:hAnsi="Calibri" w:cs="Arial"/>
          <w:sz w:val="22"/>
          <w:szCs w:val="22"/>
        </w:rPr>
        <w:t>1.</w:t>
      </w:r>
      <w:r>
        <w:rPr>
          <w:rStyle w:val="normalchar1"/>
          <w:rFonts w:ascii="Calibri" w:hAnsi="Calibri" w:cs="Arial"/>
          <w:sz w:val="22"/>
          <w:szCs w:val="22"/>
        </w:rPr>
        <w:tab/>
      </w:r>
      <w:r w:rsidR="002B01A7">
        <w:rPr>
          <w:rFonts w:ascii="Calibri" w:hAnsi="Calibri" w:cs="Tahoma"/>
          <w:sz w:val="22"/>
          <w:szCs w:val="22"/>
        </w:rPr>
        <w:t>Describe and examine the development of prison subcultures in America</w:t>
      </w:r>
      <w:r>
        <w:rPr>
          <w:rFonts w:ascii="Calibri" w:hAnsi="Calibri" w:cs="Arial"/>
          <w:bCs/>
          <w:sz w:val="22"/>
          <w:szCs w:val="22"/>
        </w:rPr>
        <w:t>:</w:t>
      </w:r>
    </w:p>
    <w:p w:rsidR="00E46066" w:rsidRPr="00E46066" w:rsidRDefault="00E46066" w:rsidP="00E46066">
      <w:pPr>
        <w:ind w:left="357" w:hanging="357"/>
        <w:jc w:val="both"/>
        <w:rPr>
          <w:rStyle w:val="normalchar1"/>
          <w:rFonts w:ascii="Calibri" w:hAnsi="Calibri" w:cs="Arial"/>
          <w:bCs/>
          <w:sz w:val="12"/>
          <w:szCs w:val="12"/>
        </w:rPr>
      </w:pPr>
    </w:p>
    <w:p w:rsidR="00A945A0" w:rsidRDefault="00E46066" w:rsidP="002B01A7">
      <w:pPr>
        <w:pStyle w:val="normal0"/>
        <w:ind w:left="360" w:hanging="360"/>
        <w:jc w:val="both"/>
        <w:rPr>
          <w:rFonts w:ascii="Calibri" w:hAnsi="Calibri" w:cs="Arial"/>
          <w:sz w:val="22"/>
          <w:szCs w:val="22"/>
        </w:rPr>
      </w:pPr>
      <w:r>
        <w:rPr>
          <w:rFonts w:ascii="Calibri" w:hAnsi="Calibri" w:cs="Arial"/>
          <w:sz w:val="22"/>
          <w:szCs w:val="22"/>
        </w:rPr>
        <w:tab/>
        <w:t>1.1</w:t>
      </w:r>
      <w:r>
        <w:rPr>
          <w:rFonts w:ascii="Calibri" w:hAnsi="Calibri" w:cs="Arial"/>
          <w:sz w:val="22"/>
          <w:szCs w:val="22"/>
        </w:rPr>
        <w:tab/>
      </w:r>
      <w:r w:rsidR="002B01A7">
        <w:rPr>
          <w:rFonts w:ascii="Calibri" w:hAnsi="Calibri" w:cs="Arial"/>
          <w:i/>
          <w:sz w:val="22"/>
          <w:szCs w:val="22"/>
        </w:rPr>
        <w:t>discuss the history of the American correctional system</w:t>
      </w:r>
      <w:r>
        <w:rPr>
          <w:rFonts w:ascii="Calibri" w:hAnsi="Calibri" w:cs="Arial"/>
          <w:sz w:val="22"/>
          <w:szCs w:val="22"/>
        </w:rPr>
        <w:t>;</w:t>
      </w:r>
    </w:p>
    <w:p w:rsidR="00E46066" w:rsidRDefault="00E46066" w:rsidP="002B01A7">
      <w:pPr>
        <w:pStyle w:val="normal0"/>
        <w:ind w:left="360" w:hanging="360"/>
        <w:jc w:val="both"/>
        <w:rPr>
          <w:rFonts w:ascii="Calibri" w:hAnsi="Calibri" w:cs="Arial"/>
          <w:iCs/>
          <w:sz w:val="22"/>
          <w:szCs w:val="22"/>
        </w:rPr>
      </w:pPr>
      <w:r>
        <w:rPr>
          <w:rFonts w:ascii="Calibri" w:hAnsi="Calibri" w:cs="Arial"/>
          <w:sz w:val="22"/>
          <w:szCs w:val="22"/>
        </w:rPr>
        <w:tab/>
        <w:t>1.2</w:t>
      </w:r>
      <w:r>
        <w:rPr>
          <w:rFonts w:ascii="Calibri" w:hAnsi="Calibri" w:cs="Arial"/>
          <w:sz w:val="22"/>
          <w:szCs w:val="22"/>
        </w:rPr>
        <w:tab/>
      </w:r>
      <w:r w:rsidR="002B01A7">
        <w:rPr>
          <w:rFonts w:ascii="Calibri" w:hAnsi="Calibri" w:cs="Arial"/>
          <w:i/>
          <w:sz w:val="22"/>
          <w:szCs w:val="22"/>
        </w:rPr>
        <w:t xml:space="preserve">define subcultures; </w:t>
      </w:r>
      <w:r w:rsidR="002B01A7">
        <w:rPr>
          <w:rFonts w:ascii="Calibri" w:hAnsi="Calibri" w:cs="Arial"/>
          <w:iCs/>
          <w:sz w:val="22"/>
          <w:szCs w:val="22"/>
        </w:rPr>
        <w:t>and</w:t>
      </w:r>
    </w:p>
    <w:p w:rsidR="002B01A7" w:rsidRPr="002B01A7" w:rsidRDefault="002B01A7" w:rsidP="002B01A7">
      <w:pPr>
        <w:pStyle w:val="normal0"/>
        <w:ind w:left="720" w:hanging="360"/>
        <w:jc w:val="both"/>
        <w:rPr>
          <w:rFonts w:ascii="Calibri" w:hAnsi="Calibri" w:cs="Arial"/>
          <w:i/>
          <w:sz w:val="22"/>
          <w:szCs w:val="22"/>
        </w:rPr>
      </w:pPr>
      <w:r>
        <w:rPr>
          <w:rFonts w:ascii="Calibri" w:hAnsi="Calibri" w:cs="Arial"/>
          <w:iCs/>
          <w:sz w:val="22"/>
          <w:szCs w:val="22"/>
        </w:rPr>
        <w:t>1.3</w:t>
      </w:r>
      <w:r>
        <w:rPr>
          <w:rFonts w:ascii="Calibri" w:hAnsi="Calibri" w:cs="Arial"/>
          <w:iCs/>
          <w:sz w:val="22"/>
          <w:szCs w:val="22"/>
        </w:rPr>
        <w:tab/>
      </w:r>
      <w:r>
        <w:rPr>
          <w:rFonts w:ascii="Calibri" w:hAnsi="Calibri" w:cs="Arial"/>
          <w:i/>
          <w:sz w:val="22"/>
          <w:szCs w:val="22"/>
        </w:rPr>
        <w:t>describe and examine the history of minimum, medium, and maximum security facilities and their impact on the inmate population</w:t>
      </w:r>
    </w:p>
    <w:p w:rsidR="00E46066" w:rsidRDefault="002B01A7" w:rsidP="00E46066">
      <w:pPr>
        <w:pStyle w:val="normal0"/>
        <w:ind w:left="360" w:hanging="360"/>
        <w:jc w:val="both"/>
        <w:rPr>
          <w:rStyle w:val="normalchar1"/>
          <w:rFonts w:ascii="Calibri" w:hAnsi="Calibri" w:cs="Arial"/>
          <w:sz w:val="22"/>
          <w:szCs w:val="22"/>
        </w:rPr>
      </w:pPr>
      <w:r w:rsidRPr="00043EB5">
        <w:rPr>
          <w:rStyle w:val="normalchar1"/>
          <w:rFonts w:ascii="Calibri" w:hAnsi="Calibri" w:cs="Arial"/>
          <w:b/>
          <w:bCs/>
          <w:sz w:val="22"/>
          <w:szCs w:val="22"/>
        </w:rPr>
        <w:lastRenderedPageBreak/>
        <w:t>Measurable Course Performance Objectives (MPOs)</w:t>
      </w:r>
      <w:r>
        <w:rPr>
          <w:rStyle w:val="normalchar1"/>
          <w:rFonts w:ascii="Calibri" w:hAnsi="Calibri" w:cs="Arial"/>
          <w:sz w:val="22"/>
          <w:szCs w:val="22"/>
        </w:rPr>
        <w:t xml:space="preserve"> (continued)</w:t>
      </w:r>
      <w:r w:rsidRPr="00043EB5">
        <w:rPr>
          <w:rStyle w:val="normalchar1"/>
          <w:rFonts w:ascii="Calibri" w:hAnsi="Calibri" w:cs="Arial"/>
          <w:sz w:val="22"/>
          <w:szCs w:val="22"/>
        </w:rPr>
        <w:t>:</w:t>
      </w:r>
    </w:p>
    <w:p w:rsidR="002B01A7" w:rsidRDefault="002B01A7" w:rsidP="00E46066">
      <w:pPr>
        <w:pStyle w:val="normal0"/>
        <w:ind w:left="360" w:hanging="360"/>
        <w:jc w:val="both"/>
        <w:rPr>
          <w:rFonts w:ascii="Calibri" w:hAnsi="Calibri" w:cs="Arial"/>
          <w:sz w:val="22"/>
          <w:szCs w:val="22"/>
        </w:rPr>
      </w:pPr>
    </w:p>
    <w:p w:rsidR="00E46066" w:rsidRDefault="00E46066" w:rsidP="002B01A7">
      <w:pPr>
        <w:pStyle w:val="normal0"/>
        <w:ind w:left="360" w:hanging="360"/>
        <w:jc w:val="both"/>
        <w:rPr>
          <w:rFonts w:ascii="Calibri" w:hAnsi="Calibri" w:cs="Arial"/>
          <w:bCs/>
          <w:sz w:val="22"/>
          <w:szCs w:val="22"/>
        </w:rPr>
      </w:pPr>
      <w:r>
        <w:rPr>
          <w:rFonts w:ascii="Calibri" w:hAnsi="Calibri" w:cs="Arial"/>
          <w:sz w:val="22"/>
          <w:szCs w:val="22"/>
        </w:rPr>
        <w:t>2.</w:t>
      </w:r>
      <w:r>
        <w:rPr>
          <w:rFonts w:ascii="Calibri" w:hAnsi="Calibri" w:cs="Arial"/>
          <w:sz w:val="22"/>
          <w:szCs w:val="22"/>
        </w:rPr>
        <w:tab/>
      </w:r>
      <w:r w:rsidR="002B01A7">
        <w:rPr>
          <w:rFonts w:ascii="Calibri" w:hAnsi="Calibri" w:cs="Tahoma"/>
          <w:sz w:val="22"/>
          <w:szCs w:val="22"/>
        </w:rPr>
        <w:t>Describe and explain the types and characteristics of the most commonly encountered subcultures today in the prison system</w:t>
      </w:r>
      <w:r>
        <w:rPr>
          <w:rFonts w:ascii="Calibri" w:hAnsi="Calibri" w:cs="Arial"/>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E46066" w:rsidRDefault="00E46066" w:rsidP="002B01A7">
      <w:pPr>
        <w:pStyle w:val="normal0"/>
        <w:ind w:left="714" w:hanging="357"/>
        <w:jc w:val="both"/>
        <w:rPr>
          <w:rFonts w:ascii="Calibri" w:hAnsi="Calibri" w:cs="Arial"/>
          <w:sz w:val="22"/>
          <w:szCs w:val="22"/>
        </w:rPr>
      </w:pPr>
      <w:r>
        <w:rPr>
          <w:rFonts w:ascii="Calibri" w:hAnsi="Calibri" w:cs="Arial"/>
          <w:sz w:val="22"/>
          <w:szCs w:val="22"/>
        </w:rPr>
        <w:t>2.1</w:t>
      </w:r>
      <w:r>
        <w:rPr>
          <w:rFonts w:ascii="Calibri" w:hAnsi="Calibri" w:cs="Arial"/>
          <w:sz w:val="22"/>
          <w:szCs w:val="22"/>
        </w:rPr>
        <w:tab/>
      </w:r>
      <w:r w:rsidR="002B01A7">
        <w:rPr>
          <w:rStyle w:val="normalchar1"/>
          <w:rFonts w:ascii="Calibri" w:hAnsi="Calibri" w:cs="Arial"/>
          <w:i/>
          <w:sz w:val="22"/>
          <w:szCs w:val="22"/>
        </w:rPr>
        <w:t>examine the classification of gangs in the US prison system</w:t>
      </w:r>
      <w:r w:rsidRPr="00E46066">
        <w:rPr>
          <w:rFonts w:ascii="Calibri" w:hAnsi="Calibri" w:cs="Arial"/>
          <w:i/>
          <w:sz w:val="22"/>
          <w:szCs w:val="22"/>
        </w:rPr>
        <w:t>;</w:t>
      </w:r>
    </w:p>
    <w:p w:rsidR="00E46066" w:rsidRDefault="00E46066" w:rsidP="002B01A7">
      <w:pPr>
        <w:pStyle w:val="normal0"/>
        <w:ind w:left="360" w:hanging="360"/>
        <w:jc w:val="both"/>
        <w:rPr>
          <w:rFonts w:ascii="Calibri" w:hAnsi="Calibri" w:cs="Arial"/>
          <w:iCs/>
          <w:sz w:val="22"/>
          <w:szCs w:val="22"/>
        </w:rPr>
      </w:pPr>
      <w:r>
        <w:rPr>
          <w:rFonts w:ascii="Calibri" w:hAnsi="Calibri" w:cs="Arial"/>
          <w:sz w:val="22"/>
          <w:szCs w:val="22"/>
        </w:rPr>
        <w:tab/>
        <w:t>2.2</w:t>
      </w:r>
      <w:r>
        <w:rPr>
          <w:rFonts w:ascii="Calibri" w:hAnsi="Calibri" w:cs="Arial"/>
          <w:sz w:val="22"/>
          <w:szCs w:val="22"/>
        </w:rPr>
        <w:tab/>
      </w:r>
      <w:r w:rsidR="002B01A7">
        <w:rPr>
          <w:rFonts w:ascii="Calibri" w:hAnsi="Calibri" w:cs="Arial"/>
          <w:i/>
          <w:sz w:val="22"/>
          <w:szCs w:val="22"/>
        </w:rPr>
        <w:t>describe and examine the impact of having a population of elderly inmates;</w:t>
      </w:r>
      <w:r w:rsidR="002B01A7">
        <w:rPr>
          <w:rFonts w:ascii="Calibri" w:hAnsi="Calibri" w:cs="Arial"/>
          <w:iCs/>
          <w:sz w:val="22"/>
          <w:szCs w:val="22"/>
        </w:rPr>
        <w:t xml:space="preserve"> and</w:t>
      </w:r>
    </w:p>
    <w:p w:rsidR="002B01A7" w:rsidRPr="002B01A7" w:rsidRDefault="002B01A7" w:rsidP="002B01A7">
      <w:pPr>
        <w:pStyle w:val="normal0"/>
        <w:ind w:left="360"/>
        <w:jc w:val="both"/>
        <w:rPr>
          <w:rFonts w:ascii="Calibri" w:hAnsi="Calibri" w:cs="Arial"/>
          <w:i/>
          <w:sz w:val="22"/>
          <w:szCs w:val="22"/>
        </w:rPr>
      </w:pPr>
      <w:r>
        <w:rPr>
          <w:rFonts w:ascii="Calibri" w:hAnsi="Calibri" w:cs="Arial"/>
          <w:iCs/>
          <w:sz w:val="22"/>
          <w:szCs w:val="22"/>
        </w:rPr>
        <w:t>2.3</w:t>
      </w:r>
      <w:r>
        <w:rPr>
          <w:rFonts w:ascii="Calibri" w:hAnsi="Calibri" w:cs="Arial"/>
          <w:iCs/>
          <w:sz w:val="22"/>
          <w:szCs w:val="22"/>
        </w:rPr>
        <w:tab/>
      </w:r>
      <w:r>
        <w:rPr>
          <w:rFonts w:ascii="Calibri" w:hAnsi="Calibri" w:cs="Arial"/>
          <w:i/>
          <w:sz w:val="22"/>
          <w:szCs w:val="22"/>
        </w:rPr>
        <w:t>identify, describe, and examine racial and cultural subcultures in the prison population</w:t>
      </w:r>
    </w:p>
    <w:p w:rsidR="00E46066" w:rsidRDefault="00E46066" w:rsidP="00E46066">
      <w:pPr>
        <w:pStyle w:val="normal0"/>
        <w:ind w:left="360" w:hanging="360"/>
        <w:jc w:val="both"/>
        <w:rPr>
          <w:rFonts w:ascii="Calibri" w:hAnsi="Calibri" w:cs="Arial"/>
          <w:bCs/>
          <w:sz w:val="22"/>
          <w:szCs w:val="22"/>
        </w:rPr>
      </w:pPr>
    </w:p>
    <w:p w:rsidR="00E46066" w:rsidRDefault="00E46066" w:rsidP="002B01A7">
      <w:pPr>
        <w:pStyle w:val="normal0"/>
        <w:ind w:left="360" w:hanging="360"/>
        <w:jc w:val="both"/>
        <w:rPr>
          <w:rFonts w:ascii="Calibri" w:hAnsi="Calibri" w:cs="Tahoma"/>
          <w:bCs/>
          <w:sz w:val="22"/>
          <w:szCs w:val="22"/>
        </w:rPr>
      </w:pPr>
      <w:r>
        <w:rPr>
          <w:rFonts w:ascii="Calibri" w:hAnsi="Calibri" w:cs="Arial"/>
          <w:bCs/>
          <w:sz w:val="22"/>
          <w:szCs w:val="22"/>
        </w:rPr>
        <w:t>3.</w:t>
      </w:r>
      <w:r>
        <w:rPr>
          <w:rFonts w:ascii="Calibri" w:hAnsi="Calibri" w:cs="Arial"/>
          <w:bCs/>
          <w:sz w:val="22"/>
          <w:szCs w:val="22"/>
        </w:rPr>
        <w:tab/>
      </w:r>
      <w:r w:rsidR="002B01A7">
        <w:rPr>
          <w:rFonts w:ascii="Calibri" w:hAnsi="Calibri" w:cs="Tahoma"/>
          <w:bCs/>
          <w:sz w:val="22"/>
          <w:szCs w:val="22"/>
        </w:rPr>
        <w:t>Compare and contrast the prison society to the outside society</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E46066" w:rsidRDefault="00E46066" w:rsidP="002B01A7">
      <w:pPr>
        <w:pStyle w:val="normal0"/>
        <w:ind w:left="360" w:hanging="360"/>
        <w:jc w:val="both"/>
        <w:rPr>
          <w:rFonts w:ascii="Calibri" w:hAnsi="Calibri" w:cs="Arial"/>
          <w:sz w:val="22"/>
          <w:szCs w:val="22"/>
        </w:rPr>
      </w:pPr>
      <w:r>
        <w:rPr>
          <w:rFonts w:ascii="Calibri" w:hAnsi="Calibri" w:cs="Arial"/>
          <w:sz w:val="22"/>
          <w:szCs w:val="22"/>
        </w:rPr>
        <w:tab/>
        <w:t>3.1</w:t>
      </w:r>
      <w:r>
        <w:rPr>
          <w:rFonts w:ascii="Calibri" w:hAnsi="Calibri" w:cs="Arial"/>
          <w:sz w:val="22"/>
          <w:szCs w:val="22"/>
        </w:rPr>
        <w:tab/>
      </w:r>
      <w:r w:rsidR="002B01A7">
        <w:rPr>
          <w:rFonts w:ascii="Calibri" w:hAnsi="Calibri" w:cs="Arial"/>
          <w:i/>
          <w:sz w:val="22"/>
          <w:szCs w:val="22"/>
        </w:rPr>
        <w:t>describe and examine access to medical services in the prison system</w:t>
      </w:r>
      <w:r>
        <w:rPr>
          <w:rFonts w:ascii="Calibri" w:hAnsi="Calibri" w:cs="Arial"/>
          <w:sz w:val="22"/>
          <w:szCs w:val="22"/>
        </w:rPr>
        <w:t>;</w:t>
      </w:r>
    </w:p>
    <w:p w:rsidR="00E46066" w:rsidRDefault="00E46066" w:rsidP="002B01A7">
      <w:pPr>
        <w:pStyle w:val="normal0"/>
        <w:ind w:left="360" w:hanging="360"/>
        <w:jc w:val="both"/>
        <w:rPr>
          <w:rFonts w:ascii="Calibri" w:hAnsi="Calibri" w:cs="Arial"/>
          <w:iCs/>
          <w:sz w:val="22"/>
          <w:szCs w:val="22"/>
        </w:rPr>
      </w:pPr>
      <w:r>
        <w:rPr>
          <w:rFonts w:ascii="Calibri" w:hAnsi="Calibri" w:cs="Arial"/>
          <w:sz w:val="22"/>
          <w:szCs w:val="22"/>
        </w:rPr>
        <w:tab/>
        <w:t>3.2</w:t>
      </w:r>
      <w:r>
        <w:rPr>
          <w:rFonts w:ascii="Calibri" w:hAnsi="Calibri" w:cs="Arial"/>
          <w:sz w:val="22"/>
          <w:szCs w:val="22"/>
        </w:rPr>
        <w:tab/>
      </w:r>
      <w:r w:rsidR="002B01A7">
        <w:rPr>
          <w:rFonts w:ascii="Calibri" w:hAnsi="Calibri" w:cs="Arial"/>
          <w:i/>
          <w:sz w:val="22"/>
          <w:szCs w:val="22"/>
        </w:rPr>
        <w:t xml:space="preserve">describe and examine access to information in the prison system; </w:t>
      </w:r>
      <w:r w:rsidR="002B01A7">
        <w:rPr>
          <w:rFonts w:ascii="Calibri" w:hAnsi="Calibri" w:cs="Arial"/>
          <w:iCs/>
          <w:sz w:val="22"/>
          <w:szCs w:val="22"/>
        </w:rPr>
        <w:t>and</w:t>
      </w:r>
    </w:p>
    <w:p w:rsidR="002B01A7" w:rsidRPr="002B01A7" w:rsidRDefault="002B01A7" w:rsidP="002B01A7">
      <w:pPr>
        <w:pStyle w:val="normal0"/>
        <w:ind w:left="360" w:hanging="360"/>
        <w:jc w:val="both"/>
        <w:rPr>
          <w:rFonts w:ascii="Calibri" w:hAnsi="Calibri" w:cs="Arial"/>
          <w:i/>
          <w:sz w:val="22"/>
          <w:szCs w:val="22"/>
        </w:rPr>
      </w:pPr>
      <w:r>
        <w:rPr>
          <w:rFonts w:ascii="Calibri" w:hAnsi="Calibri" w:cs="Arial"/>
          <w:iCs/>
          <w:sz w:val="22"/>
          <w:szCs w:val="22"/>
        </w:rPr>
        <w:tab/>
        <w:t>3.3</w:t>
      </w:r>
      <w:r>
        <w:rPr>
          <w:rFonts w:ascii="Calibri" w:hAnsi="Calibri" w:cs="Arial"/>
          <w:iCs/>
          <w:sz w:val="22"/>
          <w:szCs w:val="22"/>
        </w:rPr>
        <w:tab/>
      </w:r>
      <w:r>
        <w:rPr>
          <w:rFonts w:ascii="Calibri" w:hAnsi="Calibri" w:cs="Arial"/>
          <w:i/>
          <w:sz w:val="22"/>
          <w:szCs w:val="22"/>
        </w:rPr>
        <w:t>describe and examine the impact of disenfranchisement</w:t>
      </w:r>
    </w:p>
    <w:p w:rsidR="00E46066" w:rsidRDefault="00E46066" w:rsidP="00E46066">
      <w:pPr>
        <w:pStyle w:val="normal0"/>
        <w:ind w:left="360" w:hanging="360"/>
        <w:jc w:val="both"/>
        <w:rPr>
          <w:rFonts w:ascii="Calibri" w:hAnsi="Calibri" w:cs="Tahoma"/>
          <w:bCs/>
          <w:sz w:val="22"/>
          <w:szCs w:val="22"/>
        </w:rPr>
      </w:pPr>
    </w:p>
    <w:p w:rsidR="00E46066" w:rsidRDefault="00E46066" w:rsidP="002B01A7">
      <w:pPr>
        <w:pStyle w:val="normal0"/>
        <w:ind w:left="360" w:hanging="360"/>
        <w:jc w:val="both"/>
        <w:rPr>
          <w:rFonts w:ascii="Calibri" w:hAnsi="Calibri" w:cs="Tahoma"/>
          <w:bCs/>
          <w:sz w:val="22"/>
          <w:szCs w:val="22"/>
        </w:rPr>
      </w:pPr>
      <w:r>
        <w:rPr>
          <w:rFonts w:ascii="Calibri" w:hAnsi="Calibri" w:cs="Arial"/>
          <w:bCs/>
          <w:sz w:val="22"/>
          <w:szCs w:val="22"/>
        </w:rPr>
        <w:t>4.</w:t>
      </w:r>
      <w:r>
        <w:rPr>
          <w:rFonts w:ascii="Calibri" w:hAnsi="Calibri" w:cs="Arial"/>
          <w:bCs/>
          <w:sz w:val="22"/>
          <w:szCs w:val="22"/>
        </w:rPr>
        <w:tab/>
      </w:r>
      <w:r w:rsidR="002B01A7">
        <w:rPr>
          <w:rFonts w:ascii="Calibri" w:hAnsi="Calibri" w:cs="Tahoma"/>
          <w:bCs/>
          <w:sz w:val="22"/>
          <w:szCs w:val="22"/>
        </w:rPr>
        <w:t>Describe the economic subculture and its impact, if any, on the approved administrative budgeted operations of the prison system</w:t>
      </w:r>
      <w:r>
        <w:rPr>
          <w:rFonts w:ascii="Calibri" w:hAnsi="Calibri" w:cs="Tahoma"/>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E46066" w:rsidRPr="002B01A7" w:rsidRDefault="00E46066" w:rsidP="002B01A7">
      <w:pPr>
        <w:pStyle w:val="normal0"/>
        <w:ind w:left="714" w:hanging="357"/>
        <w:jc w:val="both"/>
        <w:rPr>
          <w:rFonts w:ascii="Calibri" w:hAnsi="Calibri" w:cs="Arial"/>
          <w:iCs/>
          <w:sz w:val="22"/>
          <w:szCs w:val="22"/>
        </w:rPr>
      </w:pPr>
      <w:r>
        <w:rPr>
          <w:rFonts w:ascii="Calibri" w:hAnsi="Calibri" w:cs="Arial"/>
          <w:sz w:val="22"/>
          <w:szCs w:val="22"/>
        </w:rPr>
        <w:t>4.1</w:t>
      </w:r>
      <w:r>
        <w:rPr>
          <w:rFonts w:ascii="Calibri" w:hAnsi="Calibri" w:cs="Arial"/>
          <w:sz w:val="22"/>
          <w:szCs w:val="22"/>
        </w:rPr>
        <w:tab/>
      </w:r>
      <w:r w:rsidR="002B01A7">
        <w:rPr>
          <w:rFonts w:ascii="Calibri" w:hAnsi="Calibri" w:cs="Arial"/>
          <w:i/>
          <w:sz w:val="22"/>
          <w:szCs w:val="22"/>
        </w:rPr>
        <w:t>compare and contrast the commissary to a grocery store</w:t>
      </w:r>
      <w:r w:rsidRPr="00E46066">
        <w:rPr>
          <w:rFonts w:ascii="Calibri" w:hAnsi="Calibri" w:cs="Arial"/>
          <w:i/>
          <w:sz w:val="22"/>
          <w:szCs w:val="22"/>
        </w:rPr>
        <w:t>;</w:t>
      </w:r>
      <w:r w:rsidR="002B01A7">
        <w:rPr>
          <w:rFonts w:ascii="Calibri" w:hAnsi="Calibri" w:cs="Arial"/>
          <w:iCs/>
          <w:sz w:val="22"/>
          <w:szCs w:val="22"/>
        </w:rPr>
        <w:t xml:space="preserve"> and</w:t>
      </w:r>
    </w:p>
    <w:p w:rsidR="00E46066" w:rsidRDefault="00E46066" w:rsidP="002B01A7">
      <w:pPr>
        <w:pStyle w:val="normal0"/>
        <w:ind w:left="714" w:hanging="354"/>
        <w:jc w:val="both"/>
        <w:rPr>
          <w:rFonts w:ascii="Calibri" w:hAnsi="Calibri" w:cs="Arial"/>
          <w:i/>
          <w:sz w:val="22"/>
          <w:szCs w:val="22"/>
        </w:rPr>
      </w:pPr>
      <w:r>
        <w:rPr>
          <w:rFonts w:ascii="Calibri" w:hAnsi="Calibri" w:cs="Arial"/>
          <w:sz w:val="22"/>
          <w:szCs w:val="22"/>
        </w:rPr>
        <w:t>4.2</w:t>
      </w:r>
      <w:r>
        <w:rPr>
          <w:rFonts w:ascii="Calibri" w:hAnsi="Calibri" w:cs="Arial"/>
          <w:sz w:val="22"/>
          <w:szCs w:val="22"/>
        </w:rPr>
        <w:tab/>
      </w:r>
      <w:r w:rsidR="002B01A7">
        <w:rPr>
          <w:rFonts w:ascii="Calibri" w:hAnsi="Calibri" w:cs="Arial"/>
          <w:i/>
          <w:sz w:val="22"/>
          <w:szCs w:val="22"/>
        </w:rPr>
        <w:t>describe, compare, and contrast ‘automatic deduction’ and its place in prison and outside in society</w:t>
      </w:r>
    </w:p>
    <w:p w:rsidR="00E46066" w:rsidRDefault="00E46066" w:rsidP="00E46066">
      <w:pPr>
        <w:pStyle w:val="normal0"/>
        <w:ind w:left="360" w:hanging="360"/>
        <w:jc w:val="both"/>
        <w:rPr>
          <w:rFonts w:ascii="Calibri" w:hAnsi="Calibri" w:cs="Tahoma"/>
          <w:bCs/>
          <w:sz w:val="22"/>
          <w:szCs w:val="22"/>
        </w:rPr>
      </w:pPr>
    </w:p>
    <w:p w:rsidR="00E46066" w:rsidRDefault="00E46066" w:rsidP="002B01A7">
      <w:pPr>
        <w:pStyle w:val="normal0"/>
        <w:ind w:left="360" w:hanging="360"/>
        <w:jc w:val="both"/>
        <w:rPr>
          <w:rFonts w:ascii="Calibri" w:hAnsi="Calibri" w:cs="Arial"/>
          <w:bCs/>
          <w:sz w:val="22"/>
          <w:szCs w:val="22"/>
        </w:rPr>
      </w:pPr>
      <w:r>
        <w:rPr>
          <w:rFonts w:ascii="Calibri" w:hAnsi="Calibri" w:cs="Arial"/>
          <w:bCs/>
          <w:sz w:val="22"/>
          <w:szCs w:val="22"/>
        </w:rPr>
        <w:t>5.</w:t>
      </w:r>
      <w:r>
        <w:rPr>
          <w:rFonts w:ascii="Calibri" w:hAnsi="Calibri" w:cs="Arial"/>
          <w:bCs/>
          <w:sz w:val="22"/>
          <w:szCs w:val="22"/>
        </w:rPr>
        <w:tab/>
      </w:r>
      <w:r w:rsidR="002B01A7">
        <w:rPr>
          <w:rFonts w:ascii="Calibri" w:hAnsi="Calibri" w:cs="Tahoma"/>
          <w:sz w:val="22"/>
          <w:szCs w:val="22"/>
        </w:rPr>
        <w:t>Describe and examine how the prison classification system itself contributes to the development of subcultures</w:t>
      </w:r>
      <w:r>
        <w:rPr>
          <w:rFonts w:ascii="Calibri" w:hAnsi="Calibri" w:cs="Arial"/>
          <w:bCs/>
          <w:sz w:val="22"/>
          <w:szCs w:val="22"/>
        </w:rPr>
        <w:t>:</w:t>
      </w:r>
    </w:p>
    <w:p w:rsidR="00E46066" w:rsidRPr="00E46066" w:rsidRDefault="00E46066" w:rsidP="00E46066">
      <w:pPr>
        <w:pStyle w:val="normal0"/>
        <w:ind w:left="360" w:hanging="360"/>
        <w:jc w:val="both"/>
        <w:rPr>
          <w:rFonts w:ascii="Calibri" w:hAnsi="Calibri" w:cs="Arial"/>
          <w:sz w:val="12"/>
          <w:szCs w:val="12"/>
        </w:rPr>
      </w:pPr>
    </w:p>
    <w:p w:rsidR="00E46066" w:rsidRPr="002B01A7" w:rsidRDefault="00E46066" w:rsidP="002B01A7">
      <w:pPr>
        <w:pStyle w:val="normal0"/>
        <w:ind w:left="714" w:hanging="357"/>
        <w:jc w:val="both"/>
        <w:rPr>
          <w:rFonts w:ascii="Calibri" w:hAnsi="Calibri" w:cs="Arial"/>
          <w:iCs/>
          <w:sz w:val="22"/>
          <w:szCs w:val="22"/>
        </w:rPr>
      </w:pPr>
      <w:r>
        <w:rPr>
          <w:rFonts w:ascii="Calibri" w:hAnsi="Calibri" w:cs="Arial"/>
          <w:sz w:val="22"/>
          <w:szCs w:val="22"/>
        </w:rPr>
        <w:t>5.1</w:t>
      </w:r>
      <w:r>
        <w:rPr>
          <w:rFonts w:ascii="Calibri" w:hAnsi="Calibri" w:cs="Arial"/>
          <w:sz w:val="22"/>
          <w:szCs w:val="22"/>
        </w:rPr>
        <w:tab/>
      </w:r>
      <w:r w:rsidR="002B01A7">
        <w:rPr>
          <w:rStyle w:val="normalchar1"/>
          <w:rFonts w:ascii="Calibri" w:hAnsi="Calibri" w:cs="Arial"/>
          <w:i/>
          <w:sz w:val="22"/>
          <w:szCs w:val="22"/>
        </w:rPr>
        <w:t>describe and examine the classification of offenders by gender as it relates to prison location and inter-facility designation</w:t>
      </w:r>
      <w:r w:rsidRPr="00E46066">
        <w:rPr>
          <w:rFonts w:ascii="Calibri" w:hAnsi="Calibri" w:cs="Arial"/>
          <w:i/>
          <w:sz w:val="22"/>
          <w:szCs w:val="22"/>
        </w:rPr>
        <w:t>;</w:t>
      </w:r>
      <w:r w:rsidR="002B01A7">
        <w:rPr>
          <w:rFonts w:ascii="Calibri" w:hAnsi="Calibri" w:cs="Arial"/>
          <w:iCs/>
          <w:sz w:val="22"/>
          <w:szCs w:val="22"/>
        </w:rPr>
        <w:t xml:space="preserve"> and</w:t>
      </w:r>
    </w:p>
    <w:p w:rsidR="00E46066" w:rsidRDefault="00E46066" w:rsidP="002B01A7">
      <w:pPr>
        <w:pStyle w:val="normal0"/>
        <w:ind w:left="360" w:hanging="360"/>
        <w:jc w:val="both"/>
        <w:rPr>
          <w:rFonts w:ascii="Calibri" w:hAnsi="Calibri" w:cs="Arial"/>
          <w:i/>
          <w:sz w:val="22"/>
          <w:szCs w:val="22"/>
        </w:rPr>
      </w:pPr>
      <w:r>
        <w:rPr>
          <w:rFonts w:ascii="Calibri" w:hAnsi="Calibri" w:cs="Arial"/>
          <w:sz w:val="22"/>
          <w:szCs w:val="22"/>
        </w:rPr>
        <w:tab/>
        <w:t>5.2</w:t>
      </w:r>
      <w:r>
        <w:rPr>
          <w:rFonts w:ascii="Calibri" w:hAnsi="Calibri" w:cs="Arial"/>
          <w:sz w:val="22"/>
          <w:szCs w:val="22"/>
        </w:rPr>
        <w:tab/>
      </w:r>
      <w:r w:rsidR="002B01A7">
        <w:rPr>
          <w:rFonts w:ascii="Calibri" w:hAnsi="Calibri" w:cs="Arial"/>
          <w:i/>
          <w:sz w:val="22"/>
          <w:szCs w:val="22"/>
        </w:rPr>
        <w:t>describe and examine evidence-based classification tools and their impact</w:t>
      </w:r>
    </w:p>
    <w:p w:rsidR="00E46066" w:rsidRDefault="00E46066" w:rsidP="000074E8">
      <w:pPr>
        <w:pStyle w:val="normal0"/>
        <w:ind w:left="360" w:hanging="360"/>
        <w:jc w:val="both"/>
        <w:rPr>
          <w:rFonts w:ascii="Calibri" w:hAnsi="Calibri" w:cs="Arial"/>
          <w:bCs/>
          <w:sz w:val="22"/>
          <w:szCs w:val="22"/>
        </w:rPr>
      </w:pPr>
    </w:p>
    <w:p w:rsidR="00A945A0" w:rsidRDefault="00A945A0" w:rsidP="00BB0861">
      <w:pPr>
        <w:rPr>
          <w:rStyle w:val="normalchar1"/>
          <w:rFonts w:ascii="Calibri" w:hAnsi="Calibri" w:cs="Arial"/>
          <w:sz w:val="22"/>
          <w:szCs w:val="22"/>
        </w:rPr>
      </w:pPr>
    </w:p>
    <w:p w:rsidR="002B01A7" w:rsidRDefault="002B01A7" w:rsidP="00BB0861">
      <w:pPr>
        <w:rPr>
          <w:rStyle w:val="normalchar1"/>
          <w:rFonts w:ascii="Calibri" w:hAnsi="Calibri" w:cs="Arial"/>
          <w:sz w:val="22"/>
          <w:szCs w:val="22"/>
        </w:rPr>
      </w:pPr>
    </w:p>
    <w:p w:rsidR="002B01A7" w:rsidRDefault="002B01A7" w:rsidP="00BB0861">
      <w:pPr>
        <w:rPr>
          <w:rStyle w:val="normalchar1"/>
          <w:rFonts w:ascii="Calibri" w:hAnsi="Calibri" w:cs="Arial"/>
          <w:sz w:val="22"/>
          <w:szCs w:val="22"/>
        </w:rPr>
      </w:pPr>
    </w:p>
    <w:p w:rsidR="00A945A0" w:rsidRPr="00BB0861" w:rsidRDefault="00A945A0" w:rsidP="002B01A7">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Pr="00BB0861">
        <w:rPr>
          <w:rFonts w:ascii="Calibri" w:hAnsi="Calibri" w:cs="Arial"/>
          <w:sz w:val="22"/>
          <w:szCs w:val="22"/>
        </w:rPr>
        <w:t xml:space="preserve">The instructor </w:t>
      </w:r>
      <w:r>
        <w:rPr>
          <w:rFonts w:ascii="Calibri" w:hAnsi="Calibri" w:cs="Arial"/>
          <w:sz w:val="22"/>
          <w:szCs w:val="22"/>
        </w:rPr>
        <w:t>may</w:t>
      </w:r>
      <w:r w:rsidRPr="00BB0861">
        <w:rPr>
          <w:rFonts w:ascii="Calibri" w:hAnsi="Calibri" w:cs="Arial"/>
          <w:sz w:val="22"/>
          <w:szCs w:val="22"/>
        </w:rPr>
        <w:t xml:space="preserve"> use </w:t>
      </w:r>
      <w:r>
        <w:rPr>
          <w:rFonts w:ascii="Calibri" w:hAnsi="Calibri" w:cs="Arial"/>
          <w:sz w:val="22"/>
          <w:szCs w:val="22"/>
        </w:rPr>
        <w:t xml:space="preserve">any </w:t>
      </w:r>
      <w:r w:rsidR="001E0030">
        <w:rPr>
          <w:rFonts w:ascii="Calibri" w:hAnsi="Calibri" w:cs="Arial"/>
          <w:sz w:val="22"/>
          <w:szCs w:val="22"/>
        </w:rPr>
        <w:t xml:space="preserve">combination </w:t>
      </w:r>
      <w:r>
        <w:rPr>
          <w:rFonts w:ascii="Calibri" w:hAnsi="Calibri" w:cs="Arial"/>
          <w:sz w:val="22"/>
          <w:szCs w:val="22"/>
        </w:rPr>
        <w:t xml:space="preserve">of </w:t>
      </w:r>
      <w:r w:rsidRPr="00BB0861">
        <w:rPr>
          <w:rFonts w:ascii="Calibri" w:hAnsi="Calibri" w:cs="Arial"/>
          <w:sz w:val="22"/>
          <w:szCs w:val="22"/>
        </w:rPr>
        <w:t>the following instructional methods: lectures, group activities, role play, oral presentations, essays, research assignment</w:t>
      </w:r>
      <w:r w:rsidR="002B01A7">
        <w:rPr>
          <w:rFonts w:ascii="Calibri" w:hAnsi="Calibri" w:cs="Arial"/>
          <w:sz w:val="22"/>
          <w:szCs w:val="22"/>
        </w:rPr>
        <w:t>s</w:t>
      </w:r>
      <w:r w:rsidRPr="00BB0861">
        <w:rPr>
          <w:rFonts w:ascii="Calibri" w:hAnsi="Calibri" w:cs="Arial"/>
          <w:sz w:val="22"/>
          <w:szCs w:val="22"/>
        </w:rPr>
        <w:t xml:space="preserve">, films, cable, news and television programs, </w:t>
      </w:r>
      <w:r w:rsidR="00635FA5">
        <w:rPr>
          <w:rFonts w:ascii="Calibri" w:hAnsi="Calibri" w:cs="Arial"/>
          <w:sz w:val="22"/>
          <w:szCs w:val="22"/>
        </w:rPr>
        <w:t>videos</w:t>
      </w:r>
      <w:r>
        <w:rPr>
          <w:rFonts w:ascii="Calibri" w:hAnsi="Calibri" w:cs="Arial"/>
          <w:sz w:val="22"/>
          <w:szCs w:val="22"/>
        </w:rPr>
        <w:t>, field trips,</w:t>
      </w:r>
      <w:r w:rsidR="001E0030">
        <w:rPr>
          <w:rFonts w:ascii="Calibri" w:hAnsi="Calibri" w:cs="Arial"/>
          <w:sz w:val="22"/>
          <w:szCs w:val="22"/>
        </w:rPr>
        <w:t xml:space="preserve"> and </w:t>
      </w:r>
      <w:r>
        <w:rPr>
          <w:rFonts w:ascii="Calibri" w:hAnsi="Calibri" w:cs="Arial"/>
          <w:sz w:val="22"/>
          <w:szCs w:val="22"/>
        </w:rPr>
        <w:t>community out</w:t>
      </w:r>
      <w:r w:rsidRPr="00BB0861">
        <w:rPr>
          <w:rFonts w:ascii="Calibri" w:hAnsi="Calibri" w:cs="Arial"/>
          <w:sz w:val="22"/>
          <w:szCs w:val="22"/>
        </w:rPr>
        <w:t>reach projects.</w:t>
      </w:r>
    </w:p>
    <w:p w:rsidR="00A945A0" w:rsidRDefault="00A945A0" w:rsidP="00E46066">
      <w:pPr>
        <w:pStyle w:val="body0020text00202"/>
        <w:jc w:val="both"/>
        <w:rPr>
          <w:rStyle w:val="body005f0020text005f00202005f005fchar1char1"/>
          <w:rFonts w:ascii="Calibri" w:hAnsi="Calibri" w:cs="Arial"/>
          <w:b/>
          <w:bCs/>
        </w:rPr>
      </w:pPr>
    </w:p>
    <w:p w:rsidR="002B01A7" w:rsidRDefault="002B01A7" w:rsidP="00E46066">
      <w:pPr>
        <w:pStyle w:val="body0020text00202"/>
        <w:jc w:val="both"/>
        <w:rPr>
          <w:rStyle w:val="body005f0020text005f00202005f005fchar1char1"/>
          <w:rFonts w:ascii="Calibri" w:hAnsi="Calibri" w:cs="Arial"/>
          <w:b/>
          <w:bCs/>
        </w:rPr>
      </w:pPr>
    </w:p>
    <w:p w:rsidR="002B01A7" w:rsidRDefault="002B01A7" w:rsidP="00E46066">
      <w:pPr>
        <w:pStyle w:val="body0020text00202"/>
        <w:jc w:val="both"/>
        <w:rPr>
          <w:rStyle w:val="body005f0020text005f00202005f005fchar1char1"/>
          <w:rFonts w:ascii="Calibri" w:hAnsi="Calibri" w:cs="Arial"/>
          <w:b/>
          <w:bCs/>
        </w:rPr>
      </w:pPr>
    </w:p>
    <w:p w:rsidR="001E0030" w:rsidRPr="002E17BD" w:rsidRDefault="001E0030" w:rsidP="00E46066">
      <w:pPr>
        <w:pStyle w:val="body0020text00202"/>
        <w:jc w:val="both"/>
        <w:rPr>
          <w:rStyle w:val="body005f0020text005f00202005f005fchar1char1"/>
          <w:rFonts w:ascii="Calibri" w:hAnsi="Calibri" w:cs="Arial"/>
          <w:b/>
          <w:bCs/>
        </w:rPr>
      </w:pPr>
    </w:p>
    <w:p w:rsidR="00A945A0" w:rsidRPr="00F6447F" w:rsidRDefault="00A945A0" w:rsidP="002B01A7">
      <w:pPr>
        <w:pStyle w:val="body0020text00202"/>
        <w:jc w:val="both"/>
        <w:rPr>
          <w:rFonts w:ascii="Calibri" w:hAnsi="Calibri"/>
        </w:rPr>
      </w:pPr>
      <w:r w:rsidRPr="00F0728C">
        <w:rPr>
          <w:rStyle w:val="body005f0020text005f00202005f005fchar1char1"/>
          <w:rFonts w:ascii="Calibri" w:hAnsi="Calibri" w:cs="Arial"/>
          <w:b/>
          <w:bCs/>
        </w:rPr>
        <w:t xml:space="preserve">Outcomes Assessment: </w:t>
      </w:r>
      <w:r>
        <w:rPr>
          <w:rStyle w:val="body0020text00202char1"/>
          <w:rFonts w:ascii="Calibri" w:hAnsi="Calibri" w:cs="Arial"/>
        </w:rPr>
        <w:t xml:space="preserve">Quiz and exam questions (if applicable) are blueprinted to course objectives. Checklist rubrics are used to evaluate non-test type assessment instruments (e.g., </w:t>
      </w:r>
      <w:r w:rsidR="002B01A7">
        <w:rPr>
          <w:rStyle w:val="body0020text00202char1"/>
          <w:rFonts w:ascii="Calibri" w:hAnsi="Calibri" w:cs="Arial"/>
        </w:rPr>
        <w:t>reaction papers</w:t>
      </w:r>
      <w:r>
        <w:rPr>
          <w:rStyle w:val="body0020text00202char1"/>
          <w:rFonts w:ascii="Calibri" w:hAnsi="Calibri" w:cs="Arial"/>
        </w:rPr>
        <w:t xml:space="preserve">, oral presentations, </w:t>
      </w:r>
      <w:r w:rsidR="002B01A7">
        <w:rPr>
          <w:rStyle w:val="body0020text00202char1"/>
          <w:rFonts w:ascii="Calibri" w:hAnsi="Calibri" w:cs="Arial"/>
        </w:rPr>
        <w:t>projects</w:t>
      </w:r>
      <w:r w:rsidR="001E0030">
        <w:rPr>
          <w:rStyle w:val="body0020text00202char1"/>
          <w:rFonts w:ascii="Calibri" w:hAnsi="Calibri" w:cs="Arial"/>
        </w:rPr>
        <w:t>, etc.</w:t>
      </w:r>
      <w:r>
        <w:rPr>
          <w:rStyle w:val="body0020text00202char1"/>
          <w:rFonts w:ascii="Calibri" w:hAnsi="Calibri" w:cs="Arial"/>
        </w:rPr>
        <w:t xml:space="preserve">), for the presence of course objectives. Data collected will be analyzed to provide direction for the improvement of instruction, viability of class assignments, relevancy of assigned course materials, and evaluation of instructional time spent on specific topics. </w:t>
      </w:r>
    </w:p>
    <w:p w:rsidR="00A945A0" w:rsidRDefault="00A945A0" w:rsidP="00E46066">
      <w:pPr>
        <w:pStyle w:val="normal0"/>
        <w:jc w:val="both"/>
        <w:rPr>
          <w:rStyle w:val="normalchar1"/>
          <w:rFonts w:ascii="Calibri" w:hAnsi="Calibri" w:cs="Arial"/>
          <w:b/>
          <w:bCs/>
          <w:sz w:val="22"/>
          <w:szCs w:val="22"/>
        </w:rPr>
      </w:pPr>
    </w:p>
    <w:p w:rsidR="002B01A7" w:rsidRDefault="002B01A7" w:rsidP="00E46066">
      <w:pPr>
        <w:pStyle w:val="normal0"/>
        <w:jc w:val="both"/>
        <w:rPr>
          <w:rStyle w:val="normalchar1"/>
          <w:rFonts w:ascii="Calibri" w:hAnsi="Calibri" w:cs="Arial"/>
          <w:b/>
          <w:bCs/>
          <w:sz w:val="22"/>
          <w:szCs w:val="22"/>
        </w:rPr>
      </w:pPr>
    </w:p>
    <w:p w:rsidR="002B01A7" w:rsidRDefault="002B01A7" w:rsidP="00E46066">
      <w:pPr>
        <w:pStyle w:val="normal0"/>
        <w:jc w:val="both"/>
        <w:rPr>
          <w:rStyle w:val="normalchar1"/>
          <w:rFonts w:ascii="Calibri" w:hAnsi="Calibri" w:cs="Arial"/>
          <w:b/>
          <w:bCs/>
          <w:sz w:val="22"/>
          <w:szCs w:val="22"/>
        </w:rPr>
      </w:pPr>
    </w:p>
    <w:p w:rsidR="002B01A7" w:rsidRDefault="002B01A7" w:rsidP="00E46066">
      <w:pPr>
        <w:pStyle w:val="normal0"/>
        <w:jc w:val="both"/>
        <w:rPr>
          <w:rStyle w:val="normalchar1"/>
          <w:rFonts w:ascii="Calibri" w:hAnsi="Calibri" w:cs="Arial"/>
          <w:b/>
          <w:bCs/>
          <w:sz w:val="22"/>
          <w:szCs w:val="22"/>
        </w:rPr>
      </w:pPr>
    </w:p>
    <w:p w:rsidR="002B01A7" w:rsidRDefault="002B01A7" w:rsidP="00E46066">
      <w:pPr>
        <w:pStyle w:val="normal0"/>
        <w:jc w:val="both"/>
        <w:rPr>
          <w:rStyle w:val="normalchar1"/>
          <w:rFonts w:ascii="Calibri" w:hAnsi="Calibri" w:cs="Arial"/>
          <w:b/>
          <w:bCs/>
          <w:sz w:val="22"/>
          <w:szCs w:val="22"/>
        </w:rPr>
      </w:pPr>
    </w:p>
    <w:p w:rsidR="001E0030" w:rsidRPr="002E17BD" w:rsidRDefault="001E0030" w:rsidP="00E46066">
      <w:pPr>
        <w:pStyle w:val="normal0"/>
        <w:jc w:val="both"/>
        <w:rPr>
          <w:rStyle w:val="normalchar1"/>
          <w:rFonts w:ascii="Calibri" w:hAnsi="Calibri" w:cs="Arial"/>
          <w:b/>
          <w:bCs/>
          <w:sz w:val="22"/>
          <w:szCs w:val="22"/>
        </w:rPr>
      </w:pPr>
    </w:p>
    <w:p w:rsidR="00A945A0" w:rsidRPr="002E17BD" w:rsidRDefault="00A945A0" w:rsidP="00E46066">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Course Requirements:</w:t>
      </w:r>
      <w:r w:rsidRPr="002E17BD">
        <w:rPr>
          <w:rStyle w:val="normalchar1"/>
          <w:rFonts w:ascii="Calibri" w:hAnsi="Calibri" w:cs="Arial"/>
          <w:bCs/>
          <w:sz w:val="22"/>
          <w:szCs w:val="22"/>
        </w:rPr>
        <w:t xml:space="preserve"> All students are required to:</w:t>
      </w:r>
    </w:p>
    <w:p w:rsidR="00A945A0" w:rsidRPr="002E17BD" w:rsidRDefault="00A945A0" w:rsidP="00E46066">
      <w:pPr>
        <w:pStyle w:val="normal0"/>
        <w:jc w:val="both"/>
        <w:rPr>
          <w:rFonts w:ascii="Calibri" w:hAnsi="Calibri"/>
          <w:sz w:val="12"/>
          <w:szCs w:val="12"/>
        </w:rPr>
      </w:pPr>
    </w:p>
    <w:p w:rsidR="00A945A0" w:rsidRDefault="00A945A0" w:rsidP="00E46066">
      <w:pPr>
        <w:pStyle w:val="body0020text"/>
        <w:numPr>
          <w:ilvl w:val="0"/>
          <w:numId w:val="2"/>
        </w:numPr>
        <w:ind w:left="450" w:hanging="450"/>
        <w:jc w:val="both"/>
        <w:rPr>
          <w:rStyle w:val="body0020textchar1"/>
          <w:rFonts w:ascii="Calibri" w:hAnsi="Calibri" w:cs="Arial"/>
          <w:sz w:val="22"/>
          <w:szCs w:val="22"/>
        </w:rPr>
      </w:pPr>
      <w:r w:rsidRPr="00F6447F">
        <w:rPr>
          <w:rStyle w:val="body0020textchar1"/>
          <w:rFonts w:ascii="Calibri" w:hAnsi="Calibri" w:cs="Arial"/>
          <w:sz w:val="22"/>
          <w:szCs w:val="22"/>
        </w:rPr>
        <w:t xml:space="preserve">Maintain regular </w:t>
      </w:r>
      <w:r>
        <w:rPr>
          <w:rStyle w:val="body0020textchar1"/>
          <w:rFonts w:ascii="Calibri" w:hAnsi="Calibri" w:cs="Arial"/>
          <w:sz w:val="22"/>
          <w:szCs w:val="22"/>
        </w:rPr>
        <w:t xml:space="preserve">and prompt </w:t>
      </w:r>
      <w:r w:rsidRPr="00F6447F">
        <w:rPr>
          <w:rStyle w:val="body0020textchar1"/>
          <w:rFonts w:ascii="Calibri" w:hAnsi="Calibri" w:cs="Arial"/>
          <w:sz w:val="22"/>
          <w:szCs w:val="22"/>
        </w:rPr>
        <w:t>attendance</w:t>
      </w:r>
      <w:r>
        <w:rPr>
          <w:rStyle w:val="body0020textchar1"/>
          <w:rFonts w:ascii="Calibri" w:hAnsi="Calibri" w:cs="Arial"/>
          <w:sz w:val="22"/>
          <w:szCs w:val="22"/>
        </w:rPr>
        <w:t xml:space="preserve"> to all class sessions</w:t>
      </w:r>
      <w:r w:rsidRPr="00F6447F">
        <w:rPr>
          <w:rStyle w:val="body0020textchar1"/>
          <w:rFonts w:ascii="Calibri" w:hAnsi="Calibri" w:cs="Arial"/>
          <w:sz w:val="22"/>
          <w:szCs w:val="22"/>
        </w:rPr>
        <w:t>.</w:t>
      </w:r>
    </w:p>
    <w:p w:rsidR="001E0030" w:rsidRPr="001E0030" w:rsidRDefault="001E0030" w:rsidP="001E0030">
      <w:pPr>
        <w:pStyle w:val="body0020text"/>
        <w:ind w:left="45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F6447F">
        <w:rPr>
          <w:rFonts w:ascii="Calibri" w:hAnsi="Calibri" w:cs="Arial"/>
          <w:sz w:val="22"/>
          <w:szCs w:val="22"/>
        </w:rPr>
        <w:t>Complete homework assignments (if applicable)</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Pr="001E0030" w:rsidRDefault="001E0030" w:rsidP="00E46066">
      <w:pPr>
        <w:numPr>
          <w:ilvl w:val="0"/>
          <w:numId w:val="2"/>
        </w:numPr>
        <w:ind w:left="450" w:hanging="450"/>
        <w:jc w:val="both"/>
        <w:rPr>
          <w:rFonts w:ascii="Calibri" w:hAnsi="Calibri" w:cs="Arial"/>
          <w:sz w:val="22"/>
          <w:szCs w:val="22"/>
        </w:rPr>
      </w:pPr>
      <w:r>
        <w:rPr>
          <w:rFonts w:ascii="Calibri" w:hAnsi="Calibri" w:cs="Arial"/>
          <w:bCs/>
          <w:sz w:val="22"/>
          <w:szCs w:val="22"/>
        </w:rPr>
        <w:t>Complete all assigned w</w:t>
      </w:r>
      <w:r w:rsidR="00A945A0" w:rsidRPr="00F6447F">
        <w:rPr>
          <w:rFonts w:ascii="Calibri" w:hAnsi="Calibri" w:cs="Arial"/>
          <w:bCs/>
          <w:sz w:val="22"/>
          <w:szCs w:val="22"/>
        </w:rPr>
        <w:t>ritten and oral exercises in and outside of class (scored grading)</w:t>
      </w:r>
      <w:r>
        <w:rPr>
          <w:rFonts w:ascii="Calibri" w:hAnsi="Calibri" w:cs="Arial"/>
          <w:bCs/>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1E0030" w:rsidP="00E46066">
      <w:pPr>
        <w:numPr>
          <w:ilvl w:val="0"/>
          <w:numId w:val="2"/>
        </w:numPr>
        <w:ind w:left="450" w:hanging="450"/>
        <w:jc w:val="both"/>
        <w:rPr>
          <w:rFonts w:ascii="Calibri" w:hAnsi="Calibri" w:cs="Arial"/>
          <w:sz w:val="22"/>
          <w:szCs w:val="22"/>
        </w:rPr>
      </w:pPr>
      <w:r>
        <w:rPr>
          <w:rFonts w:ascii="Calibri" w:hAnsi="Calibri" w:cs="Arial"/>
          <w:sz w:val="22"/>
          <w:szCs w:val="22"/>
        </w:rPr>
        <w:t xml:space="preserve">Completed the </w:t>
      </w:r>
      <w:r w:rsidR="00A945A0" w:rsidRPr="00F6447F">
        <w:rPr>
          <w:rFonts w:ascii="Calibri" w:hAnsi="Calibri" w:cs="Arial"/>
          <w:sz w:val="22"/>
          <w:szCs w:val="22"/>
        </w:rPr>
        <w:t>MIDTERM</w:t>
      </w:r>
      <w:r>
        <w:rPr>
          <w:rFonts w:ascii="Calibri" w:hAnsi="Calibri" w:cs="Arial"/>
          <w:sz w:val="22"/>
          <w:szCs w:val="22"/>
        </w:rPr>
        <w:t xml:space="preserve"> and </w:t>
      </w:r>
      <w:r w:rsidR="00A945A0" w:rsidRPr="00F6447F">
        <w:rPr>
          <w:rFonts w:ascii="Calibri" w:hAnsi="Calibri" w:cs="Arial"/>
          <w:sz w:val="22"/>
          <w:szCs w:val="22"/>
        </w:rPr>
        <w:t xml:space="preserve">FINAL </w:t>
      </w:r>
      <w:r w:rsidR="003B0E30">
        <w:rPr>
          <w:rFonts w:ascii="Calibri" w:hAnsi="Calibri" w:cs="Arial"/>
          <w:sz w:val="22"/>
          <w:szCs w:val="22"/>
        </w:rPr>
        <w:t>Assessment Activities</w:t>
      </w:r>
      <w:r w:rsidR="00A945A0" w:rsidRPr="00F6447F">
        <w:rPr>
          <w:rFonts w:ascii="Calibri" w:hAnsi="Calibri" w:cs="Arial"/>
          <w:sz w:val="22"/>
          <w:szCs w:val="22"/>
        </w:rPr>
        <w:t xml:space="preserve"> (paper, presentation and/or project)</w:t>
      </w:r>
      <w:r>
        <w:rPr>
          <w:rFonts w:ascii="Calibri" w:hAnsi="Calibri" w:cs="Arial"/>
          <w:sz w:val="22"/>
          <w:szCs w:val="22"/>
        </w:rPr>
        <w:t xml:space="preserve"> on time.</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numPr>
          <w:ilvl w:val="0"/>
          <w:numId w:val="2"/>
        </w:numPr>
        <w:ind w:left="450" w:hanging="450"/>
        <w:jc w:val="both"/>
        <w:rPr>
          <w:rFonts w:ascii="Calibri" w:hAnsi="Calibri" w:cs="Arial"/>
          <w:sz w:val="22"/>
          <w:szCs w:val="22"/>
        </w:rPr>
      </w:pPr>
      <w:r w:rsidRPr="003B0E30">
        <w:rPr>
          <w:rFonts w:ascii="Calibri" w:hAnsi="Calibri" w:cs="Arial"/>
          <w:sz w:val="22"/>
          <w:szCs w:val="22"/>
        </w:rPr>
        <w:t>Volunt</w:t>
      </w:r>
      <w:r w:rsidR="001E0030">
        <w:rPr>
          <w:rFonts w:ascii="Calibri" w:hAnsi="Calibri" w:cs="Arial"/>
          <w:sz w:val="22"/>
          <w:szCs w:val="22"/>
        </w:rPr>
        <w:t>arily</w:t>
      </w:r>
      <w:r w:rsidRPr="003B0E30">
        <w:rPr>
          <w:rFonts w:ascii="Calibri" w:hAnsi="Calibri" w:cs="Arial"/>
          <w:sz w:val="22"/>
          <w:szCs w:val="22"/>
        </w:rPr>
        <w:t xml:space="preserve"> participat</w:t>
      </w:r>
      <w:r w:rsidR="001E0030">
        <w:rPr>
          <w:rFonts w:ascii="Calibri" w:hAnsi="Calibri" w:cs="Arial"/>
          <w:sz w:val="22"/>
          <w:szCs w:val="22"/>
        </w:rPr>
        <w:t>e</w:t>
      </w:r>
      <w:r w:rsidRPr="00F6447F">
        <w:rPr>
          <w:rFonts w:ascii="Calibri" w:hAnsi="Calibri" w:cs="Arial"/>
          <w:sz w:val="22"/>
          <w:szCs w:val="22"/>
        </w:rPr>
        <w:t xml:space="preserve"> in class discussions, exercises and group projects</w:t>
      </w:r>
      <w:r w:rsidR="001E0030">
        <w:rPr>
          <w:rFonts w:ascii="Calibri" w:hAnsi="Calibri" w:cs="Arial"/>
          <w:sz w:val="22"/>
          <w:szCs w:val="22"/>
        </w:rPr>
        <w:t>.</w:t>
      </w:r>
    </w:p>
    <w:p w:rsidR="001E0030" w:rsidRPr="001E0030" w:rsidRDefault="001E0030" w:rsidP="001E0030">
      <w:pPr>
        <w:pStyle w:val="body0020text"/>
        <w:ind w:left="2880"/>
        <w:jc w:val="both"/>
        <w:rPr>
          <w:rFonts w:ascii="Calibri" w:hAnsi="Calibri" w:cs="Arial"/>
          <w:sz w:val="12"/>
          <w:szCs w:val="12"/>
        </w:rPr>
      </w:pPr>
    </w:p>
    <w:p w:rsidR="00A945A0" w:rsidRDefault="00A945A0" w:rsidP="00E46066">
      <w:pPr>
        <w:pStyle w:val="body0020text"/>
        <w:ind w:left="450" w:hanging="450"/>
        <w:jc w:val="both"/>
        <w:rPr>
          <w:rStyle w:val="normalchar1"/>
          <w:rFonts w:ascii="Calibri" w:hAnsi="Calibri" w:cs="Arial"/>
          <w:bCs/>
          <w:sz w:val="22"/>
          <w:szCs w:val="22"/>
        </w:rPr>
      </w:pPr>
      <w:r w:rsidRPr="00682F9B">
        <w:rPr>
          <w:rStyle w:val="normalchar1"/>
          <w:rFonts w:ascii="Calibri" w:hAnsi="Calibri" w:cs="Arial"/>
          <w:bCs/>
          <w:sz w:val="22"/>
          <w:szCs w:val="22"/>
        </w:rPr>
        <w:t xml:space="preserve">6. </w:t>
      </w:r>
      <w:r>
        <w:rPr>
          <w:rStyle w:val="normalchar1"/>
          <w:rFonts w:ascii="Calibri" w:hAnsi="Calibri" w:cs="Arial"/>
          <w:bCs/>
          <w:sz w:val="22"/>
          <w:szCs w:val="22"/>
        </w:rPr>
        <w:tab/>
      </w:r>
      <w:r w:rsidRPr="00682F9B">
        <w:rPr>
          <w:rStyle w:val="normalchar1"/>
          <w:rFonts w:ascii="Calibri" w:hAnsi="Calibri" w:cs="Arial"/>
          <w:bCs/>
          <w:sz w:val="22"/>
          <w:szCs w:val="22"/>
        </w:rPr>
        <w:t>Complete all assessment</w:t>
      </w:r>
      <w:r w:rsidR="001E0030">
        <w:rPr>
          <w:rStyle w:val="normalchar1"/>
          <w:rFonts w:ascii="Calibri" w:hAnsi="Calibri" w:cs="Arial"/>
          <w:bCs/>
          <w:sz w:val="22"/>
          <w:szCs w:val="22"/>
        </w:rPr>
        <w:t xml:space="preserve"> activities that are scheduled.</w:t>
      </w:r>
    </w:p>
    <w:p w:rsidR="001E0030" w:rsidRPr="001E0030" w:rsidRDefault="001E0030" w:rsidP="001E0030">
      <w:pPr>
        <w:pStyle w:val="body0020text"/>
        <w:ind w:left="450"/>
        <w:jc w:val="both"/>
        <w:rPr>
          <w:rFonts w:ascii="Calibri" w:hAnsi="Calibri" w:cs="Arial"/>
          <w:sz w:val="12"/>
          <w:szCs w:val="12"/>
        </w:rPr>
      </w:pPr>
    </w:p>
    <w:p w:rsidR="00A945A0" w:rsidRPr="007D30D4" w:rsidRDefault="00A945A0" w:rsidP="00E46066">
      <w:pPr>
        <w:pStyle w:val="body0020text"/>
        <w:ind w:left="450" w:hanging="450"/>
        <w:jc w:val="both"/>
        <w:rPr>
          <w:rFonts w:ascii="Calibri" w:hAnsi="Calibri" w:cs="Arial"/>
          <w:bCs/>
          <w:sz w:val="22"/>
          <w:szCs w:val="22"/>
        </w:rPr>
      </w:pPr>
      <w:r>
        <w:rPr>
          <w:rStyle w:val="normalchar1"/>
          <w:rFonts w:ascii="Calibri" w:hAnsi="Calibri" w:cs="Arial"/>
          <w:bCs/>
          <w:sz w:val="22"/>
          <w:szCs w:val="22"/>
        </w:rPr>
        <w:t xml:space="preserve">7. </w:t>
      </w:r>
      <w:r>
        <w:rPr>
          <w:rStyle w:val="normalchar1"/>
          <w:rFonts w:ascii="Calibri" w:hAnsi="Calibri" w:cs="Arial"/>
          <w:bCs/>
          <w:sz w:val="22"/>
          <w:szCs w:val="22"/>
        </w:rPr>
        <w:tab/>
        <w:t xml:space="preserve">Follow any specific class requirements mandated by the instructor. </w:t>
      </w:r>
    </w:p>
    <w:p w:rsidR="00A945A0" w:rsidRDefault="00A945A0" w:rsidP="00E46066">
      <w:pPr>
        <w:jc w:val="both"/>
        <w:rPr>
          <w:rFonts w:ascii="Calibri" w:hAnsi="Calibri"/>
          <w:b/>
          <w:sz w:val="22"/>
        </w:rPr>
      </w:pPr>
    </w:p>
    <w:p w:rsidR="001E0030" w:rsidRPr="002E17BD" w:rsidRDefault="001E0030" w:rsidP="00E46066">
      <w:pPr>
        <w:jc w:val="both"/>
        <w:rPr>
          <w:rFonts w:ascii="Calibri" w:hAnsi="Calibri"/>
          <w:b/>
          <w:sz w:val="22"/>
        </w:rPr>
      </w:pPr>
    </w:p>
    <w:p w:rsidR="00A945A0" w:rsidRPr="002B01A7" w:rsidRDefault="00A945A0" w:rsidP="00E46066">
      <w:pPr>
        <w:jc w:val="both"/>
        <w:rPr>
          <w:rFonts w:ascii="Calibri" w:hAnsi="Calibri"/>
          <w:sz w:val="22"/>
        </w:rPr>
      </w:pPr>
      <w:r w:rsidRPr="002B01A7">
        <w:rPr>
          <w:rFonts w:ascii="Calibri" w:hAnsi="Calibri"/>
          <w:b/>
          <w:sz w:val="22"/>
        </w:rPr>
        <w:t>Methods of Evaluation:</w:t>
      </w:r>
      <w:r w:rsidRPr="002B01A7">
        <w:rPr>
          <w:rFonts w:ascii="Calibri" w:hAnsi="Calibri"/>
          <w:b/>
          <w:sz w:val="22"/>
        </w:rPr>
        <w:tab/>
        <w:t xml:space="preserve"> </w:t>
      </w:r>
      <w:r w:rsidRPr="002B01A7">
        <w:rPr>
          <w:rFonts w:ascii="Calibri" w:hAnsi="Calibri"/>
          <w:sz w:val="22"/>
        </w:rPr>
        <w:t>Final course grades will be computed as follows:</w:t>
      </w:r>
      <w:r w:rsidRPr="002B01A7">
        <w:rPr>
          <w:rFonts w:ascii="Calibri" w:hAnsi="Calibri"/>
          <w:b/>
          <w:sz w:val="22"/>
        </w:rPr>
        <w:tab/>
      </w:r>
      <w:r w:rsidRPr="002B01A7">
        <w:rPr>
          <w:rFonts w:ascii="Calibri" w:hAnsi="Calibri"/>
          <w:b/>
          <w:sz w:val="22"/>
        </w:rPr>
        <w:tab/>
      </w:r>
    </w:p>
    <w:p w:rsidR="00A945A0" w:rsidRPr="002B01A7" w:rsidRDefault="00A945A0" w:rsidP="00D66112">
      <w:pPr>
        <w:rPr>
          <w:rFonts w:ascii="Calibri" w:hAnsi="Calibri"/>
          <w:b/>
          <w:sz w:val="22"/>
        </w:rPr>
      </w:pPr>
      <w:r w:rsidRPr="002B01A7">
        <w:rPr>
          <w:rFonts w:ascii="Calibri" w:hAnsi="Calibri"/>
          <w:sz w:val="22"/>
        </w:rPr>
        <w:tab/>
      </w:r>
      <w:r w:rsidRPr="002B01A7">
        <w:rPr>
          <w:rFonts w:ascii="Calibri" w:hAnsi="Calibri"/>
          <w:sz w:val="22"/>
        </w:rPr>
        <w:tab/>
      </w:r>
      <w:r w:rsidRPr="002B01A7">
        <w:rPr>
          <w:rFonts w:ascii="Calibri" w:hAnsi="Calibri"/>
          <w:sz w:val="22"/>
        </w:rPr>
        <w:tab/>
        <w:t xml:space="preserve">                  </w:t>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t xml:space="preserve">        </w:t>
      </w:r>
      <w:r w:rsidRPr="002B01A7">
        <w:rPr>
          <w:rFonts w:ascii="Calibri" w:hAnsi="Calibri"/>
          <w:b/>
          <w:sz w:val="22"/>
        </w:rPr>
        <w:t xml:space="preserve">% of </w:t>
      </w:r>
    </w:p>
    <w:p w:rsidR="00A945A0" w:rsidRPr="002B01A7" w:rsidRDefault="00A945A0" w:rsidP="00D66112">
      <w:pPr>
        <w:ind w:left="6480" w:hanging="5760"/>
        <w:rPr>
          <w:rFonts w:ascii="Calibri" w:hAnsi="Calibri"/>
          <w:b/>
          <w:sz w:val="22"/>
        </w:rPr>
      </w:pPr>
      <w:r w:rsidRPr="002B01A7">
        <w:rPr>
          <w:rFonts w:ascii="Calibri" w:hAnsi="Calibri"/>
          <w:b/>
          <w:sz w:val="22"/>
        </w:rPr>
        <w:t>Grading Components</w:t>
      </w:r>
      <w:r w:rsidRPr="002B01A7">
        <w:rPr>
          <w:rFonts w:ascii="Calibri" w:hAnsi="Calibri"/>
          <w:b/>
          <w:sz w:val="22"/>
        </w:rPr>
        <w:tab/>
        <w:t xml:space="preserve">          final course grade</w:t>
      </w:r>
    </w:p>
    <w:p w:rsidR="00A945A0" w:rsidRPr="002B01A7" w:rsidRDefault="006A7D73" w:rsidP="00D66112">
      <w:pPr>
        <w:ind w:left="6480" w:hanging="5760"/>
        <w:rPr>
          <w:rFonts w:ascii="Calibri" w:hAnsi="Calibri"/>
          <w:sz w:val="12"/>
          <w:szCs w:val="12"/>
        </w:rPr>
      </w:pPr>
      <w:r w:rsidRPr="006A7D73">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A945A0" w:rsidRPr="002B01A7" w:rsidRDefault="00A945A0" w:rsidP="00E843BE">
      <w:pPr>
        <w:pStyle w:val="block0020text"/>
        <w:numPr>
          <w:ilvl w:val="0"/>
          <w:numId w:val="1"/>
        </w:numPr>
        <w:ind w:right="40"/>
        <w:jc w:val="left"/>
        <w:rPr>
          <w:rFonts w:ascii="Calibri" w:hAnsi="Calibri"/>
          <w:sz w:val="22"/>
          <w:szCs w:val="22"/>
        </w:rPr>
      </w:pPr>
      <w:r w:rsidRPr="002B01A7">
        <w:rPr>
          <w:rFonts w:ascii="Calibri" w:hAnsi="Calibri" w:cs="Arial"/>
          <w:sz w:val="22"/>
          <w:szCs w:val="22"/>
        </w:rPr>
        <w:t>Attendance/Participation</w:t>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Style w:val="block0020textchar1"/>
          <w:rFonts w:ascii="Calibri" w:hAnsi="Calibri" w:cs="Arial"/>
          <w:b/>
          <w:bCs/>
          <w:sz w:val="22"/>
          <w:szCs w:val="22"/>
        </w:rPr>
        <w:t xml:space="preserve">   </w:t>
      </w:r>
      <w:r w:rsidR="001E0030" w:rsidRPr="002B01A7">
        <w:rPr>
          <w:rStyle w:val="block0020textchar1"/>
          <w:rFonts w:ascii="Calibri" w:hAnsi="Calibri" w:cs="Arial"/>
          <w:b/>
          <w:bCs/>
          <w:sz w:val="22"/>
          <w:szCs w:val="22"/>
        </w:rPr>
        <w:t xml:space="preserve">  </w:t>
      </w:r>
      <w:r w:rsidRPr="002B01A7">
        <w:rPr>
          <w:rStyle w:val="block0020textchar1"/>
          <w:rFonts w:ascii="Calibri" w:hAnsi="Calibri" w:cs="Arial"/>
          <w:b/>
          <w:bCs/>
          <w:sz w:val="22"/>
          <w:szCs w:val="22"/>
        </w:rPr>
        <w:t>15</w:t>
      </w:r>
      <w:r w:rsidR="001E0030" w:rsidRPr="002B01A7">
        <w:rPr>
          <w:rStyle w:val="block0020textchar1"/>
          <w:rFonts w:ascii="Calibri" w:hAnsi="Calibri" w:cs="Arial"/>
          <w:b/>
          <w:bCs/>
          <w:sz w:val="22"/>
          <w:szCs w:val="22"/>
        </w:rPr>
        <w:t xml:space="preserve"> – </w:t>
      </w:r>
      <w:r w:rsidRPr="002B01A7">
        <w:rPr>
          <w:rStyle w:val="block0020textchar1"/>
          <w:rFonts w:ascii="Calibri" w:hAnsi="Calibri" w:cs="Arial"/>
          <w:b/>
          <w:bCs/>
          <w:sz w:val="22"/>
          <w:szCs w:val="22"/>
        </w:rPr>
        <w:t>25%</w:t>
      </w:r>
    </w:p>
    <w:p w:rsidR="001E0030" w:rsidRPr="002B01A7" w:rsidRDefault="001E0030" w:rsidP="001E0030">
      <w:pPr>
        <w:pStyle w:val="block0020text"/>
        <w:ind w:left="720" w:right="3406" w:firstLine="0"/>
        <w:rPr>
          <w:rStyle w:val="block0020textchar1"/>
          <w:rFonts w:ascii="Calibri" w:hAnsi="Calibri" w:cs="Arial"/>
          <w:sz w:val="20"/>
          <w:szCs w:val="20"/>
        </w:rPr>
      </w:pPr>
      <w:r w:rsidRPr="002B01A7">
        <w:rPr>
          <w:rStyle w:val="block0020textchar1"/>
          <w:rFonts w:ascii="Calibri" w:hAnsi="Calibri" w:cs="Arial"/>
          <w:sz w:val="20"/>
          <w:szCs w:val="20"/>
        </w:rPr>
        <w:t>Attendance points will be computed based on the ratio of the number of days attending the course during a regular semester (i.e., 28 contact days).  A similar procedure will be used to determine participation points.</w:t>
      </w:r>
    </w:p>
    <w:p w:rsidR="001E0030" w:rsidRPr="002B01A7" w:rsidRDefault="001E0030" w:rsidP="001E0030">
      <w:pPr>
        <w:pStyle w:val="block0020text"/>
        <w:ind w:left="720" w:right="2340" w:firstLine="0"/>
        <w:jc w:val="left"/>
        <w:rPr>
          <w:rStyle w:val="block0020textchar1"/>
          <w:rFonts w:ascii="Calibri" w:hAnsi="Calibri" w:cs="Arial"/>
          <w:b/>
          <w:bCs/>
          <w:sz w:val="12"/>
          <w:szCs w:val="12"/>
        </w:rPr>
      </w:pPr>
    </w:p>
    <w:p w:rsidR="00A945A0" w:rsidRPr="002B01A7" w:rsidRDefault="001E0030" w:rsidP="002B01A7">
      <w:pPr>
        <w:numPr>
          <w:ilvl w:val="0"/>
          <w:numId w:val="1"/>
        </w:numPr>
        <w:rPr>
          <w:rStyle w:val="normalchar1"/>
          <w:rFonts w:ascii="Calibri" w:hAnsi="Calibri" w:cs="Arial"/>
          <w:sz w:val="22"/>
          <w:szCs w:val="22"/>
        </w:rPr>
      </w:pPr>
      <w:r w:rsidRPr="002B01A7">
        <w:rPr>
          <w:rFonts w:ascii="Calibri" w:hAnsi="Calibri" w:cs="Arial"/>
          <w:b/>
          <w:sz w:val="22"/>
          <w:szCs w:val="22"/>
        </w:rPr>
        <w:t xml:space="preserve">Notebook </w:t>
      </w:r>
      <w:r w:rsidR="002B01A7" w:rsidRPr="002B01A7">
        <w:rPr>
          <w:rFonts w:ascii="Calibri" w:hAnsi="Calibri" w:cs="Arial"/>
          <w:b/>
          <w:sz w:val="22"/>
          <w:szCs w:val="22"/>
        </w:rPr>
        <w:t>and Table of Contents</w:t>
      </w:r>
      <w:r w:rsidR="002B01A7" w:rsidRPr="002B01A7">
        <w:rPr>
          <w:rFonts w:ascii="Calibri" w:hAnsi="Calibri" w:cs="Arial"/>
          <w:b/>
          <w:sz w:val="22"/>
          <w:szCs w:val="22"/>
        </w:rPr>
        <w:tab/>
      </w:r>
      <w:r w:rsidR="002B01A7" w:rsidRPr="002B01A7">
        <w:rPr>
          <w:rFonts w:ascii="Calibri" w:hAnsi="Calibri" w:cs="Arial"/>
          <w:b/>
          <w:sz w:val="22"/>
          <w:szCs w:val="22"/>
        </w:rPr>
        <w:tab/>
      </w:r>
      <w:r w:rsidR="002B01A7" w:rsidRPr="002B01A7">
        <w:rPr>
          <w:rFonts w:ascii="Calibri" w:hAnsi="Calibri" w:cs="Arial"/>
          <w:b/>
          <w:sz w:val="22"/>
          <w:szCs w:val="22"/>
        </w:rPr>
        <w:tab/>
      </w:r>
      <w:r w:rsidRPr="002B01A7">
        <w:rPr>
          <w:rStyle w:val="normalchar1"/>
          <w:rFonts w:ascii="Calibri" w:hAnsi="Calibri" w:cs="Arial"/>
          <w:sz w:val="22"/>
          <w:szCs w:val="22"/>
        </w:rPr>
        <w:t xml:space="preserve">  </w:t>
      </w:r>
      <w:r w:rsidR="00A945A0" w:rsidRPr="002B01A7">
        <w:rPr>
          <w:rStyle w:val="normalchar1"/>
          <w:rFonts w:ascii="Calibri" w:hAnsi="Calibri" w:cs="Arial"/>
          <w:sz w:val="22"/>
          <w:szCs w:val="22"/>
        </w:rPr>
        <w:t xml:space="preserve">  </w:t>
      </w:r>
      <w:r w:rsidR="00A945A0" w:rsidRPr="002B01A7">
        <w:rPr>
          <w:rStyle w:val="normalchar1"/>
          <w:rFonts w:ascii="Calibri" w:hAnsi="Calibri" w:cs="Arial"/>
          <w:sz w:val="22"/>
          <w:szCs w:val="22"/>
        </w:rPr>
        <w:tab/>
      </w:r>
      <w:r w:rsidR="00A945A0" w:rsidRPr="002B01A7">
        <w:rPr>
          <w:rStyle w:val="normalchar1"/>
          <w:rFonts w:ascii="Calibri" w:hAnsi="Calibri" w:cs="Arial"/>
          <w:sz w:val="22"/>
          <w:szCs w:val="22"/>
        </w:rPr>
        <w:tab/>
        <w:t xml:space="preserve">     </w:t>
      </w:r>
      <w:r w:rsidRPr="002B01A7">
        <w:rPr>
          <w:rStyle w:val="normalchar1"/>
          <w:rFonts w:ascii="Calibri" w:hAnsi="Calibri" w:cs="Arial"/>
          <w:sz w:val="22"/>
          <w:szCs w:val="22"/>
        </w:rPr>
        <w:t xml:space="preserve">   </w:t>
      </w:r>
      <w:r w:rsidR="00A945A0" w:rsidRPr="002B01A7">
        <w:rPr>
          <w:rStyle w:val="normalchar1"/>
          <w:rFonts w:ascii="Calibri" w:hAnsi="Calibri" w:cs="Arial"/>
          <w:b/>
          <w:sz w:val="22"/>
          <w:szCs w:val="22"/>
        </w:rPr>
        <w:t>0</w:t>
      </w:r>
      <w:r w:rsidRPr="002B01A7">
        <w:rPr>
          <w:rStyle w:val="block0020textchar1"/>
          <w:rFonts w:ascii="Calibri" w:hAnsi="Calibri" w:cs="Arial"/>
          <w:b w:val="0"/>
          <w:bCs w:val="0"/>
          <w:sz w:val="22"/>
          <w:szCs w:val="22"/>
        </w:rPr>
        <w:t xml:space="preserve"> – </w:t>
      </w:r>
      <w:r w:rsidR="00A945A0" w:rsidRPr="002B01A7">
        <w:rPr>
          <w:rStyle w:val="normalchar1"/>
          <w:rFonts w:ascii="Calibri" w:hAnsi="Calibri" w:cs="Arial"/>
          <w:b/>
          <w:sz w:val="22"/>
          <w:szCs w:val="22"/>
        </w:rPr>
        <w:t>5</w:t>
      </w:r>
      <w:r w:rsidR="00A945A0" w:rsidRPr="002B01A7">
        <w:rPr>
          <w:rStyle w:val="normalchar1"/>
          <w:rFonts w:ascii="Calibri" w:hAnsi="Calibri" w:cs="Arial"/>
          <w:b/>
          <w:bCs/>
          <w:sz w:val="22"/>
          <w:szCs w:val="22"/>
        </w:rPr>
        <w:t>%</w:t>
      </w:r>
    </w:p>
    <w:p w:rsidR="00A945A0" w:rsidRPr="002B01A7" w:rsidRDefault="001E0030" w:rsidP="001E0030">
      <w:pPr>
        <w:pStyle w:val="block0020text"/>
        <w:ind w:left="720" w:right="3406" w:firstLine="0"/>
        <w:rPr>
          <w:rStyle w:val="normalchar1"/>
          <w:rFonts w:ascii="Calibri" w:hAnsi="Calibri" w:cs="Arial"/>
          <w:b w:val="0"/>
          <w:sz w:val="20"/>
          <w:szCs w:val="20"/>
        </w:rPr>
      </w:pPr>
      <w:r w:rsidRPr="002B01A7">
        <w:rPr>
          <w:rStyle w:val="normalchar1"/>
          <w:rFonts w:ascii="Calibri" w:hAnsi="Calibri" w:cs="Arial"/>
          <w:b w:val="0"/>
          <w:sz w:val="20"/>
          <w:szCs w:val="20"/>
        </w:rPr>
        <w:t>The notebook is a practical exercise designed to assess students’ abilities to organize large volumes of information and allows students to create a reference source of all material related to course objectives for themselves.</w:t>
      </w:r>
    </w:p>
    <w:p w:rsidR="001E0030" w:rsidRPr="002B01A7" w:rsidRDefault="001E0030" w:rsidP="001E0030">
      <w:pPr>
        <w:pStyle w:val="block0020text"/>
        <w:ind w:left="720" w:right="3406" w:firstLine="0"/>
        <w:rPr>
          <w:rFonts w:ascii="Calibri" w:hAnsi="Calibri"/>
          <w:b w:val="0"/>
          <w:sz w:val="12"/>
          <w:szCs w:val="12"/>
        </w:rPr>
      </w:pPr>
    </w:p>
    <w:p w:rsidR="00A945A0" w:rsidRPr="002B01A7" w:rsidRDefault="00A945A0" w:rsidP="00E843BE">
      <w:pPr>
        <w:pStyle w:val="block0020text"/>
        <w:numPr>
          <w:ilvl w:val="0"/>
          <w:numId w:val="1"/>
        </w:numPr>
        <w:tabs>
          <w:tab w:val="left" w:pos="720"/>
        </w:tabs>
        <w:ind w:right="180"/>
        <w:rPr>
          <w:rFonts w:ascii="Calibri" w:hAnsi="Calibri" w:cs="Arial"/>
          <w:sz w:val="22"/>
          <w:szCs w:val="22"/>
        </w:rPr>
      </w:pPr>
      <w:r w:rsidRPr="002B01A7">
        <w:rPr>
          <w:rFonts w:ascii="Calibri" w:hAnsi="Calibri" w:cs="Arial"/>
          <w:sz w:val="22"/>
          <w:szCs w:val="22"/>
        </w:rPr>
        <w:t>Topic Sentence Outlines</w:t>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t xml:space="preserve">      </w:t>
      </w:r>
      <w:r w:rsidRPr="002B01A7">
        <w:rPr>
          <w:rFonts w:ascii="Calibri" w:hAnsi="Calibri" w:cs="Arial"/>
          <w:sz w:val="22"/>
          <w:szCs w:val="22"/>
        </w:rPr>
        <w:tab/>
        <w:t xml:space="preserve">     </w:t>
      </w:r>
      <w:r w:rsidR="001E0030" w:rsidRPr="002B01A7">
        <w:rPr>
          <w:rFonts w:ascii="Calibri" w:hAnsi="Calibri" w:cs="Arial"/>
          <w:sz w:val="22"/>
          <w:szCs w:val="22"/>
        </w:rPr>
        <w:t xml:space="preserve">   </w:t>
      </w:r>
      <w:r w:rsidRPr="002B01A7">
        <w:rPr>
          <w:rFonts w:ascii="Calibri" w:hAnsi="Calibri" w:cs="Arial"/>
          <w:sz w:val="22"/>
          <w:szCs w:val="22"/>
        </w:rPr>
        <w:t>0</w:t>
      </w:r>
      <w:r w:rsidR="001E0030" w:rsidRPr="002B01A7">
        <w:rPr>
          <w:rStyle w:val="block0020textchar1"/>
          <w:rFonts w:ascii="Calibri" w:hAnsi="Calibri" w:cs="Arial"/>
          <w:b/>
          <w:bCs/>
          <w:sz w:val="22"/>
          <w:szCs w:val="22"/>
        </w:rPr>
        <w:t xml:space="preserve"> – </w:t>
      </w:r>
      <w:r w:rsidRPr="002B01A7">
        <w:rPr>
          <w:rFonts w:ascii="Calibri" w:hAnsi="Calibri" w:cs="Arial"/>
          <w:sz w:val="22"/>
          <w:szCs w:val="22"/>
        </w:rPr>
        <w:t>5%</w:t>
      </w:r>
    </w:p>
    <w:p w:rsidR="00A945A0" w:rsidRPr="002B01A7" w:rsidRDefault="001E0030" w:rsidP="001E0030">
      <w:pPr>
        <w:pStyle w:val="ListParagraph"/>
        <w:ind w:right="3406"/>
        <w:jc w:val="both"/>
        <w:rPr>
          <w:rFonts w:ascii="Calibri" w:hAnsi="Calibri" w:cs="Arial"/>
          <w:sz w:val="22"/>
          <w:szCs w:val="22"/>
        </w:rPr>
      </w:pPr>
      <w:r w:rsidRPr="002B01A7">
        <w:rPr>
          <w:rStyle w:val="normalchar1"/>
          <w:rFonts w:ascii="Calibri" w:hAnsi="Calibri" w:cs="Arial"/>
          <w:bCs/>
        </w:rPr>
        <w:t>Topic sentence outlines are practical exercises designed to enhance students’ reading comprehension and study skills.</w:t>
      </w:r>
    </w:p>
    <w:p w:rsidR="00A945A0" w:rsidRPr="002B01A7" w:rsidRDefault="00A945A0" w:rsidP="000074E8">
      <w:pPr>
        <w:tabs>
          <w:tab w:val="left" w:pos="0"/>
          <w:tab w:val="left" w:pos="360"/>
        </w:tabs>
        <w:jc w:val="both"/>
        <w:rPr>
          <w:rFonts w:ascii="Calibri" w:hAnsi="Calibri"/>
          <w:b/>
          <w:sz w:val="16"/>
          <w:szCs w:val="16"/>
        </w:rPr>
      </w:pPr>
    </w:p>
    <w:p w:rsidR="00A945A0" w:rsidRPr="002B01A7" w:rsidRDefault="00A945A0" w:rsidP="00556606">
      <w:pPr>
        <w:pStyle w:val="block0020text"/>
        <w:numPr>
          <w:ilvl w:val="0"/>
          <w:numId w:val="1"/>
        </w:numPr>
        <w:tabs>
          <w:tab w:val="left" w:pos="720"/>
        </w:tabs>
        <w:ind w:right="180"/>
        <w:rPr>
          <w:rFonts w:ascii="Calibri" w:hAnsi="Calibri" w:cs="Arial"/>
          <w:sz w:val="22"/>
          <w:szCs w:val="22"/>
        </w:rPr>
      </w:pPr>
      <w:r w:rsidRPr="002B01A7">
        <w:rPr>
          <w:rFonts w:ascii="Calibri" w:hAnsi="Calibri" w:cs="Arial"/>
          <w:sz w:val="22"/>
          <w:szCs w:val="22"/>
        </w:rPr>
        <w:t xml:space="preserve">Oral </w:t>
      </w:r>
      <w:r w:rsidR="001E0030" w:rsidRPr="002B01A7">
        <w:rPr>
          <w:rFonts w:ascii="Calibri" w:hAnsi="Calibri" w:cs="Arial"/>
          <w:sz w:val="22"/>
          <w:szCs w:val="22"/>
        </w:rPr>
        <w:t>Exercise/</w:t>
      </w:r>
      <w:r w:rsidRPr="002B01A7">
        <w:rPr>
          <w:rFonts w:ascii="Calibri" w:hAnsi="Calibri" w:cs="Arial"/>
          <w:sz w:val="22"/>
          <w:szCs w:val="22"/>
        </w:rPr>
        <w:t>Report</w:t>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r>
      <w:r w:rsidRPr="002B01A7">
        <w:rPr>
          <w:rFonts w:ascii="Calibri" w:hAnsi="Calibri" w:cs="Arial"/>
          <w:sz w:val="22"/>
          <w:szCs w:val="22"/>
        </w:rPr>
        <w:tab/>
        <w:t xml:space="preserve">     </w:t>
      </w:r>
      <w:r w:rsidR="001E0030" w:rsidRPr="002B01A7">
        <w:rPr>
          <w:rFonts w:ascii="Calibri" w:hAnsi="Calibri" w:cs="Arial"/>
          <w:sz w:val="22"/>
          <w:szCs w:val="22"/>
        </w:rPr>
        <w:t xml:space="preserve">   </w:t>
      </w:r>
      <w:r w:rsidRPr="002B01A7">
        <w:rPr>
          <w:rFonts w:ascii="Calibri" w:hAnsi="Calibri" w:cs="Arial"/>
          <w:sz w:val="22"/>
          <w:szCs w:val="22"/>
        </w:rPr>
        <w:t>5</w:t>
      </w:r>
      <w:r w:rsidR="001E0030" w:rsidRPr="002B01A7">
        <w:rPr>
          <w:rStyle w:val="block0020textchar1"/>
          <w:rFonts w:ascii="Calibri" w:hAnsi="Calibri" w:cs="Arial"/>
          <w:b/>
          <w:bCs/>
          <w:sz w:val="22"/>
          <w:szCs w:val="22"/>
        </w:rPr>
        <w:t xml:space="preserve"> – </w:t>
      </w:r>
      <w:r w:rsidRPr="002B01A7">
        <w:rPr>
          <w:rFonts w:ascii="Calibri" w:hAnsi="Calibri" w:cs="Arial"/>
          <w:sz w:val="22"/>
          <w:szCs w:val="22"/>
        </w:rPr>
        <w:t>10%</w:t>
      </w:r>
    </w:p>
    <w:p w:rsidR="00A945A0" w:rsidRPr="002B01A7" w:rsidRDefault="001E0030" w:rsidP="001E0030">
      <w:pPr>
        <w:pStyle w:val="ListParagraph"/>
        <w:tabs>
          <w:tab w:val="left" w:pos="5954"/>
        </w:tabs>
        <w:ind w:right="3406"/>
        <w:jc w:val="both"/>
        <w:rPr>
          <w:rFonts w:ascii="Calibri" w:hAnsi="Calibri" w:cs="Arial"/>
        </w:rPr>
      </w:pPr>
      <w:r w:rsidRPr="002B01A7">
        <w:rPr>
          <w:rStyle w:val="normalchar1"/>
          <w:rFonts w:ascii="Calibri" w:hAnsi="Calibri" w:cs="Arial"/>
          <w:bCs/>
        </w:rPr>
        <w:t xml:space="preserve">The </w:t>
      </w:r>
      <w:r w:rsidR="00A945A0" w:rsidRPr="002B01A7">
        <w:rPr>
          <w:rStyle w:val="normalchar1"/>
          <w:rFonts w:ascii="Calibri" w:hAnsi="Calibri" w:cs="Arial"/>
          <w:bCs/>
        </w:rPr>
        <w:t>brief oral exercise</w:t>
      </w:r>
      <w:r w:rsidRPr="002B01A7">
        <w:rPr>
          <w:rStyle w:val="normalchar1"/>
          <w:rFonts w:ascii="Calibri" w:hAnsi="Calibri" w:cs="Arial"/>
          <w:bCs/>
        </w:rPr>
        <w:t>/</w:t>
      </w:r>
      <w:r w:rsidR="003B0E30" w:rsidRPr="002B01A7">
        <w:rPr>
          <w:rStyle w:val="normalchar1"/>
          <w:rFonts w:ascii="Calibri" w:hAnsi="Calibri" w:cs="Arial"/>
          <w:bCs/>
        </w:rPr>
        <w:t>report</w:t>
      </w:r>
      <w:r w:rsidRPr="002B01A7">
        <w:rPr>
          <w:rStyle w:val="normalchar1"/>
          <w:rFonts w:ascii="Calibri" w:hAnsi="Calibri" w:cs="Arial"/>
          <w:bCs/>
        </w:rPr>
        <w:t xml:space="preserve"> is</w:t>
      </w:r>
      <w:r w:rsidR="003B0E30" w:rsidRPr="002B01A7">
        <w:rPr>
          <w:rStyle w:val="normalchar1"/>
          <w:rFonts w:ascii="Calibri" w:hAnsi="Calibri" w:cs="Arial"/>
          <w:bCs/>
        </w:rPr>
        <w:t xml:space="preserve"> </w:t>
      </w:r>
      <w:r w:rsidR="00A945A0" w:rsidRPr="002B01A7">
        <w:rPr>
          <w:rStyle w:val="normalchar1"/>
          <w:rFonts w:ascii="Calibri" w:hAnsi="Calibri" w:cs="Arial"/>
          <w:bCs/>
        </w:rPr>
        <w:t>designed to provide students with an opportunity to enhance the</w:t>
      </w:r>
      <w:r w:rsidRPr="002B01A7">
        <w:rPr>
          <w:rStyle w:val="normalchar1"/>
          <w:rFonts w:ascii="Calibri" w:hAnsi="Calibri" w:cs="Arial"/>
          <w:bCs/>
        </w:rPr>
        <w:t>ir</w:t>
      </w:r>
      <w:r w:rsidR="00A945A0" w:rsidRPr="002B01A7">
        <w:rPr>
          <w:rStyle w:val="normalchar1"/>
          <w:rFonts w:ascii="Calibri" w:hAnsi="Calibri" w:cs="Arial"/>
          <w:bCs/>
        </w:rPr>
        <w:t xml:space="preserve"> oral communication skills.</w:t>
      </w:r>
    </w:p>
    <w:p w:rsidR="00A945A0" w:rsidRPr="002B01A7" w:rsidRDefault="00A945A0" w:rsidP="000074E8">
      <w:pPr>
        <w:tabs>
          <w:tab w:val="left" w:pos="0"/>
          <w:tab w:val="left" w:pos="360"/>
        </w:tabs>
        <w:jc w:val="both"/>
        <w:rPr>
          <w:rFonts w:ascii="Calibri" w:hAnsi="Calibri"/>
          <w:b/>
          <w:sz w:val="16"/>
          <w:szCs w:val="16"/>
        </w:rPr>
      </w:pPr>
    </w:p>
    <w:p w:rsidR="00A945A0" w:rsidRPr="002B01A7" w:rsidRDefault="00A945A0" w:rsidP="00556606">
      <w:pPr>
        <w:pStyle w:val="normal0"/>
        <w:numPr>
          <w:ilvl w:val="0"/>
          <w:numId w:val="1"/>
        </w:numPr>
        <w:jc w:val="both"/>
        <w:rPr>
          <w:rFonts w:ascii="Calibri" w:hAnsi="Calibri"/>
          <w:sz w:val="22"/>
          <w:szCs w:val="22"/>
        </w:rPr>
      </w:pPr>
      <w:r w:rsidRPr="002B01A7">
        <w:rPr>
          <w:rStyle w:val="normalchar1"/>
          <w:rFonts w:ascii="Calibri" w:hAnsi="Calibri" w:cs="Arial"/>
          <w:b/>
          <w:bCs/>
          <w:sz w:val="22"/>
          <w:szCs w:val="22"/>
        </w:rPr>
        <w:t>PowerPoint</w:t>
      </w:r>
      <w:r w:rsidR="001E0030" w:rsidRPr="002B01A7">
        <w:rPr>
          <w:rStyle w:val="normalchar1"/>
          <w:rFonts w:ascii="Calibri" w:hAnsi="Calibri" w:cs="Arial"/>
          <w:b/>
          <w:bCs/>
          <w:sz w:val="22"/>
          <w:szCs w:val="22"/>
        </w:rPr>
        <w:t xml:space="preserve"> Presentation</w:t>
      </w:r>
      <w:r w:rsidRPr="002B01A7">
        <w:rPr>
          <w:rStyle w:val="normalchar1"/>
          <w:rFonts w:ascii="Calibri" w:hAnsi="Calibri" w:cs="Arial"/>
          <w:sz w:val="22"/>
          <w:szCs w:val="22"/>
        </w:rPr>
        <w:t xml:space="preserve">    </w:t>
      </w:r>
      <w:r w:rsidRPr="002B01A7">
        <w:rPr>
          <w:rStyle w:val="normalchar1"/>
          <w:rFonts w:ascii="Calibri" w:hAnsi="Calibri" w:cs="Arial"/>
          <w:sz w:val="22"/>
          <w:szCs w:val="22"/>
        </w:rPr>
        <w:tab/>
        <w:t xml:space="preserve">  </w:t>
      </w:r>
      <w:r w:rsidRPr="002B01A7">
        <w:rPr>
          <w:rStyle w:val="normalchar1"/>
          <w:rFonts w:ascii="Calibri" w:hAnsi="Calibri" w:cs="Arial"/>
          <w:b/>
          <w:bCs/>
          <w:sz w:val="22"/>
          <w:szCs w:val="22"/>
        </w:rPr>
        <w:tab/>
      </w:r>
      <w:r w:rsidRPr="002B01A7">
        <w:rPr>
          <w:rStyle w:val="normalchar1"/>
          <w:rFonts w:ascii="Calibri" w:hAnsi="Calibri" w:cs="Arial"/>
          <w:b/>
          <w:bCs/>
          <w:sz w:val="22"/>
          <w:szCs w:val="22"/>
        </w:rPr>
        <w:tab/>
      </w:r>
      <w:r w:rsidRPr="002B01A7">
        <w:rPr>
          <w:rStyle w:val="normalchar1"/>
          <w:rFonts w:ascii="Calibri" w:hAnsi="Calibri" w:cs="Arial"/>
          <w:b/>
          <w:bCs/>
          <w:sz w:val="22"/>
          <w:szCs w:val="22"/>
        </w:rPr>
        <w:tab/>
      </w:r>
      <w:r w:rsidRPr="002B01A7">
        <w:rPr>
          <w:rStyle w:val="normalchar1"/>
          <w:rFonts w:ascii="Calibri" w:hAnsi="Calibri" w:cs="Arial"/>
          <w:b/>
          <w:bCs/>
          <w:sz w:val="22"/>
          <w:szCs w:val="22"/>
        </w:rPr>
        <w:tab/>
      </w:r>
      <w:r w:rsidRPr="002B01A7">
        <w:rPr>
          <w:rStyle w:val="normalchar1"/>
          <w:rFonts w:ascii="Calibri" w:hAnsi="Calibri" w:cs="Arial"/>
          <w:b/>
          <w:bCs/>
          <w:sz w:val="22"/>
          <w:szCs w:val="22"/>
        </w:rPr>
        <w:tab/>
        <w:t xml:space="preserve">      15</w:t>
      </w:r>
      <w:r w:rsidR="001E0030" w:rsidRPr="002B01A7">
        <w:rPr>
          <w:rStyle w:val="block0020textchar1"/>
          <w:rFonts w:ascii="Calibri" w:hAnsi="Calibri" w:cs="Arial"/>
          <w:b w:val="0"/>
          <w:bCs w:val="0"/>
          <w:sz w:val="22"/>
          <w:szCs w:val="22"/>
        </w:rPr>
        <w:t xml:space="preserve"> – </w:t>
      </w:r>
      <w:r w:rsidRPr="002B01A7">
        <w:rPr>
          <w:rStyle w:val="normalchar1"/>
          <w:rFonts w:ascii="Calibri" w:hAnsi="Calibri" w:cs="Arial"/>
          <w:b/>
          <w:bCs/>
          <w:sz w:val="22"/>
          <w:szCs w:val="22"/>
        </w:rPr>
        <w:t xml:space="preserve">25% </w:t>
      </w:r>
    </w:p>
    <w:p w:rsidR="00A945A0" w:rsidRPr="001E0030" w:rsidRDefault="001E0030" w:rsidP="00FF0E5A">
      <w:pPr>
        <w:pStyle w:val="normal0"/>
        <w:ind w:left="720" w:right="3406"/>
        <w:jc w:val="both"/>
        <w:rPr>
          <w:rFonts w:ascii="Calibri" w:hAnsi="Calibri" w:cs="Arial"/>
          <w:sz w:val="20"/>
          <w:szCs w:val="20"/>
        </w:rPr>
      </w:pPr>
      <w:r w:rsidRPr="002B01A7">
        <w:rPr>
          <w:rFonts w:ascii="Calibri" w:hAnsi="Calibri" w:cs="Arial"/>
          <w:sz w:val="20"/>
          <w:szCs w:val="20"/>
        </w:rPr>
        <w:t>The P</w:t>
      </w:r>
      <w:r w:rsidR="00A945A0" w:rsidRPr="002B01A7">
        <w:rPr>
          <w:rFonts w:ascii="Calibri" w:hAnsi="Calibri" w:cs="Arial"/>
          <w:sz w:val="20"/>
          <w:szCs w:val="20"/>
        </w:rPr>
        <w:t>owerPoint presentation first requires student</w:t>
      </w:r>
      <w:r w:rsidRPr="002B01A7">
        <w:rPr>
          <w:rFonts w:ascii="Calibri" w:hAnsi="Calibri" w:cs="Arial"/>
          <w:sz w:val="20"/>
          <w:szCs w:val="20"/>
        </w:rPr>
        <w:t>s</w:t>
      </w:r>
      <w:r w:rsidR="00A945A0" w:rsidRPr="002B01A7">
        <w:rPr>
          <w:rFonts w:ascii="Calibri" w:hAnsi="Calibri" w:cs="Arial"/>
          <w:sz w:val="20"/>
          <w:szCs w:val="20"/>
        </w:rPr>
        <w:t xml:space="preserve"> to create and develop a proposal to address a major problem relevant to</w:t>
      </w:r>
      <w:r w:rsidR="003B0E30" w:rsidRPr="002B01A7">
        <w:rPr>
          <w:rFonts w:ascii="Calibri" w:hAnsi="Calibri" w:cs="Arial"/>
          <w:sz w:val="20"/>
          <w:szCs w:val="20"/>
        </w:rPr>
        <w:t xml:space="preserve"> prison population that will sav</w:t>
      </w:r>
      <w:r w:rsidR="00A945A0" w:rsidRPr="002B01A7">
        <w:rPr>
          <w:rFonts w:ascii="Calibri" w:hAnsi="Calibri" w:cs="Arial"/>
          <w:sz w:val="20"/>
          <w:szCs w:val="20"/>
        </w:rPr>
        <w:t>e taxpayers money and not</w:t>
      </w:r>
      <w:r w:rsidR="00A945A0" w:rsidRPr="001E0030">
        <w:rPr>
          <w:rFonts w:ascii="Calibri" w:hAnsi="Calibri" w:cs="Arial"/>
          <w:sz w:val="20"/>
          <w:szCs w:val="20"/>
        </w:rPr>
        <w:t xml:space="preserve"> reduce correction </w:t>
      </w:r>
      <w:r w:rsidR="003B0E30" w:rsidRPr="001E0030">
        <w:rPr>
          <w:rFonts w:ascii="Calibri" w:hAnsi="Calibri" w:cs="Arial"/>
          <w:sz w:val="20"/>
          <w:szCs w:val="20"/>
        </w:rPr>
        <w:t>personnel</w:t>
      </w:r>
      <w:r w:rsidR="00A945A0" w:rsidRPr="001E0030">
        <w:rPr>
          <w:rFonts w:ascii="Calibri" w:hAnsi="Calibri" w:cs="Arial"/>
          <w:sz w:val="20"/>
          <w:szCs w:val="20"/>
        </w:rPr>
        <w:t xml:space="preserve"> or subject the public to harm. It will also provide students with the opportunity to enhance their technological skills in an academic environment. </w:t>
      </w:r>
    </w:p>
    <w:p w:rsidR="00FF0E5A" w:rsidRDefault="00FF0E5A" w:rsidP="00FF0E5A">
      <w:pPr>
        <w:tabs>
          <w:tab w:val="left" w:pos="0"/>
          <w:tab w:val="left" w:pos="360"/>
        </w:tabs>
        <w:jc w:val="both"/>
        <w:rPr>
          <w:rFonts w:ascii="Calibri" w:hAnsi="Calibri"/>
          <w:b/>
          <w:sz w:val="16"/>
          <w:szCs w:val="16"/>
        </w:rPr>
      </w:pPr>
    </w:p>
    <w:p w:rsidR="00FF0E5A" w:rsidRPr="00C52056" w:rsidRDefault="00FF0E5A" w:rsidP="00C52056">
      <w:pPr>
        <w:pStyle w:val="normal0"/>
        <w:numPr>
          <w:ilvl w:val="0"/>
          <w:numId w:val="1"/>
        </w:numPr>
        <w:jc w:val="both"/>
        <w:rPr>
          <w:rFonts w:ascii="Calibri" w:hAnsi="Calibri"/>
          <w:sz w:val="22"/>
          <w:szCs w:val="22"/>
        </w:rPr>
      </w:pPr>
      <w:r w:rsidRPr="00C52056">
        <w:rPr>
          <w:rStyle w:val="normalchar1"/>
          <w:rFonts w:ascii="Calibri" w:hAnsi="Calibri" w:cs="Arial"/>
          <w:b/>
          <w:bCs/>
          <w:sz w:val="22"/>
          <w:szCs w:val="22"/>
        </w:rPr>
        <w:t>Midterm and Final Assessment Activities</w:t>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r>
      <w:r w:rsidRPr="00C52056">
        <w:rPr>
          <w:rStyle w:val="normalchar1"/>
          <w:rFonts w:ascii="Calibri" w:hAnsi="Calibri" w:cs="Arial"/>
          <w:b/>
          <w:bCs/>
          <w:sz w:val="22"/>
          <w:szCs w:val="22"/>
        </w:rPr>
        <w:tab/>
        <w:t xml:space="preserve">      </w:t>
      </w:r>
      <w:r w:rsidR="00C52056" w:rsidRPr="00C52056">
        <w:rPr>
          <w:rStyle w:val="normalchar1"/>
          <w:rFonts w:ascii="Calibri" w:hAnsi="Calibri" w:cs="Arial"/>
          <w:b/>
          <w:bCs/>
          <w:sz w:val="22"/>
          <w:szCs w:val="22"/>
        </w:rPr>
        <w:t>45</w:t>
      </w:r>
      <w:r w:rsidRPr="00C52056">
        <w:rPr>
          <w:rStyle w:val="normalchar1"/>
          <w:rFonts w:ascii="Calibri" w:hAnsi="Calibri" w:cs="Arial"/>
          <w:b/>
          <w:bCs/>
          <w:sz w:val="22"/>
          <w:szCs w:val="22"/>
        </w:rPr>
        <w:t xml:space="preserve"> </w:t>
      </w:r>
      <w:r w:rsidRPr="00C52056">
        <w:rPr>
          <w:rStyle w:val="block0020textchar1"/>
          <w:rFonts w:ascii="Calibri" w:hAnsi="Calibri" w:cs="Arial"/>
          <w:b w:val="0"/>
          <w:bCs w:val="0"/>
          <w:sz w:val="22"/>
          <w:szCs w:val="22"/>
        </w:rPr>
        <w:t xml:space="preserve">– </w:t>
      </w:r>
      <w:r w:rsidR="00C52056" w:rsidRPr="00C52056">
        <w:rPr>
          <w:rStyle w:val="block0020textchar1"/>
          <w:rFonts w:ascii="Calibri" w:hAnsi="Calibri" w:cs="Arial"/>
          <w:sz w:val="22"/>
          <w:szCs w:val="22"/>
        </w:rPr>
        <w:t>55</w:t>
      </w:r>
      <w:r w:rsidRPr="00C52056">
        <w:rPr>
          <w:rStyle w:val="normalchar1"/>
          <w:rFonts w:ascii="Calibri" w:hAnsi="Calibri" w:cs="Arial"/>
          <w:b/>
          <w:bCs/>
          <w:sz w:val="22"/>
          <w:szCs w:val="22"/>
        </w:rPr>
        <w:t xml:space="preserve">% </w:t>
      </w:r>
    </w:p>
    <w:p w:rsidR="00FF0E5A" w:rsidRDefault="00FF0E5A" w:rsidP="00FF0E5A">
      <w:pPr>
        <w:pStyle w:val="normal0"/>
        <w:ind w:left="720" w:right="3406"/>
        <w:jc w:val="both"/>
        <w:rPr>
          <w:rFonts w:ascii="Calibri" w:hAnsi="Calibri" w:cs="Arial"/>
          <w:sz w:val="20"/>
          <w:szCs w:val="20"/>
        </w:rPr>
      </w:pPr>
      <w:r w:rsidRPr="001E0030">
        <w:rPr>
          <w:rFonts w:ascii="Calibri" w:hAnsi="Calibri" w:cs="Arial"/>
          <w:sz w:val="20"/>
          <w:szCs w:val="20"/>
        </w:rPr>
        <w:t xml:space="preserve">The </w:t>
      </w:r>
      <w:r>
        <w:rPr>
          <w:rFonts w:ascii="Calibri" w:hAnsi="Calibri" w:cs="Arial"/>
          <w:sz w:val="20"/>
          <w:szCs w:val="20"/>
        </w:rPr>
        <w:t>Midterm and Final assessment activities to be administered in appropriate weeks of the semester should be related to course goals and will provide evidence of student synthesis of course content and mastery of the course objectives.</w:t>
      </w:r>
    </w:p>
    <w:p w:rsidR="00C71ED4" w:rsidRPr="002B01A7" w:rsidRDefault="00C71ED4" w:rsidP="00C71ED4">
      <w:pPr>
        <w:jc w:val="both"/>
        <w:rPr>
          <w:rFonts w:ascii="Calibri" w:hAnsi="Calibri"/>
          <w:sz w:val="22"/>
        </w:rPr>
      </w:pPr>
      <w:r w:rsidRPr="002B01A7">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p>
    <w:p w:rsidR="00C71ED4" w:rsidRPr="002B01A7" w:rsidRDefault="00C71ED4" w:rsidP="00C71ED4">
      <w:pPr>
        <w:rPr>
          <w:rFonts w:ascii="Calibri" w:hAnsi="Calibri"/>
          <w:b/>
          <w:sz w:val="22"/>
        </w:rPr>
      </w:pPr>
      <w:r w:rsidRPr="002B01A7">
        <w:rPr>
          <w:rFonts w:ascii="Calibri" w:hAnsi="Calibri"/>
          <w:sz w:val="22"/>
        </w:rPr>
        <w:tab/>
      </w:r>
      <w:r w:rsidRPr="002B01A7">
        <w:rPr>
          <w:rFonts w:ascii="Calibri" w:hAnsi="Calibri"/>
          <w:sz w:val="22"/>
        </w:rPr>
        <w:tab/>
      </w:r>
      <w:r w:rsidRPr="002B01A7">
        <w:rPr>
          <w:rFonts w:ascii="Calibri" w:hAnsi="Calibri"/>
          <w:sz w:val="22"/>
        </w:rPr>
        <w:tab/>
        <w:t xml:space="preserve">                  </w:t>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r>
      <w:r w:rsidRPr="002B01A7">
        <w:rPr>
          <w:rFonts w:ascii="Calibri" w:hAnsi="Calibri"/>
          <w:sz w:val="22"/>
        </w:rPr>
        <w:tab/>
        <w:t xml:space="preserve">        </w:t>
      </w:r>
      <w:r w:rsidRPr="002B01A7">
        <w:rPr>
          <w:rFonts w:ascii="Calibri" w:hAnsi="Calibri"/>
          <w:b/>
          <w:sz w:val="22"/>
        </w:rPr>
        <w:t xml:space="preserve">% of </w:t>
      </w:r>
    </w:p>
    <w:p w:rsidR="00C71ED4" w:rsidRPr="002B01A7" w:rsidRDefault="00C71ED4" w:rsidP="00C71ED4">
      <w:pPr>
        <w:ind w:left="6480" w:hanging="5760"/>
        <w:rPr>
          <w:rFonts w:ascii="Calibri" w:hAnsi="Calibri"/>
          <w:b/>
          <w:sz w:val="22"/>
        </w:rPr>
      </w:pPr>
      <w:r w:rsidRPr="002B01A7">
        <w:rPr>
          <w:rFonts w:ascii="Calibri" w:hAnsi="Calibri"/>
          <w:b/>
          <w:sz w:val="22"/>
        </w:rPr>
        <w:t>Grading Components</w:t>
      </w:r>
      <w:r w:rsidRPr="002B01A7">
        <w:rPr>
          <w:rFonts w:ascii="Calibri" w:hAnsi="Calibri"/>
          <w:b/>
          <w:sz w:val="22"/>
        </w:rPr>
        <w:tab/>
        <w:t xml:space="preserve">          final course grade</w:t>
      </w:r>
    </w:p>
    <w:p w:rsidR="00C71ED4" w:rsidRPr="002B01A7" w:rsidRDefault="00C71ED4" w:rsidP="00C71ED4">
      <w:pPr>
        <w:ind w:left="6480" w:hanging="5760"/>
        <w:rPr>
          <w:rFonts w:ascii="Calibri" w:hAnsi="Calibri"/>
          <w:sz w:val="12"/>
          <w:szCs w:val="12"/>
        </w:rPr>
      </w:pPr>
      <w:r w:rsidRPr="006A7D73">
        <w:rPr>
          <w:noProof/>
        </w:rPr>
        <w:pict>
          <v:shape id="_x0000_s1027" type="#_x0000_t32" style="position:absolute;left:0;text-align:left;margin-left:3pt;margin-top:2.45pt;width:441.75pt;height:0;z-index:251660288" o:connectortype="straight" strokeweight="1.5pt"/>
        </w:pict>
      </w:r>
    </w:p>
    <w:p w:rsidR="00A945A0" w:rsidRPr="00F6447F" w:rsidRDefault="00A945A0" w:rsidP="00C52056">
      <w:pPr>
        <w:pStyle w:val="normal0"/>
        <w:numPr>
          <w:ilvl w:val="0"/>
          <w:numId w:val="1"/>
        </w:numPr>
        <w:jc w:val="both"/>
        <w:rPr>
          <w:rFonts w:ascii="Calibri" w:hAnsi="Calibri"/>
          <w:sz w:val="22"/>
          <w:szCs w:val="22"/>
        </w:rPr>
      </w:pPr>
      <w:r>
        <w:rPr>
          <w:rStyle w:val="normalchar1"/>
          <w:rFonts w:ascii="Calibri" w:hAnsi="Calibri" w:cs="Arial"/>
          <w:b/>
          <w:bCs/>
          <w:sz w:val="22"/>
          <w:szCs w:val="22"/>
        </w:rPr>
        <w:t>Extra Credit</w:t>
      </w:r>
      <w:r w:rsidRPr="00F6447F">
        <w:rPr>
          <w:rStyle w:val="normalchar1"/>
          <w:rFonts w:ascii="Calibri" w:hAnsi="Calibri" w:cs="Arial"/>
          <w:b/>
          <w:bCs/>
          <w:sz w:val="22"/>
          <w:szCs w:val="22"/>
        </w:rPr>
        <w:t xml:space="preserve"> </w:t>
      </w:r>
    </w:p>
    <w:p w:rsidR="00C52056" w:rsidRPr="00C52056" w:rsidRDefault="00C52056" w:rsidP="00C52056">
      <w:pPr>
        <w:pStyle w:val="normal0"/>
        <w:numPr>
          <w:ilvl w:val="1"/>
          <w:numId w:val="1"/>
        </w:numPr>
        <w:ind w:left="1134" w:right="3020" w:hanging="425"/>
        <w:jc w:val="both"/>
        <w:rPr>
          <w:rFonts w:ascii="Calibri" w:hAnsi="Calibri" w:cs="Arial"/>
          <w:sz w:val="20"/>
          <w:szCs w:val="20"/>
        </w:rPr>
      </w:pPr>
      <w:r w:rsidRPr="00C52056">
        <w:rPr>
          <w:rStyle w:val="normalchar1"/>
          <w:rFonts w:ascii="Calibri" w:hAnsi="Calibri" w:cs="Arial"/>
          <w:sz w:val="20"/>
          <w:szCs w:val="20"/>
        </w:rPr>
        <w:t>Programs, Lectures, Seminars and/or Workshops – i</w:t>
      </w:r>
      <w:r w:rsidRPr="00C52056">
        <w:rPr>
          <w:rStyle w:val="normalchar1"/>
          <w:rFonts w:ascii="Calibri" w:hAnsi="Calibri" w:cs="Arial"/>
          <w:bCs/>
          <w:sz w:val="20"/>
          <w:szCs w:val="20"/>
        </w:rPr>
        <w:t>nternal or external relevant programs, lectures</w:t>
      </w:r>
      <w:r w:rsidRPr="00C52056">
        <w:rPr>
          <w:rFonts w:ascii="Calibri" w:hAnsi="Calibri" w:cs="Arial"/>
          <w:sz w:val="20"/>
          <w:szCs w:val="20"/>
        </w:rPr>
        <w:t>, seminars and</w:t>
      </w:r>
      <w:r w:rsidRPr="00F13A51">
        <w:rPr>
          <w:rFonts w:ascii="Calibri" w:hAnsi="Calibri" w:cs="Arial"/>
          <w:sz w:val="20"/>
          <w:szCs w:val="20"/>
        </w:rPr>
        <w:t xml:space="preserve"> workshops, which are related to the course objectives, are informational for the student, who will be required to prepare brief written summary of the event/program.</w:t>
      </w:r>
      <w:r>
        <w:rPr>
          <w:rFonts w:ascii="Calibri" w:hAnsi="Calibri" w:cs="Arial"/>
          <w:sz w:val="20"/>
          <w:szCs w:val="20"/>
        </w:rPr>
        <w:t xml:space="preserve"> </w:t>
      </w:r>
      <w:r w:rsidRPr="00F13A51">
        <w:rPr>
          <w:rFonts w:ascii="Calibri" w:hAnsi="Calibri" w:cs="Arial"/>
          <w:sz w:val="20"/>
          <w:szCs w:val="20"/>
        </w:rPr>
        <w:t>These opportunities provide students with a chance to engage in academic scholarship.</w:t>
      </w:r>
    </w:p>
    <w:p w:rsidR="00A945A0" w:rsidRPr="00C513EE" w:rsidRDefault="00A945A0" w:rsidP="00C513EE">
      <w:pPr>
        <w:pStyle w:val="normal0"/>
        <w:numPr>
          <w:ilvl w:val="1"/>
          <w:numId w:val="1"/>
        </w:numPr>
        <w:ind w:left="1134" w:right="3020" w:hanging="425"/>
        <w:jc w:val="both"/>
        <w:rPr>
          <w:rFonts w:ascii="Calibri" w:hAnsi="Calibri" w:cs="Arial"/>
          <w:sz w:val="20"/>
          <w:szCs w:val="20"/>
        </w:rPr>
      </w:pPr>
      <w:r w:rsidRPr="00F13A51">
        <w:rPr>
          <w:rFonts w:ascii="Calibri" w:hAnsi="Calibri" w:cs="Arial"/>
          <w:sz w:val="20"/>
          <w:szCs w:val="20"/>
        </w:rPr>
        <w:t xml:space="preserve">Voter </w:t>
      </w:r>
      <w:r w:rsidR="00F13A51">
        <w:rPr>
          <w:rFonts w:ascii="Calibri" w:hAnsi="Calibri" w:cs="Arial"/>
          <w:sz w:val="20"/>
          <w:szCs w:val="20"/>
        </w:rPr>
        <w:t>R</w:t>
      </w:r>
      <w:r w:rsidRPr="00F13A51">
        <w:rPr>
          <w:rFonts w:ascii="Calibri" w:hAnsi="Calibri" w:cs="Arial"/>
          <w:sz w:val="20"/>
          <w:szCs w:val="20"/>
        </w:rPr>
        <w:t xml:space="preserve">egistration – </w:t>
      </w:r>
      <w:r w:rsidR="00F13A51">
        <w:rPr>
          <w:rFonts w:ascii="Calibri" w:hAnsi="Calibri" w:cs="Arial"/>
          <w:sz w:val="20"/>
          <w:szCs w:val="20"/>
        </w:rPr>
        <w:t>p</w:t>
      </w:r>
      <w:r w:rsidRPr="00F13A51">
        <w:rPr>
          <w:rFonts w:ascii="Calibri" w:hAnsi="Calibri" w:cs="Arial"/>
          <w:sz w:val="20"/>
          <w:szCs w:val="20"/>
        </w:rPr>
        <w:t>rovide written evidence of participation in the electoral process</w:t>
      </w:r>
    </w:p>
    <w:p w:rsidR="00A945A0" w:rsidRDefault="00A945A0" w:rsidP="000074E8">
      <w:pPr>
        <w:tabs>
          <w:tab w:val="left" w:pos="0"/>
          <w:tab w:val="left" w:pos="360"/>
        </w:tabs>
        <w:jc w:val="both"/>
        <w:rPr>
          <w:rFonts w:ascii="Calibri" w:hAnsi="Calibri"/>
          <w:b/>
          <w:sz w:val="22"/>
          <w:szCs w:val="22"/>
        </w:rPr>
      </w:pPr>
    </w:p>
    <w:p w:rsidR="00FF0E5A" w:rsidRDefault="00FF0E5A" w:rsidP="000074E8">
      <w:pPr>
        <w:tabs>
          <w:tab w:val="left" w:pos="0"/>
          <w:tab w:val="left" w:pos="360"/>
        </w:tabs>
        <w:jc w:val="both"/>
        <w:rPr>
          <w:rFonts w:ascii="Calibri" w:hAnsi="Calibri"/>
          <w:b/>
          <w:sz w:val="22"/>
          <w:szCs w:val="22"/>
        </w:rPr>
      </w:pPr>
    </w:p>
    <w:p w:rsidR="00FF0E5A" w:rsidRPr="00FF0E5A" w:rsidRDefault="00FF0E5A" w:rsidP="000074E8">
      <w:pPr>
        <w:tabs>
          <w:tab w:val="left" w:pos="0"/>
          <w:tab w:val="left" w:pos="360"/>
        </w:tabs>
        <w:jc w:val="both"/>
        <w:rPr>
          <w:rFonts w:ascii="Calibri" w:hAnsi="Calibri"/>
          <w:b/>
          <w:sz w:val="22"/>
          <w:szCs w:val="22"/>
        </w:rPr>
      </w:pP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A945A0" w:rsidRPr="00FF0E5A" w:rsidRDefault="00A945A0" w:rsidP="000074E8">
      <w:pPr>
        <w:tabs>
          <w:tab w:val="left" w:pos="0"/>
          <w:tab w:val="left" w:pos="576"/>
          <w:tab w:val="left" w:pos="864"/>
        </w:tabs>
        <w:ind w:left="720" w:hanging="360"/>
        <w:jc w:val="both"/>
        <w:rPr>
          <w:rFonts w:ascii="Calibri" w:hAnsi="Calibri"/>
          <w:sz w:val="22"/>
          <w:szCs w:val="2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p</w:t>
      </w:r>
      <w:r w:rsidR="00A945A0" w:rsidRPr="002E17BD">
        <w:rPr>
          <w:rFonts w:ascii="Calibri" w:hAnsi="Calibri"/>
          <w:sz w:val="22"/>
          <w:szCs w:val="22"/>
        </w:rPr>
        <w:t>lagiarism – the failure to acknowledge another writer’s words or ideas or to give proper credit to sources of information;</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c</w:t>
      </w:r>
      <w:r w:rsidR="00A945A0" w:rsidRPr="002E17BD">
        <w:rPr>
          <w:rFonts w:ascii="Calibri" w:hAnsi="Calibri"/>
          <w:sz w:val="22"/>
          <w:szCs w:val="22"/>
        </w:rPr>
        <w:t>heating – knowingly obtaining or giving unauthorized information on any test/exam or any other academic assignment;</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i</w:t>
      </w:r>
      <w:r w:rsidR="00A945A0" w:rsidRPr="002E17BD">
        <w:rPr>
          <w:rFonts w:ascii="Calibri" w:hAnsi="Calibri"/>
          <w:sz w:val="22"/>
          <w:szCs w:val="22"/>
        </w:rPr>
        <w:t>nterference – any interruption of the academic process that prevents others from the proper engagement in learning or teaching; and</w:t>
      </w:r>
    </w:p>
    <w:p w:rsidR="00A945A0" w:rsidRPr="002E17BD" w:rsidRDefault="00A945A0" w:rsidP="000074E8">
      <w:pPr>
        <w:tabs>
          <w:tab w:val="left" w:pos="0"/>
          <w:tab w:val="left" w:pos="576"/>
          <w:tab w:val="left" w:pos="864"/>
        </w:tabs>
        <w:ind w:left="720" w:hanging="360"/>
        <w:jc w:val="both"/>
        <w:rPr>
          <w:rFonts w:ascii="Calibri" w:hAnsi="Calibri"/>
          <w:sz w:val="12"/>
          <w:szCs w:val="12"/>
        </w:rPr>
      </w:pPr>
    </w:p>
    <w:p w:rsidR="00A945A0" w:rsidRPr="002E17BD" w:rsidRDefault="00FF0E5A" w:rsidP="00E843BE">
      <w:pPr>
        <w:numPr>
          <w:ilvl w:val="0"/>
          <w:numId w:val="1"/>
        </w:numPr>
        <w:tabs>
          <w:tab w:val="left" w:pos="0"/>
          <w:tab w:val="left" w:pos="360"/>
        </w:tabs>
        <w:jc w:val="both"/>
        <w:rPr>
          <w:rFonts w:ascii="Calibri" w:hAnsi="Calibri"/>
          <w:sz w:val="22"/>
          <w:szCs w:val="22"/>
        </w:rPr>
      </w:pPr>
      <w:r>
        <w:rPr>
          <w:rFonts w:ascii="Calibri" w:hAnsi="Calibri"/>
          <w:sz w:val="22"/>
          <w:szCs w:val="22"/>
        </w:rPr>
        <w:t>f</w:t>
      </w:r>
      <w:r w:rsidR="00A945A0" w:rsidRPr="002E17BD">
        <w:rPr>
          <w:rFonts w:ascii="Calibri" w:hAnsi="Calibri"/>
          <w:sz w:val="22"/>
          <w:szCs w:val="22"/>
        </w:rPr>
        <w:t>raud – any act or instance of willful deceit or trickery.</w:t>
      </w:r>
    </w:p>
    <w:p w:rsidR="00A945A0" w:rsidRPr="002E17BD" w:rsidRDefault="00A945A0" w:rsidP="000074E8">
      <w:pPr>
        <w:tabs>
          <w:tab w:val="left" w:pos="0"/>
          <w:tab w:val="left" w:pos="360"/>
        </w:tabs>
        <w:ind w:left="720" w:hanging="360"/>
        <w:jc w:val="both"/>
        <w:rPr>
          <w:rFonts w:ascii="Calibri" w:hAnsi="Calibri"/>
          <w:sz w:val="22"/>
          <w:szCs w:val="22"/>
        </w:rPr>
      </w:pPr>
      <w:r w:rsidRPr="002E17BD">
        <w:rPr>
          <w:rFonts w:ascii="Calibri" w:hAnsi="Calibri"/>
          <w:sz w:val="22"/>
          <w:szCs w:val="22"/>
        </w:rPr>
        <w:tab/>
      </w:r>
      <w:r w:rsidRPr="002E17BD">
        <w:rPr>
          <w:rFonts w:ascii="Calibri" w:hAnsi="Calibri"/>
          <w:sz w:val="22"/>
          <w:szCs w:val="22"/>
        </w:rPr>
        <w:tab/>
      </w:r>
    </w:p>
    <w:p w:rsidR="00A945A0" w:rsidRPr="002E17BD" w:rsidRDefault="00A945A0" w:rsidP="000074E8">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945A0" w:rsidRDefault="00A945A0" w:rsidP="000074E8">
      <w:pPr>
        <w:jc w:val="both"/>
        <w:rPr>
          <w:rStyle w:val="normalchar1"/>
          <w:rFonts w:ascii="Calibri" w:hAnsi="Calibri" w:cs="Arial"/>
          <w:b/>
          <w:bCs/>
          <w:sz w:val="22"/>
          <w:szCs w:val="22"/>
        </w:rPr>
      </w:pPr>
    </w:p>
    <w:p w:rsidR="00F13A51" w:rsidRPr="002E17BD" w:rsidRDefault="00F13A51"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
          <w:bCs/>
          <w:sz w:val="22"/>
          <w:szCs w:val="22"/>
        </w:rPr>
      </w:pPr>
    </w:p>
    <w:p w:rsidR="00A945A0" w:rsidRPr="002E17BD" w:rsidRDefault="00A945A0" w:rsidP="000074E8">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
        <w:smartTag w:uri="urn:schemas-microsoft-com:office:smarttags" w:element="place">
          <w:r w:rsidRPr="002E17BD">
            <w:rPr>
              <w:rStyle w:val="normalchar1"/>
              <w:rFonts w:ascii="Calibri" w:hAnsi="Calibri" w:cs="Arial"/>
              <w:bCs/>
              <w:sz w:val="22"/>
              <w:szCs w:val="22"/>
            </w:rPr>
            <w:t>Essex</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County</w:t>
          </w:r>
        </w:smartTag>
        <w:r w:rsidRPr="002E17BD">
          <w:rPr>
            <w:rStyle w:val="normalchar1"/>
            <w:rFonts w:ascii="Calibri" w:hAnsi="Calibri" w:cs="Arial"/>
            <w:bCs/>
            <w:sz w:val="22"/>
            <w:szCs w:val="22"/>
          </w:rPr>
          <w:t xml:space="preserve"> </w:t>
        </w:r>
        <w:smartTag w:uri="urn:schemas-microsoft-com:office:smarttags" w:element="place">
          <w:r w:rsidRPr="002E17BD">
            <w:rPr>
              <w:rStyle w:val="normalchar1"/>
              <w:rFonts w:ascii="Calibri" w:hAnsi="Calibri" w:cs="Arial"/>
              <w:bCs/>
              <w:sz w:val="22"/>
              <w:szCs w:val="22"/>
            </w:rPr>
            <w:t>College</w:t>
          </w:r>
        </w:smartTag>
      </w:smartTag>
      <w:r w:rsidRPr="002E17BD">
        <w:rPr>
          <w:rStyle w:val="normalchar1"/>
          <w:rFonts w:ascii="Calibri" w:hAnsi="Calibri" w:cs="Arial"/>
          <w:bCs/>
          <w:sz w:val="22"/>
          <w:szCs w:val="22"/>
        </w:rPr>
        <w:t xml:space="preserv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F13A51" w:rsidRDefault="00F13A51">
      <w:pPr>
        <w:rPr>
          <w:rStyle w:val="normalchar1"/>
          <w:rFonts w:ascii="Calibri" w:hAnsi="Calibri" w:cs="Arial"/>
          <w:b/>
          <w:bCs/>
          <w:sz w:val="22"/>
          <w:szCs w:val="22"/>
        </w:rPr>
      </w:pPr>
      <w:r>
        <w:rPr>
          <w:rStyle w:val="normalchar1"/>
          <w:rFonts w:ascii="Calibri" w:hAnsi="Calibri" w:cs="Arial"/>
          <w:b/>
          <w:bCs/>
          <w:sz w:val="22"/>
          <w:szCs w:val="22"/>
        </w:rPr>
        <w:br w:type="page"/>
      </w:r>
    </w:p>
    <w:p w:rsidR="00F13A51" w:rsidRDefault="00A945A0" w:rsidP="00584FD9">
      <w:pPr>
        <w:rPr>
          <w:rStyle w:val="normalchar1"/>
          <w:rFonts w:ascii="Calibri" w:hAnsi="Calibri" w:cs="Arial"/>
          <w:sz w:val="22"/>
          <w:szCs w:val="22"/>
        </w:rPr>
      </w:pPr>
      <w:r w:rsidRPr="002E17BD">
        <w:rPr>
          <w:rStyle w:val="normalchar1"/>
          <w:rFonts w:ascii="Calibri" w:hAnsi="Calibri" w:cs="Arial"/>
          <w:b/>
          <w:bCs/>
          <w:sz w:val="22"/>
          <w:szCs w:val="22"/>
        </w:rPr>
        <w:lastRenderedPageBreak/>
        <w:t>Course Content Outline:</w:t>
      </w:r>
      <w:r w:rsidR="00F13A51">
        <w:rPr>
          <w:rStyle w:val="normalchar1"/>
          <w:rFonts w:ascii="Calibri" w:hAnsi="Calibri" w:cs="Arial"/>
          <w:sz w:val="22"/>
          <w:szCs w:val="22"/>
        </w:rPr>
        <w:t xml:space="preserve"> based on the following texts</w:t>
      </w:r>
      <w:r>
        <w:rPr>
          <w:rStyle w:val="normalchar1"/>
          <w:rFonts w:ascii="Calibri" w:hAnsi="Calibri" w:cs="Arial"/>
          <w:sz w:val="22"/>
          <w:szCs w:val="22"/>
        </w:rPr>
        <w:t>:</w:t>
      </w:r>
    </w:p>
    <w:p w:rsidR="00F13A51" w:rsidRPr="002B01A7" w:rsidRDefault="00F13A51" w:rsidP="00584FD9">
      <w:pPr>
        <w:rPr>
          <w:rStyle w:val="normalchar1"/>
          <w:rFonts w:ascii="Calibri" w:hAnsi="Calibri" w:cs="Arial"/>
          <w:sz w:val="22"/>
          <w:szCs w:val="22"/>
        </w:rPr>
      </w:pPr>
    </w:p>
    <w:p w:rsidR="00A945A0" w:rsidRDefault="00A945A0" w:rsidP="002B01A7">
      <w:pPr>
        <w:rPr>
          <w:rFonts w:ascii="Calibri" w:hAnsi="Calibri" w:cs="Tahoma"/>
          <w:sz w:val="22"/>
          <w:szCs w:val="22"/>
        </w:rPr>
      </w:pPr>
      <w:r w:rsidRPr="00F13A51">
        <w:rPr>
          <w:rFonts w:ascii="Calibri" w:hAnsi="Calibri" w:cs="Tahoma"/>
          <w:b/>
          <w:sz w:val="22"/>
          <w:szCs w:val="22"/>
        </w:rPr>
        <w:t xml:space="preserve">Behind </w:t>
      </w:r>
      <w:r w:rsidR="00F81188">
        <w:rPr>
          <w:rFonts w:ascii="Calibri" w:hAnsi="Calibri" w:cs="Tahoma"/>
          <w:b/>
          <w:sz w:val="22"/>
          <w:szCs w:val="22"/>
        </w:rPr>
        <w:t>a</w:t>
      </w:r>
      <w:r w:rsidRPr="00F13A51">
        <w:rPr>
          <w:rFonts w:ascii="Calibri" w:hAnsi="Calibri" w:cs="Tahoma"/>
          <w:b/>
          <w:sz w:val="22"/>
          <w:szCs w:val="22"/>
        </w:rPr>
        <w:t xml:space="preserve"> Convict</w:t>
      </w:r>
      <w:r w:rsidR="00F13A51">
        <w:rPr>
          <w:rFonts w:ascii="Calibri" w:hAnsi="Calibri" w:cs="Tahoma"/>
          <w:b/>
          <w:sz w:val="22"/>
          <w:szCs w:val="22"/>
        </w:rPr>
        <w:t>’</w:t>
      </w:r>
      <w:r w:rsidRPr="00F13A51">
        <w:rPr>
          <w:rFonts w:ascii="Calibri" w:hAnsi="Calibri" w:cs="Tahoma"/>
          <w:b/>
          <w:sz w:val="22"/>
          <w:szCs w:val="22"/>
        </w:rPr>
        <w:t>s Eyes</w:t>
      </w:r>
      <w:r w:rsidR="00FF0E5A">
        <w:rPr>
          <w:rFonts w:ascii="Calibri" w:hAnsi="Calibri" w:cs="Tahoma"/>
          <w:b/>
          <w:sz w:val="22"/>
          <w:szCs w:val="22"/>
        </w:rPr>
        <w:t>:</w:t>
      </w:r>
      <w:r w:rsidRPr="00F13A51">
        <w:rPr>
          <w:rFonts w:ascii="Calibri" w:hAnsi="Calibri" w:cs="Tahoma"/>
          <w:b/>
          <w:sz w:val="22"/>
          <w:szCs w:val="22"/>
        </w:rPr>
        <w:t xml:space="preserve"> Doing Time in </w:t>
      </w:r>
      <w:r w:rsidR="00F13A51">
        <w:rPr>
          <w:rFonts w:ascii="Calibri" w:hAnsi="Calibri" w:cs="Tahoma"/>
          <w:b/>
          <w:sz w:val="22"/>
          <w:szCs w:val="22"/>
        </w:rPr>
        <w:t>a</w:t>
      </w:r>
      <w:r w:rsidRPr="00F13A51">
        <w:rPr>
          <w:rFonts w:ascii="Calibri" w:hAnsi="Calibri" w:cs="Tahoma"/>
          <w:b/>
          <w:sz w:val="22"/>
          <w:szCs w:val="22"/>
        </w:rPr>
        <w:t xml:space="preserve"> Modern Prison</w:t>
      </w:r>
      <w:r w:rsidRPr="00FF0E5A">
        <w:rPr>
          <w:rFonts w:ascii="Calibri" w:hAnsi="Calibri" w:cs="Tahoma"/>
          <w:sz w:val="22"/>
          <w:szCs w:val="22"/>
        </w:rPr>
        <w:t xml:space="preserve">, </w:t>
      </w:r>
      <w:r w:rsidR="00F13A51" w:rsidRPr="00FF0E5A">
        <w:rPr>
          <w:rFonts w:ascii="Calibri" w:hAnsi="Calibri" w:cs="Tahoma"/>
          <w:sz w:val="22"/>
          <w:szCs w:val="22"/>
        </w:rPr>
        <w:t>by</w:t>
      </w:r>
      <w:r w:rsidR="00F13A51">
        <w:rPr>
          <w:rFonts w:ascii="Calibri" w:hAnsi="Calibri" w:cs="Tahoma"/>
          <w:b/>
          <w:sz w:val="22"/>
          <w:szCs w:val="22"/>
        </w:rPr>
        <w:t xml:space="preserve"> </w:t>
      </w:r>
      <w:r w:rsidRPr="00F13A51">
        <w:rPr>
          <w:rFonts w:ascii="Calibri" w:hAnsi="Calibri" w:cs="Tahoma"/>
          <w:sz w:val="22"/>
          <w:szCs w:val="22"/>
        </w:rPr>
        <w:t>K</w:t>
      </w:r>
      <w:r w:rsidR="00F13A51">
        <w:rPr>
          <w:rFonts w:ascii="Calibri" w:hAnsi="Calibri" w:cs="Tahoma"/>
          <w:sz w:val="22"/>
          <w:szCs w:val="22"/>
        </w:rPr>
        <w:t xml:space="preserve"> </w:t>
      </w:r>
      <w:r w:rsidRPr="00F13A51">
        <w:rPr>
          <w:rFonts w:ascii="Calibri" w:hAnsi="Calibri" w:cs="Tahoma"/>
          <w:sz w:val="22"/>
          <w:szCs w:val="22"/>
        </w:rPr>
        <w:t>C Carceral</w:t>
      </w:r>
      <w:r w:rsidR="00F13A51">
        <w:rPr>
          <w:rFonts w:ascii="Calibri" w:hAnsi="Calibri" w:cs="Tahoma"/>
          <w:sz w:val="22"/>
          <w:szCs w:val="22"/>
        </w:rPr>
        <w:t>,</w:t>
      </w:r>
      <w:r w:rsidRPr="00F13A51">
        <w:rPr>
          <w:rFonts w:ascii="Calibri" w:hAnsi="Calibri" w:cs="Tahoma"/>
          <w:sz w:val="22"/>
          <w:szCs w:val="22"/>
        </w:rPr>
        <w:t xml:space="preserve"> 2004</w:t>
      </w:r>
    </w:p>
    <w:p w:rsidR="00F13A51" w:rsidRPr="00F13A51" w:rsidRDefault="00F13A51" w:rsidP="002B01A7">
      <w:pPr>
        <w:rPr>
          <w:rFonts w:ascii="Calibri" w:hAnsi="Calibri" w:cs="Tahoma"/>
          <w:b/>
          <w:sz w:val="12"/>
          <w:szCs w:val="12"/>
        </w:rPr>
      </w:pPr>
    </w:p>
    <w:p w:rsidR="00A945A0" w:rsidRDefault="00A945A0" w:rsidP="002B01A7">
      <w:pPr>
        <w:rPr>
          <w:rFonts w:ascii="Calibri" w:hAnsi="Calibri" w:cs="Tahoma"/>
          <w:sz w:val="22"/>
          <w:szCs w:val="22"/>
        </w:rPr>
      </w:pPr>
      <w:r w:rsidRPr="00F13A51">
        <w:rPr>
          <w:rFonts w:ascii="Calibri" w:hAnsi="Calibri" w:cs="Tahoma"/>
          <w:b/>
          <w:sz w:val="22"/>
          <w:szCs w:val="22"/>
        </w:rPr>
        <w:t xml:space="preserve">Inside Out, </w:t>
      </w:r>
      <w:r w:rsidR="00F13A51" w:rsidRPr="00F13A51">
        <w:rPr>
          <w:rFonts w:ascii="Calibri" w:hAnsi="Calibri" w:cs="Tahoma"/>
          <w:sz w:val="22"/>
          <w:szCs w:val="22"/>
        </w:rPr>
        <w:t xml:space="preserve">by </w:t>
      </w:r>
      <w:r w:rsidRPr="00F13A51">
        <w:rPr>
          <w:rFonts w:ascii="Calibri" w:hAnsi="Calibri" w:cs="Tahoma"/>
          <w:sz w:val="22"/>
          <w:szCs w:val="22"/>
        </w:rPr>
        <w:t>Harry Camisa</w:t>
      </w:r>
      <w:r w:rsidR="00F13A51">
        <w:rPr>
          <w:rFonts w:ascii="Calibri" w:hAnsi="Calibri" w:cs="Tahoma"/>
          <w:sz w:val="22"/>
          <w:szCs w:val="22"/>
        </w:rPr>
        <w:t>,</w:t>
      </w:r>
      <w:r w:rsidRPr="00F13A51">
        <w:rPr>
          <w:rFonts w:ascii="Calibri" w:hAnsi="Calibri" w:cs="Tahoma"/>
          <w:sz w:val="22"/>
          <w:szCs w:val="22"/>
        </w:rPr>
        <w:t xml:space="preserve"> 2003</w:t>
      </w:r>
    </w:p>
    <w:p w:rsidR="00F13A51" w:rsidRPr="00F13A51" w:rsidRDefault="00F13A51" w:rsidP="002B01A7">
      <w:pPr>
        <w:rPr>
          <w:rFonts w:ascii="Calibri" w:hAnsi="Calibri" w:cs="Tahoma"/>
          <w:b/>
          <w:sz w:val="12"/>
          <w:szCs w:val="12"/>
        </w:rPr>
      </w:pPr>
    </w:p>
    <w:p w:rsidR="00A945A0" w:rsidRDefault="00A945A0" w:rsidP="002B01A7">
      <w:pPr>
        <w:jc w:val="both"/>
        <w:rPr>
          <w:rFonts w:ascii="Calibri" w:hAnsi="Calibri" w:cs="Tahoma"/>
          <w:sz w:val="22"/>
          <w:szCs w:val="22"/>
        </w:rPr>
      </w:pPr>
      <w:r w:rsidRPr="00F13A51">
        <w:rPr>
          <w:rFonts w:ascii="Calibri" w:hAnsi="Calibri" w:cs="Tahoma"/>
          <w:b/>
          <w:sz w:val="22"/>
          <w:szCs w:val="22"/>
        </w:rPr>
        <w:t xml:space="preserve">From Slavery </w:t>
      </w:r>
      <w:r w:rsidR="00F81188">
        <w:rPr>
          <w:rFonts w:ascii="Calibri" w:hAnsi="Calibri" w:cs="Tahoma"/>
          <w:b/>
          <w:sz w:val="22"/>
          <w:szCs w:val="22"/>
        </w:rPr>
        <w:t>t</w:t>
      </w:r>
      <w:r w:rsidRPr="00F13A51">
        <w:rPr>
          <w:rFonts w:ascii="Calibri" w:hAnsi="Calibri" w:cs="Tahoma"/>
          <w:b/>
          <w:sz w:val="22"/>
          <w:szCs w:val="22"/>
        </w:rPr>
        <w:t xml:space="preserve">o Prison, A </w:t>
      </w:r>
      <w:r w:rsidR="00F13A51">
        <w:rPr>
          <w:rFonts w:ascii="Calibri" w:hAnsi="Calibri" w:cs="Tahoma"/>
          <w:b/>
          <w:sz w:val="22"/>
          <w:szCs w:val="22"/>
        </w:rPr>
        <w:t>C</w:t>
      </w:r>
      <w:r w:rsidRPr="00F13A51">
        <w:rPr>
          <w:rFonts w:ascii="Calibri" w:hAnsi="Calibri" w:cs="Tahoma"/>
          <w:b/>
          <w:sz w:val="22"/>
          <w:szCs w:val="22"/>
        </w:rPr>
        <w:t xml:space="preserve">omprehensive </w:t>
      </w:r>
      <w:r w:rsidR="00F13A51">
        <w:rPr>
          <w:rFonts w:ascii="Calibri" w:hAnsi="Calibri" w:cs="Tahoma"/>
          <w:b/>
          <w:sz w:val="22"/>
          <w:szCs w:val="22"/>
        </w:rPr>
        <w:t>L</w:t>
      </w:r>
      <w:r w:rsidRPr="00F13A51">
        <w:rPr>
          <w:rFonts w:ascii="Calibri" w:hAnsi="Calibri" w:cs="Tahoma"/>
          <w:b/>
          <w:sz w:val="22"/>
          <w:szCs w:val="22"/>
        </w:rPr>
        <w:t xml:space="preserve">ook at the </w:t>
      </w:r>
      <w:r w:rsidR="00F13A51">
        <w:rPr>
          <w:rFonts w:ascii="Calibri" w:hAnsi="Calibri" w:cs="Tahoma"/>
          <w:b/>
          <w:sz w:val="22"/>
          <w:szCs w:val="22"/>
        </w:rPr>
        <w:t>S</w:t>
      </w:r>
      <w:r w:rsidRPr="00F13A51">
        <w:rPr>
          <w:rFonts w:ascii="Calibri" w:hAnsi="Calibri" w:cs="Tahoma"/>
          <w:b/>
          <w:sz w:val="22"/>
          <w:szCs w:val="22"/>
        </w:rPr>
        <w:t xml:space="preserve">imilarities of Slavery and </w:t>
      </w:r>
      <w:r w:rsidR="00F13A51">
        <w:rPr>
          <w:rFonts w:ascii="Calibri" w:hAnsi="Calibri" w:cs="Tahoma"/>
          <w:b/>
          <w:sz w:val="22"/>
          <w:szCs w:val="22"/>
        </w:rPr>
        <w:t>P</w:t>
      </w:r>
      <w:r w:rsidRPr="00F13A51">
        <w:rPr>
          <w:rFonts w:ascii="Calibri" w:hAnsi="Calibri" w:cs="Tahoma"/>
          <w:b/>
          <w:sz w:val="22"/>
          <w:szCs w:val="22"/>
        </w:rPr>
        <w:t xml:space="preserve">rison, </w:t>
      </w:r>
      <w:r w:rsidR="00F13A51" w:rsidRPr="00F13A51">
        <w:rPr>
          <w:rFonts w:ascii="Calibri" w:hAnsi="Calibri" w:cs="Tahoma"/>
          <w:sz w:val="22"/>
          <w:szCs w:val="22"/>
        </w:rPr>
        <w:t>by</w:t>
      </w:r>
      <w:r w:rsidR="00F13A51">
        <w:rPr>
          <w:rFonts w:ascii="Calibri" w:hAnsi="Calibri" w:cs="Tahoma"/>
          <w:b/>
          <w:sz w:val="22"/>
          <w:szCs w:val="22"/>
        </w:rPr>
        <w:t xml:space="preserve"> </w:t>
      </w:r>
      <w:r w:rsidR="00F13A51">
        <w:rPr>
          <w:rFonts w:ascii="Calibri" w:hAnsi="Calibri" w:cs="Tahoma"/>
          <w:sz w:val="22"/>
          <w:szCs w:val="22"/>
        </w:rPr>
        <w:t>Bahir Kamil, J</w:t>
      </w:r>
      <w:r w:rsidRPr="00F13A51">
        <w:rPr>
          <w:rFonts w:ascii="Calibri" w:hAnsi="Calibri" w:cs="Tahoma"/>
          <w:sz w:val="22"/>
          <w:szCs w:val="22"/>
        </w:rPr>
        <w:t>D</w:t>
      </w:r>
      <w:r w:rsidR="00F13A51">
        <w:rPr>
          <w:rFonts w:ascii="Calibri" w:hAnsi="Calibri" w:cs="Tahoma"/>
          <w:sz w:val="22"/>
          <w:szCs w:val="22"/>
        </w:rPr>
        <w:t>,</w:t>
      </w:r>
      <w:r w:rsidRPr="00F13A51">
        <w:rPr>
          <w:rFonts w:ascii="Calibri" w:hAnsi="Calibri" w:cs="Tahoma"/>
          <w:sz w:val="22"/>
          <w:szCs w:val="22"/>
        </w:rPr>
        <w:t xml:space="preserve"> 1997</w:t>
      </w:r>
    </w:p>
    <w:p w:rsidR="00F13A51" w:rsidRPr="00F13A51" w:rsidRDefault="00F13A51" w:rsidP="002B01A7">
      <w:pPr>
        <w:jc w:val="both"/>
        <w:rPr>
          <w:rFonts w:ascii="Calibri" w:hAnsi="Calibri" w:cs="Tahoma"/>
          <w:b/>
          <w:sz w:val="12"/>
          <w:szCs w:val="12"/>
        </w:rPr>
      </w:pPr>
    </w:p>
    <w:p w:rsidR="00A945A0" w:rsidRPr="00F13A51" w:rsidRDefault="00A945A0" w:rsidP="002B01A7">
      <w:pPr>
        <w:rPr>
          <w:rFonts w:ascii="Calibri" w:hAnsi="Calibri" w:cs="Tahoma"/>
          <w:b/>
          <w:sz w:val="22"/>
          <w:szCs w:val="22"/>
        </w:rPr>
      </w:pPr>
      <w:r w:rsidRPr="00F13A51">
        <w:rPr>
          <w:rFonts w:ascii="Calibri" w:hAnsi="Calibri" w:cs="Tahoma"/>
          <w:b/>
          <w:sz w:val="22"/>
          <w:szCs w:val="22"/>
        </w:rPr>
        <w:t>Are Prisons Obsolete?,</w:t>
      </w:r>
      <w:r w:rsidRPr="00F13A51">
        <w:rPr>
          <w:rFonts w:ascii="Calibri" w:hAnsi="Calibri" w:cs="Tahoma"/>
          <w:sz w:val="22"/>
          <w:szCs w:val="22"/>
        </w:rPr>
        <w:t xml:space="preserve"> </w:t>
      </w:r>
      <w:r w:rsidR="00F13A51" w:rsidRPr="00F13A51">
        <w:rPr>
          <w:rFonts w:ascii="Calibri" w:hAnsi="Calibri" w:cs="Tahoma"/>
          <w:sz w:val="22"/>
          <w:szCs w:val="22"/>
        </w:rPr>
        <w:t>by</w:t>
      </w:r>
      <w:r w:rsidR="00F13A51">
        <w:rPr>
          <w:rFonts w:ascii="Calibri" w:hAnsi="Calibri" w:cs="Tahoma"/>
          <w:b/>
          <w:sz w:val="22"/>
          <w:szCs w:val="22"/>
        </w:rPr>
        <w:t xml:space="preserve"> </w:t>
      </w:r>
      <w:r w:rsidRPr="00F13A51">
        <w:rPr>
          <w:rFonts w:ascii="Calibri" w:hAnsi="Calibri" w:cs="Tahoma"/>
          <w:sz w:val="22"/>
          <w:szCs w:val="22"/>
        </w:rPr>
        <w:t>Angela Davis</w:t>
      </w:r>
      <w:r w:rsidR="00F13A51">
        <w:rPr>
          <w:rFonts w:ascii="Calibri" w:hAnsi="Calibri" w:cs="Tahoma"/>
          <w:sz w:val="22"/>
          <w:szCs w:val="22"/>
        </w:rPr>
        <w:t>,</w:t>
      </w:r>
      <w:r w:rsidRPr="00F13A51">
        <w:rPr>
          <w:rFonts w:ascii="Calibri" w:hAnsi="Calibri" w:cs="Tahoma"/>
          <w:sz w:val="22"/>
          <w:szCs w:val="22"/>
        </w:rPr>
        <w:t xml:space="preserve"> 2003</w:t>
      </w:r>
    </w:p>
    <w:p w:rsidR="00A945A0" w:rsidRDefault="00A945A0" w:rsidP="002B01A7">
      <w:pPr>
        <w:ind w:left="76"/>
        <w:rPr>
          <w:rFonts w:ascii="Calibri" w:hAnsi="Calibri" w:cs="Tahoma"/>
          <w:b/>
          <w:sz w:val="22"/>
          <w:szCs w:val="22"/>
        </w:rPr>
      </w:pPr>
    </w:p>
    <w:p w:rsidR="002B01A7" w:rsidRDefault="002B01A7" w:rsidP="00822553">
      <w:pPr>
        <w:ind w:left="360"/>
        <w:rPr>
          <w:rFonts w:ascii="Calibri" w:hAnsi="Calibri" w:cs="Tahoma"/>
          <w:b/>
          <w:sz w:val="22"/>
          <w:szCs w:val="22"/>
        </w:rPr>
      </w:pPr>
    </w:p>
    <w:p w:rsidR="00F13A51" w:rsidRDefault="00F13A51" w:rsidP="00F13A51">
      <w:pPr>
        <w:jc w:val="both"/>
        <w:rPr>
          <w:rFonts w:ascii="Calibri" w:hAnsi="Calibri" w:cs="Tahoma"/>
          <w:b/>
          <w:sz w:val="22"/>
          <w:szCs w:val="22"/>
        </w:rPr>
      </w:pPr>
    </w:p>
    <w:p w:rsidR="00F13A51" w:rsidRDefault="00F13A51" w:rsidP="00F13A51">
      <w:pPr>
        <w:jc w:val="both"/>
        <w:rPr>
          <w:rFonts w:ascii="Calibri" w:hAnsi="Calibri" w:cs="Arial"/>
          <w:b/>
          <w:sz w:val="22"/>
          <w:szCs w:val="22"/>
        </w:rPr>
      </w:pPr>
      <w:r w:rsidRPr="00F3203F">
        <w:rPr>
          <w:rFonts w:ascii="Calibri" w:hAnsi="Calibri" w:cs="Arial"/>
          <w:b/>
          <w:sz w:val="22"/>
          <w:szCs w:val="22"/>
        </w:rPr>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13A51" w:rsidRDefault="00F13A51" w:rsidP="00F13A51">
      <w:pPr>
        <w:pBdr>
          <w:top w:val="single" w:sz="4" w:space="1" w:color="auto"/>
        </w:pBdr>
        <w:jc w:val="both"/>
        <w:rPr>
          <w:rFonts w:ascii="Calibri" w:hAnsi="Calibri" w:cs="Arial"/>
          <w:b/>
          <w:sz w:val="12"/>
          <w:szCs w:val="12"/>
        </w:rPr>
      </w:pPr>
    </w:p>
    <w:p w:rsidR="00F13A51" w:rsidRDefault="00F13A51" w:rsidP="00F13A51">
      <w:pPr>
        <w:jc w:val="both"/>
        <w:rPr>
          <w:rFonts w:ascii="Calibri" w:hAnsi="Calibri" w:cs="Tahoma"/>
          <w:sz w:val="22"/>
          <w:szCs w:val="22"/>
        </w:rPr>
      </w:pPr>
      <w:r w:rsidRPr="00F13A51">
        <w:rPr>
          <w:rFonts w:ascii="Calibri" w:hAnsi="Calibri" w:cs="Tahoma"/>
          <w:sz w:val="22"/>
          <w:szCs w:val="22"/>
        </w:rPr>
        <w:t>1</w:t>
      </w:r>
      <w:r>
        <w:rPr>
          <w:rFonts w:ascii="Calibri" w:hAnsi="Calibri" w:cs="Tahoma"/>
          <w:sz w:val="22"/>
          <w:szCs w:val="22"/>
        </w:rPr>
        <w:tab/>
      </w:r>
      <w:r>
        <w:rPr>
          <w:rFonts w:ascii="Calibri" w:hAnsi="Calibri" w:cs="Tahoma"/>
          <w:sz w:val="22"/>
          <w:szCs w:val="22"/>
        </w:rPr>
        <w:tab/>
      </w:r>
      <w:r>
        <w:rPr>
          <w:rFonts w:ascii="Calibri" w:hAnsi="Calibri" w:cs="Tahoma"/>
          <w:sz w:val="22"/>
          <w:szCs w:val="22"/>
        </w:rPr>
        <w:tab/>
        <w:t>Introduction &amp; Course Overview</w:t>
      </w:r>
    </w:p>
    <w:p w:rsidR="00F13A51" w:rsidRDefault="00F13A51" w:rsidP="00F13A51">
      <w:pPr>
        <w:ind w:left="1440" w:firstLine="720"/>
        <w:jc w:val="both"/>
        <w:rPr>
          <w:rFonts w:ascii="Calibri" w:hAnsi="Calibri" w:cs="Tahoma"/>
          <w:sz w:val="22"/>
          <w:szCs w:val="22"/>
        </w:rPr>
      </w:pPr>
      <w:r>
        <w:rPr>
          <w:rFonts w:ascii="Calibri" w:hAnsi="Calibri" w:cs="Tahoma"/>
          <w:sz w:val="22"/>
          <w:szCs w:val="22"/>
        </w:rPr>
        <w:t>Library Literacy Session</w:t>
      </w:r>
    </w:p>
    <w:p w:rsidR="00F13A51" w:rsidRDefault="00F13A51" w:rsidP="00F13A51">
      <w:pPr>
        <w:ind w:left="1440" w:firstLine="720"/>
        <w:jc w:val="both"/>
        <w:rPr>
          <w:rFonts w:ascii="Calibri" w:hAnsi="Calibri" w:cs="Tahoma"/>
          <w:sz w:val="22"/>
          <w:szCs w:val="22"/>
        </w:rPr>
      </w:pPr>
      <w:r>
        <w:rPr>
          <w:rFonts w:ascii="Calibri" w:hAnsi="Calibri" w:cs="Tahoma"/>
          <w:sz w:val="22"/>
          <w:szCs w:val="22"/>
        </w:rPr>
        <w:t>Relevant Internet Programs</w:t>
      </w:r>
    </w:p>
    <w:p w:rsidR="002B01A7" w:rsidRDefault="002B01A7" w:rsidP="002B01A7">
      <w:pPr>
        <w:jc w:val="both"/>
        <w:rPr>
          <w:rFonts w:ascii="Calibri" w:hAnsi="Calibri"/>
          <w:b/>
          <w:iCs/>
          <w:sz w:val="22"/>
          <w:szCs w:val="22"/>
        </w:rPr>
      </w:pPr>
    </w:p>
    <w:p w:rsidR="002B01A7" w:rsidRDefault="002B01A7" w:rsidP="002B01A7">
      <w:pPr>
        <w:ind w:left="2160" w:hanging="2160"/>
        <w:jc w:val="both"/>
        <w:rPr>
          <w:rFonts w:ascii="Calibri" w:hAnsi="Calibri"/>
          <w:iCs/>
          <w:sz w:val="22"/>
          <w:szCs w:val="22"/>
        </w:rPr>
      </w:pPr>
      <w:r w:rsidRPr="002B01A7">
        <w:rPr>
          <w:rFonts w:ascii="Calibri" w:hAnsi="Calibri"/>
          <w:bCs/>
          <w:iCs/>
          <w:sz w:val="22"/>
          <w:szCs w:val="22"/>
        </w:rPr>
        <w:t>2</w:t>
      </w:r>
      <w:r>
        <w:rPr>
          <w:rFonts w:ascii="Calibri" w:hAnsi="Calibri"/>
          <w:b/>
          <w:iCs/>
          <w:sz w:val="22"/>
          <w:szCs w:val="22"/>
        </w:rPr>
        <w:tab/>
      </w:r>
      <w:r w:rsidR="00EB3E77" w:rsidRPr="00F13A51">
        <w:rPr>
          <w:rFonts w:ascii="Calibri" w:hAnsi="Calibri"/>
          <w:b/>
          <w:iCs/>
          <w:sz w:val="22"/>
          <w:szCs w:val="22"/>
        </w:rPr>
        <w:t>Behind a Convict’s Eyes</w:t>
      </w:r>
      <w:r w:rsidR="00FF0E5A">
        <w:rPr>
          <w:rFonts w:ascii="Calibri" w:hAnsi="Calibri" w:cs="Tahoma"/>
          <w:b/>
          <w:sz w:val="22"/>
          <w:szCs w:val="22"/>
        </w:rPr>
        <w:t>:</w:t>
      </w:r>
      <w:r w:rsidR="00FF0E5A" w:rsidRPr="00F13A51">
        <w:rPr>
          <w:rFonts w:ascii="Calibri" w:hAnsi="Calibri" w:cs="Tahoma"/>
          <w:b/>
          <w:sz w:val="22"/>
          <w:szCs w:val="22"/>
        </w:rPr>
        <w:t xml:space="preserve"> </w:t>
      </w:r>
      <w:r w:rsidR="00FF0E5A" w:rsidRPr="00FF0E5A">
        <w:rPr>
          <w:rFonts w:ascii="Calibri" w:hAnsi="Calibri" w:cs="Tahoma"/>
          <w:b/>
          <w:sz w:val="22"/>
          <w:szCs w:val="22"/>
        </w:rPr>
        <w:t>Doing Time in a Modern Prison</w:t>
      </w:r>
      <w:r w:rsidR="00EB3E77" w:rsidRPr="00FF0E5A">
        <w:rPr>
          <w:rFonts w:ascii="Calibri" w:hAnsi="Calibri"/>
          <w:iCs/>
          <w:sz w:val="22"/>
          <w:szCs w:val="22"/>
        </w:rPr>
        <w:t xml:space="preserve"> by K C Carceral: </w:t>
      </w:r>
      <w:r w:rsidR="00F13A51" w:rsidRPr="00FF0E5A">
        <w:rPr>
          <w:rFonts w:ascii="Calibri" w:hAnsi="Calibri"/>
          <w:iCs/>
          <w:sz w:val="22"/>
          <w:szCs w:val="22"/>
        </w:rPr>
        <w:t xml:space="preserve">Dedication; Acknowledgments; Foreword; Prelude on Escapism: </w:t>
      </w:r>
      <w:r w:rsidR="00EB3E77" w:rsidRPr="00FF0E5A">
        <w:rPr>
          <w:rFonts w:ascii="Calibri" w:hAnsi="Calibri"/>
          <w:iCs/>
          <w:sz w:val="22"/>
          <w:szCs w:val="22"/>
        </w:rPr>
        <w:t>“</w:t>
      </w:r>
      <w:r w:rsidR="00F13A51" w:rsidRPr="00FF0E5A">
        <w:rPr>
          <w:rFonts w:ascii="Calibri" w:hAnsi="Calibri"/>
          <w:iCs/>
          <w:sz w:val="22"/>
          <w:szCs w:val="22"/>
        </w:rPr>
        <w:t>Reality is What You Make It</w:t>
      </w:r>
      <w:r w:rsidR="00EB3E77" w:rsidRPr="00FF0E5A">
        <w:rPr>
          <w:rFonts w:ascii="Calibri" w:hAnsi="Calibri"/>
          <w:iCs/>
          <w:sz w:val="22"/>
          <w:szCs w:val="22"/>
        </w:rPr>
        <w:t>;”</w:t>
      </w:r>
      <w:r w:rsidR="00F13A51" w:rsidRPr="00FF0E5A">
        <w:rPr>
          <w:rFonts w:ascii="Calibri" w:hAnsi="Calibri"/>
          <w:iCs/>
          <w:sz w:val="22"/>
          <w:szCs w:val="22"/>
        </w:rPr>
        <w:t xml:space="preserve"> Editor’s Note</w:t>
      </w:r>
    </w:p>
    <w:p w:rsidR="002B01A7" w:rsidRPr="002B01A7" w:rsidRDefault="002B01A7" w:rsidP="002B01A7">
      <w:pPr>
        <w:ind w:left="2160" w:hanging="2160"/>
        <w:jc w:val="both"/>
        <w:rPr>
          <w:rFonts w:ascii="Calibri" w:hAnsi="Calibri"/>
          <w:iCs/>
          <w:sz w:val="12"/>
          <w:szCs w:val="12"/>
        </w:rPr>
      </w:pPr>
    </w:p>
    <w:p w:rsidR="00F13A51" w:rsidRDefault="00F13A51" w:rsidP="002B01A7">
      <w:pPr>
        <w:ind w:left="2160"/>
        <w:jc w:val="both"/>
        <w:rPr>
          <w:rFonts w:ascii="Calibri" w:hAnsi="Calibri" w:cs="Tahoma"/>
          <w:sz w:val="22"/>
          <w:szCs w:val="22"/>
        </w:rPr>
      </w:pPr>
      <w:r w:rsidRPr="00FF0E5A">
        <w:rPr>
          <w:rFonts w:ascii="Calibri" w:hAnsi="Calibri"/>
          <w:iCs/>
          <w:sz w:val="22"/>
          <w:szCs w:val="22"/>
        </w:rPr>
        <w:t xml:space="preserve">Part </w:t>
      </w:r>
      <w:r w:rsidR="00EB3E77" w:rsidRPr="00FF0E5A">
        <w:rPr>
          <w:rFonts w:ascii="Calibri" w:hAnsi="Calibri"/>
          <w:iCs/>
          <w:sz w:val="22"/>
          <w:szCs w:val="22"/>
        </w:rPr>
        <w:t>I:</w:t>
      </w:r>
      <w:r w:rsidRPr="00FF0E5A">
        <w:rPr>
          <w:rFonts w:ascii="Calibri" w:hAnsi="Calibri"/>
          <w:iCs/>
          <w:sz w:val="22"/>
          <w:szCs w:val="22"/>
        </w:rPr>
        <w:t xml:space="preserve"> </w:t>
      </w:r>
      <w:r w:rsidR="00EB3E77" w:rsidRPr="00FF0E5A">
        <w:rPr>
          <w:rFonts w:ascii="Calibri" w:hAnsi="Calibri"/>
          <w:iCs/>
          <w:sz w:val="22"/>
          <w:szCs w:val="22"/>
        </w:rPr>
        <w:t>IN THE BEGINNING</w:t>
      </w:r>
      <w:r w:rsidRPr="00FF0E5A">
        <w:rPr>
          <w:rFonts w:ascii="Calibri" w:hAnsi="Calibri"/>
          <w:iCs/>
          <w:sz w:val="22"/>
          <w:szCs w:val="22"/>
        </w:rPr>
        <w:t xml:space="preserve"> – Editors’ Introduction to Part I&amp; Appendix B</w:t>
      </w:r>
      <w:r w:rsidR="002B01A7">
        <w:rPr>
          <w:rFonts w:ascii="Calibri" w:hAnsi="Calibri"/>
          <w:iCs/>
          <w:sz w:val="22"/>
          <w:szCs w:val="22"/>
        </w:rPr>
        <w:t xml:space="preserve">; </w:t>
      </w:r>
      <w:r w:rsidRPr="00F13A51">
        <w:rPr>
          <w:rFonts w:ascii="Calibri" w:hAnsi="Calibri"/>
          <w:sz w:val="22"/>
          <w:szCs w:val="22"/>
        </w:rPr>
        <w:t xml:space="preserve">Play CD Escorts (R&amp;B Motown Recording </w:t>
      </w:r>
      <w:r>
        <w:rPr>
          <w:rFonts w:ascii="Calibri" w:hAnsi="Calibri"/>
          <w:sz w:val="22"/>
          <w:szCs w:val="22"/>
        </w:rPr>
        <w:t xml:space="preserve">of a </w:t>
      </w:r>
      <w:r w:rsidRPr="00F13A51">
        <w:rPr>
          <w:rFonts w:ascii="Calibri" w:hAnsi="Calibri"/>
          <w:sz w:val="22"/>
          <w:szCs w:val="22"/>
        </w:rPr>
        <w:t>group out of Rahway Prison, Rahway, NJ) track:</w:t>
      </w:r>
      <w:r>
        <w:rPr>
          <w:rFonts w:ascii="Calibri" w:hAnsi="Calibri"/>
          <w:sz w:val="22"/>
          <w:szCs w:val="22"/>
        </w:rPr>
        <w:t xml:space="preserve"> </w:t>
      </w:r>
      <w:r w:rsidRPr="00822553">
        <w:rPr>
          <w:rFonts w:ascii="Calibri" w:hAnsi="Calibri"/>
          <w:iCs/>
          <w:sz w:val="22"/>
          <w:szCs w:val="22"/>
        </w:rPr>
        <w:t xml:space="preserve">“All </w:t>
      </w:r>
      <w:r w:rsidR="002B01A7">
        <w:rPr>
          <w:rFonts w:ascii="Calibri" w:hAnsi="Calibri"/>
          <w:iCs/>
          <w:sz w:val="22"/>
          <w:szCs w:val="22"/>
        </w:rPr>
        <w:t>W</w:t>
      </w:r>
      <w:r w:rsidRPr="00822553">
        <w:rPr>
          <w:rFonts w:ascii="Calibri" w:hAnsi="Calibri"/>
          <w:iCs/>
          <w:sz w:val="22"/>
          <w:szCs w:val="22"/>
        </w:rPr>
        <w:t xml:space="preserve">e </w:t>
      </w:r>
      <w:r w:rsidR="002B01A7">
        <w:rPr>
          <w:rFonts w:ascii="Calibri" w:hAnsi="Calibri"/>
          <w:iCs/>
          <w:sz w:val="22"/>
          <w:szCs w:val="22"/>
        </w:rPr>
        <w:t>N</w:t>
      </w:r>
      <w:r w:rsidRPr="00822553">
        <w:rPr>
          <w:rFonts w:ascii="Calibri" w:hAnsi="Calibri"/>
          <w:iCs/>
          <w:sz w:val="22"/>
          <w:szCs w:val="22"/>
        </w:rPr>
        <w:t xml:space="preserve">eed is </w:t>
      </w:r>
      <w:r w:rsidR="002B01A7">
        <w:rPr>
          <w:rFonts w:ascii="Calibri" w:hAnsi="Calibri"/>
          <w:iCs/>
          <w:sz w:val="22"/>
          <w:szCs w:val="22"/>
        </w:rPr>
        <w:t>A</w:t>
      </w:r>
      <w:r w:rsidRPr="00822553">
        <w:rPr>
          <w:rFonts w:ascii="Calibri" w:hAnsi="Calibri"/>
          <w:iCs/>
          <w:sz w:val="22"/>
          <w:szCs w:val="22"/>
        </w:rPr>
        <w:t xml:space="preserve">nother </w:t>
      </w:r>
      <w:r w:rsidR="002B01A7">
        <w:rPr>
          <w:rFonts w:ascii="Calibri" w:hAnsi="Calibri"/>
          <w:iCs/>
          <w:sz w:val="22"/>
          <w:szCs w:val="22"/>
        </w:rPr>
        <w:t>C</w:t>
      </w:r>
      <w:r w:rsidRPr="00822553">
        <w:rPr>
          <w:rFonts w:ascii="Calibri" w:hAnsi="Calibri"/>
          <w:iCs/>
          <w:sz w:val="22"/>
          <w:szCs w:val="22"/>
        </w:rPr>
        <w:t>hance</w:t>
      </w:r>
      <w:r>
        <w:rPr>
          <w:rFonts w:ascii="Calibri" w:hAnsi="Calibri"/>
          <w:iCs/>
          <w:sz w:val="22"/>
          <w:szCs w:val="22"/>
        </w:rPr>
        <w:t>;</w:t>
      </w:r>
      <w:r w:rsidRPr="00822553">
        <w:rPr>
          <w:rFonts w:ascii="Calibri" w:hAnsi="Calibri"/>
          <w:iCs/>
          <w:sz w:val="22"/>
          <w:szCs w:val="22"/>
        </w:rPr>
        <w:t>”</w:t>
      </w:r>
      <w:r>
        <w:rPr>
          <w:rFonts w:ascii="Calibri" w:hAnsi="Calibri"/>
          <w:iCs/>
          <w:sz w:val="22"/>
          <w:szCs w:val="22"/>
        </w:rPr>
        <w:t xml:space="preserve"> explore the topics of the song</w:t>
      </w:r>
      <w:r w:rsidR="002B01A7">
        <w:rPr>
          <w:rFonts w:ascii="Calibri" w:hAnsi="Calibri"/>
          <w:iCs/>
          <w:sz w:val="22"/>
          <w:szCs w:val="22"/>
        </w:rPr>
        <w:t xml:space="preserve">; </w:t>
      </w:r>
      <w:r>
        <w:rPr>
          <w:rFonts w:ascii="Calibri" w:hAnsi="Calibri" w:cs="Tahoma"/>
          <w:sz w:val="22"/>
          <w:szCs w:val="22"/>
        </w:rPr>
        <w:t xml:space="preserve">Chapter 1, He’s One of Ours Now; Chapter 2, A </w:t>
      </w:r>
      <w:r w:rsidR="00EB3E77">
        <w:rPr>
          <w:rFonts w:ascii="Calibri" w:hAnsi="Calibri" w:cs="Tahoma"/>
          <w:sz w:val="22"/>
          <w:szCs w:val="22"/>
        </w:rPr>
        <w:t>and</w:t>
      </w:r>
      <w:r>
        <w:rPr>
          <w:rFonts w:ascii="Calibri" w:hAnsi="Calibri" w:cs="Tahoma"/>
          <w:sz w:val="22"/>
          <w:szCs w:val="22"/>
        </w:rPr>
        <w:t xml:space="preserve"> E; Chapter 3, Prison</w:t>
      </w:r>
      <w:r w:rsidR="00EB3E77">
        <w:rPr>
          <w:rFonts w:ascii="Calibri" w:hAnsi="Calibri" w:cs="Tahoma"/>
          <w:sz w:val="22"/>
          <w:szCs w:val="22"/>
        </w:rPr>
        <w:t xml:space="preserve"> </w:t>
      </w:r>
      <w:r>
        <w:rPr>
          <w:rFonts w:ascii="Calibri" w:hAnsi="Calibri" w:cs="Tahoma"/>
          <w:sz w:val="22"/>
          <w:szCs w:val="22"/>
        </w:rPr>
        <w:t>Proper; and Chapter 4, How I Got My Rep</w:t>
      </w:r>
    </w:p>
    <w:p w:rsidR="002B01A7" w:rsidRPr="002B01A7" w:rsidRDefault="002B01A7" w:rsidP="00EB3E77">
      <w:pPr>
        <w:ind w:left="2127" w:hanging="2127"/>
        <w:jc w:val="both"/>
        <w:rPr>
          <w:rFonts w:ascii="Calibri" w:hAnsi="Calibri" w:cs="Tahoma"/>
          <w:sz w:val="12"/>
          <w:szCs w:val="12"/>
        </w:rPr>
      </w:pPr>
    </w:p>
    <w:p w:rsidR="00F13A51" w:rsidRDefault="00EB3E77" w:rsidP="002B01A7">
      <w:pPr>
        <w:ind w:left="2160"/>
        <w:jc w:val="both"/>
        <w:rPr>
          <w:rFonts w:ascii="Calibri" w:hAnsi="Calibri" w:cs="Tahoma"/>
          <w:sz w:val="22"/>
          <w:szCs w:val="22"/>
        </w:rPr>
      </w:pPr>
      <w:r>
        <w:rPr>
          <w:rFonts w:ascii="Calibri" w:hAnsi="Calibri" w:cs="Tahoma"/>
          <w:sz w:val="22"/>
          <w:szCs w:val="22"/>
        </w:rPr>
        <w:t>Part II: PRISON LIFE – Chapter 5, Control; Chapter 6, Time; Chapter 7, Politics; Chapter 8, Economics; Chapter 9, The Christmas Chicken Caper; Chapter 10, Third World Medical</w:t>
      </w:r>
    </w:p>
    <w:p w:rsidR="00EB3E77" w:rsidRPr="002B01A7" w:rsidRDefault="00EB3E77" w:rsidP="00EB3E77">
      <w:pPr>
        <w:ind w:left="2127" w:hanging="2127"/>
        <w:jc w:val="both"/>
        <w:rPr>
          <w:rFonts w:ascii="Calibri" w:hAnsi="Calibri" w:cs="Tahoma"/>
          <w:sz w:val="12"/>
          <w:szCs w:val="12"/>
        </w:rPr>
      </w:pPr>
    </w:p>
    <w:p w:rsidR="002B01A7" w:rsidRDefault="00EB3E77" w:rsidP="002B01A7">
      <w:pPr>
        <w:ind w:left="2160"/>
        <w:jc w:val="both"/>
        <w:rPr>
          <w:rFonts w:ascii="Calibri" w:hAnsi="Calibri" w:cs="Tahoma"/>
          <w:sz w:val="22"/>
          <w:szCs w:val="22"/>
        </w:rPr>
      </w:pPr>
      <w:r>
        <w:rPr>
          <w:rFonts w:ascii="Calibri" w:hAnsi="Calibri" w:cs="Tahoma"/>
          <w:sz w:val="22"/>
          <w:szCs w:val="22"/>
        </w:rPr>
        <w:t xml:space="preserve">Part III: THE DISEASE OF VIOLENCE – Editor’s Introduction of Part III; Chapter 13, Racism and Hatred; Chapter 14, Segregation; Chapter 15, </w:t>
      </w:r>
      <w:r w:rsidR="002B01A7">
        <w:rPr>
          <w:rFonts w:ascii="Calibri" w:hAnsi="Calibri" w:cs="Tahoma"/>
          <w:sz w:val="22"/>
          <w:szCs w:val="22"/>
        </w:rPr>
        <w:t>Retaliation; Chapter 16, Gangs</w:t>
      </w:r>
    </w:p>
    <w:p w:rsidR="002B01A7" w:rsidRPr="002B01A7" w:rsidRDefault="002B01A7" w:rsidP="002B01A7">
      <w:pPr>
        <w:ind w:left="2160"/>
        <w:jc w:val="both"/>
        <w:rPr>
          <w:rFonts w:ascii="Calibri" w:hAnsi="Calibri" w:cs="Tahoma"/>
          <w:sz w:val="12"/>
          <w:szCs w:val="12"/>
        </w:rPr>
      </w:pPr>
    </w:p>
    <w:p w:rsidR="00EB3E77" w:rsidRDefault="00EB3E77" w:rsidP="002B01A7">
      <w:pPr>
        <w:ind w:left="2160"/>
        <w:jc w:val="both"/>
        <w:rPr>
          <w:rFonts w:ascii="Calibri" w:hAnsi="Calibri" w:cs="Tahoma"/>
          <w:sz w:val="22"/>
          <w:szCs w:val="22"/>
        </w:rPr>
      </w:pPr>
      <w:r>
        <w:rPr>
          <w:rFonts w:ascii="Calibri" w:hAnsi="Calibri" w:cs="Tahoma"/>
          <w:sz w:val="22"/>
          <w:szCs w:val="22"/>
        </w:rPr>
        <w:t>Part IV: CONCLUSIONS – Chapter 17, Correctional Policy and Prison Crowding</w:t>
      </w:r>
    </w:p>
    <w:p w:rsidR="00EB3E77" w:rsidRDefault="00F81188" w:rsidP="002B01A7">
      <w:pPr>
        <w:ind w:left="2160"/>
        <w:jc w:val="both"/>
        <w:rPr>
          <w:rFonts w:ascii="Calibri" w:hAnsi="Calibri" w:cs="Tahoma"/>
          <w:sz w:val="22"/>
          <w:szCs w:val="22"/>
        </w:rPr>
      </w:pPr>
      <w:r>
        <w:rPr>
          <w:rFonts w:ascii="Calibri" w:hAnsi="Calibri" w:cs="Tahoma"/>
          <w:sz w:val="22"/>
          <w:szCs w:val="22"/>
        </w:rPr>
        <w:t>Video</w:t>
      </w:r>
      <w:r w:rsidR="00EB3E77">
        <w:rPr>
          <w:rFonts w:ascii="Calibri" w:hAnsi="Calibri" w:cs="Tahoma"/>
          <w:sz w:val="22"/>
          <w:szCs w:val="22"/>
        </w:rPr>
        <w:t xml:space="preserve"> “Post Traumatic Slave Syndrome”</w:t>
      </w:r>
      <w:r>
        <w:rPr>
          <w:rFonts w:ascii="Calibri" w:hAnsi="Calibri" w:cs="Tahoma"/>
          <w:sz w:val="22"/>
          <w:szCs w:val="22"/>
        </w:rPr>
        <w:t xml:space="preserve"> by Joy Degruy</w:t>
      </w:r>
    </w:p>
    <w:p w:rsidR="00EB3E77" w:rsidRDefault="00EB3E77" w:rsidP="00EB3E77">
      <w:pPr>
        <w:ind w:left="2127" w:hanging="2127"/>
        <w:jc w:val="both"/>
        <w:rPr>
          <w:rFonts w:ascii="Calibri" w:hAnsi="Calibri" w:cs="Tahoma"/>
          <w:sz w:val="22"/>
          <w:szCs w:val="22"/>
        </w:rPr>
      </w:pPr>
    </w:p>
    <w:p w:rsidR="00EB3E77"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3</w:t>
      </w:r>
      <w:r>
        <w:rPr>
          <w:rFonts w:ascii="Calibri" w:hAnsi="Calibri" w:cs="Tahoma"/>
          <w:sz w:val="22"/>
          <w:szCs w:val="22"/>
        </w:rPr>
        <w:tab/>
      </w:r>
      <w:r w:rsidR="00F81188" w:rsidRPr="00F81188">
        <w:rPr>
          <w:rFonts w:ascii="Calibri" w:hAnsi="Calibri" w:cs="Tahoma"/>
          <w:b/>
          <w:sz w:val="22"/>
          <w:szCs w:val="22"/>
        </w:rPr>
        <w:t>Inside Out</w:t>
      </w:r>
      <w:r w:rsidR="00F81188">
        <w:rPr>
          <w:rFonts w:ascii="Calibri" w:hAnsi="Calibri" w:cs="Tahoma"/>
          <w:sz w:val="22"/>
          <w:szCs w:val="22"/>
        </w:rPr>
        <w:t xml:space="preserve"> by Harry Camisa – Chapters 1 – 5</w:t>
      </w:r>
    </w:p>
    <w:p w:rsidR="00F81188"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ab/>
      </w:r>
      <w:r w:rsidR="00F81188">
        <w:rPr>
          <w:rFonts w:ascii="Calibri" w:hAnsi="Calibri" w:cs="Tahoma"/>
          <w:sz w:val="22"/>
          <w:szCs w:val="22"/>
        </w:rPr>
        <w:t>Report: Radio program “On the Count”</w:t>
      </w:r>
    </w:p>
    <w:p w:rsidR="002B01A7" w:rsidRPr="002B01A7" w:rsidRDefault="002B01A7" w:rsidP="002B01A7">
      <w:pPr>
        <w:tabs>
          <w:tab w:val="left" w:pos="2160"/>
        </w:tabs>
        <w:ind w:left="2160" w:hanging="2160"/>
        <w:jc w:val="both"/>
        <w:rPr>
          <w:rFonts w:ascii="Calibri" w:hAnsi="Calibri" w:cs="Tahoma"/>
          <w:sz w:val="12"/>
          <w:szCs w:val="12"/>
        </w:rPr>
      </w:pPr>
    </w:p>
    <w:p w:rsidR="00F81188" w:rsidRPr="00F13A51"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ab/>
      </w:r>
      <w:r w:rsidR="00F81188">
        <w:rPr>
          <w:rFonts w:ascii="Calibri" w:hAnsi="Calibri" w:cs="Tahoma"/>
          <w:sz w:val="22"/>
          <w:szCs w:val="22"/>
        </w:rPr>
        <w:t>Chapters 6 – 10</w:t>
      </w:r>
    </w:p>
    <w:p w:rsidR="002B01A7" w:rsidRPr="002B01A7" w:rsidRDefault="00F81188" w:rsidP="002B01A7">
      <w:pPr>
        <w:tabs>
          <w:tab w:val="left" w:pos="2160"/>
        </w:tabs>
        <w:ind w:left="2160" w:hanging="2160"/>
        <w:jc w:val="both"/>
        <w:rPr>
          <w:rFonts w:ascii="Calibri" w:hAnsi="Calibri" w:cs="Tahoma"/>
          <w:sz w:val="12"/>
          <w:szCs w:val="12"/>
        </w:rPr>
      </w:pPr>
      <w:r>
        <w:rPr>
          <w:rFonts w:ascii="Calibri" w:hAnsi="Calibri" w:cs="Tahoma"/>
          <w:sz w:val="22"/>
          <w:szCs w:val="22"/>
        </w:rPr>
        <w:tab/>
      </w:r>
    </w:p>
    <w:p w:rsidR="00F81188" w:rsidRPr="00F13A51"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ab/>
      </w:r>
      <w:r w:rsidR="00F81188">
        <w:rPr>
          <w:rFonts w:ascii="Calibri" w:hAnsi="Calibri" w:cs="Tahoma"/>
          <w:sz w:val="22"/>
          <w:szCs w:val="22"/>
        </w:rPr>
        <w:t>Chapters 11 – 15</w:t>
      </w:r>
    </w:p>
    <w:p w:rsidR="002B01A7" w:rsidRPr="002B01A7" w:rsidRDefault="00F81188" w:rsidP="002B01A7">
      <w:pPr>
        <w:tabs>
          <w:tab w:val="left" w:pos="2160"/>
        </w:tabs>
        <w:ind w:left="2160" w:hanging="2160"/>
        <w:jc w:val="both"/>
        <w:rPr>
          <w:rFonts w:ascii="Calibri" w:hAnsi="Calibri" w:cs="Tahoma"/>
          <w:sz w:val="12"/>
          <w:szCs w:val="1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rsidR="00F81188" w:rsidRPr="00F13A51"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ab/>
      </w:r>
      <w:r w:rsidR="00F81188">
        <w:rPr>
          <w:rFonts w:ascii="Calibri" w:hAnsi="Calibri" w:cs="Tahoma"/>
          <w:sz w:val="22"/>
          <w:szCs w:val="22"/>
        </w:rPr>
        <w:t>Chapters 16 – 20</w:t>
      </w:r>
    </w:p>
    <w:p w:rsidR="002B01A7" w:rsidRPr="002B01A7" w:rsidRDefault="002B01A7" w:rsidP="002B01A7">
      <w:pPr>
        <w:tabs>
          <w:tab w:val="left" w:pos="2160"/>
        </w:tabs>
        <w:ind w:left="2160" w:hanging="2160"/>
        <w:jc w:val="both"/>
        <w:rPr>
          <w:rFonts w:ascii="Calibri" w:hAnsi="Calibri" w:cs="Tahoma"/>
          <w:sz w:val="12"/>
          <w:szCs w:val="12"/>
        </w:rPr>
      </w:pPr>
    </w:p>
    <w:p w:rsidR="002B01A7" w:rsidRDefault="002B01A7" w:rsidP="002B01A7">
      <w:pPr>
        <w:tabs>
          <w:tab w:val="left" w:pos="2160"/>
        </w:tabs>
        <w:ind w:left="2160" w:hanging="2160"/>
        <w:jc w:val="both"/>
        <w:rPr>
          <w:rFonts w:ascii="Calibri" w:hAnsi="Calibri" w:cs="Tahoma"/>
          <w:sz w:val="22"/>
          <w:szCs w:val="22"/>
        </w:rPr>
      </w:pPr>
      <w:r>
        <w:rPr>
          <w:rFonts w:ascii="Calibri" w:hAnsi="Calibri" w:cs="Tahoma"/>
          <w:sz w:val="22"/>
          <w:szCs w:val="22"/>
        </w:rPr>
        <w:tab/>
        <w:t>Conclusion</w:t>
      </w:r>
    </w:p>
    <w:p w:rsidR="002B01A7" w:rsidRDefault="002B01A7" w:rsidP="002B01A7">
      <w:pPr>
        <w:jc w:val="both"/>
        <w:rPr>
          <w:rFonts w:ascii="Calibri" w:hAnsi="Calibri" w:cs="Tahoma"/>
          <w:sz w:val="22"/>
          <w:szCs w:val="22"/>
        </w:rPr>
      </w:pPr>
    </w:p>
    <w:p w:rsidR="002B01A7" w:rsidRDefault="002B01A7" w:rsidP="002B01A7">
      <w:pPr>
        <w:jc w:val="both"/>
        <w:rPr>
          <w:rFonts w:ascii="Calibri" w:hAnsi="Calibri" w:cs="Tahoma"/>
          <w:sz w:val="22"/>
          <w:szCs w:val="22"/>
        </w:rPr>
      </w:pPr>
    </w:p>
    <w:p w:rsidR="002B01A7" w:rsidRDefault="002B01A7" w:rsidP="002B01A7">
      <w:pPr>
        <w:jc w:val="both"/>
        <w:rPr>
          <w:rFonts w:ascii="Calibri" w:hAnsi="Calibri" w:cs="Tahoma"/>
          <w:sz w:val="22"/>
          <w:szCs w:val="22"/>
        </w:rPr>
      </w:pPr>
    </w:p>
    <w:p w:rsidR="00FF0E5A" w:rsidRDefault="00FF0E5A" w:rsidP="00FF0E5A">
      <w:pPr>
        <w:jc w:val="both"/>
        <w:rPr>
          <w:rFonts w:ascii="Calibri" w:hAnsi="Calibri" w:cs="Arial"/>
          <w:b/>
          <w:sz w:val="22"/>
          <w:szCs w:val="22"/>
        </w:rPr>
      </w:pPr>
      <w:r w:rsidRPr="00F3203F">
        <w:rPr>
          <w:rFonts w:ascii="Calibri" w:hAnsi="Calibri" w:cs="Arial"/>
          <w:b/>
          <w:sz w:val="22"/>
          <w:szCs w:val="22"/>
        </w:rPr>
        <w:lastRenderedPageBreak/>
        <w:t>Unit</w:t>
      </w:r>
      <w:r w:rsidRPr="00F3203F">
        <w:rPr>
          <w:rFonts w:ascii="Calibri" w:hAnsi="Calibri" w:cs="Arial"/>
          <w:b/>
          <w:sz w:val="22"/>
          <w:szCs w:val="22"/>
        </w:rPr>
        <w:tab/>
      </w:r>
      <w:r w:rsidRPr="00F3203F">
        <w:rPr>
          <w:rFonts w:ascii="Calibri" w:hAnsi="Calibri" w:cs="Arial"/>
          <w:b/>
          <w:sz w:val="22"/>
          <w:szCs w:val="22"/>
        </w:rPr>
        <w:tab/>
      </w:r>
      <w:r w:rsidRPr="00F3203F">
        <w:rPr>
          <w:rFonts w:ascii="Calibri" w:hAnsi="Calibri" w:cs="Arial"/>
          <w:b/>
          <w:sz w:val="22"/>
          <w:szCs w:val="22"/>
        </w:rPr>
        <w:tab/>
        <w:t>Topics to be Covered</w:t>
      </w:r>
    </w:p>
    <w:p w:rsidR="00FF0E5A" w:rsidRDefault="00FF0E5A" w:rsidP="00FF0E5A">
      <w:pPr>
        <w:pBdr>
          <w:top w:val="single" w:sz="4" w:space="1" w:color="auto"/>
        </w:pBdr>
        <w:jc w:val="both"/>
        <w:rPr>
          <w:rFonts w:ascii="Calibri" w:hAnsi="Calibri" w:cs="Arial"/>
          <w:b/>
          <w:sz w:val="12"/>
          <w:szCs w:val="12"/>
        </w:rPr>
      </w:pPr>
    </w:p>
    <w:p w:rsidR="00F81188" w:rsidRDefault="002B01A7" w:rsidP="002B01A7">
      <w:pPr>
        <w:ind w:left="2160" w:hanging="2160"/>
        <w:jc w:val="both"/>
        <w:rPr>
          <w:rFonts w:ascii="Calibri" w:hAnsi="Calibri" w:cs="Tahoma"/>
          <w:sz w:val="22"/>
          <w:szCs w:val="22"/>
        </w:rPr>
      </w:pPr>
      <w:r>
        <w:rPr>
          <w:rFonts w:ascii="Calibri" w:hAnsi="Calibri" w:cs="Tahoma"/>
          <w:sz w:val="22"/>
          <w:szCs w:val="22"/>
        </w:rPr>
        <w:t>4</w:t>
      </w:r>
      <w:r w:rsidR="00F81188">
        <w:rPr>
          <w:rFonts w:ascii="Calibri" w:hAnsi="Calibri" w:cs="Tahoma"/>
          <w:sz w:val="22"/>
          <w:szCs w:val="22"/>
        </w:rPr>
        <w:tab/>
      </w:r>
      <w:r w:rsidR="00F81188" w:rsidRPr="00F81188">
        <w:rPr>
          <w:rFonts w:ascii="Calibri" w:hAnsi="Calibri" w:cs="Tahoma"/>
          <w:b/>
          <w:sz w:val="22"/>
          <w:szCs w:val="22"/>
        </w:rPr>
        <w:t>From Slavery to Prison, A Comprehensive Look at the Similarities of Slavery and Prison</w:t>
      </w:r>
      <w:r w:rsidR="00F81188">
        <w:rPr>
          <w:rFonts w:ascii="Calibri" w:hAnsi="Calibri" w:cs="Tahoma"/>
          <w:sz w:val="22"/>
          <w:szCs w:val="22"/>
        </w:rPr>
        <w:t xml:space="preserve"> by Bahir Kamil, JD;</w:t>
      </w:r>
    </w:p>
    <w:p w:rsidR="00F81188" w:rsidRDefault="00F81188" w:rsidP="00F81188">
      <w:pPr>
        <w:jc w:val="both"/>
        <w:rPr>
          <w:rFonts w:ascii="Calibri" w:hAnsi="Calibri" w:cs="Tahoma"/>
          <w:sz w:val="22"/>
          <w:szCs w:val="22"/>
        </w:rPr>
      </w:pPr>
    </w:p>
    <w:p w:rsidR="00F81188" w:rsidRDefault="002B01A7" w:rsidP="002B01A7">
      <w:pPr>
        <w:tabs>
          <w:tab w:val="left" w:pos="2160"/>
        </w:tabs>
        <w:jc w:val="both"/>
        <w:rPr>
          <w:rFonts w:ascii="Calibri" w:hAnsi="Calibri" w:cs="Tahoma"/>
          <w:sz w:val="22"/>
          <w:szCs w:val="22"/>
        </w:rPr>
      </w:pPr>
      <w:r>
        <w:rPr>
          <w:rFonts w:ascii="Calibri" w:hAnsi="Calibri" w:cs="Tahoma"/>
          <w:sz w:val="22"/>
          <w:szCs w:val="22"/>
        </w:rPr>
        <w:t>5</w:t>
      </w:r>
      <w:r w:rsidR="00F81188">
        <w:rPr>
          <w:rFonts w:ascii="Calibri" w:hAnsi="Calibri" w:cs="Tahoma"/>
          <w:sz w:val="22"/>
          <w:szCs w:val="22"/>
        </w:rPr>
        <w:tab/>
      </w:r>
      <w:r w:rsidR="00F81188" w:rsidRPr="00F81188">
        <w:rPr>
          <w:rFonts w:ascii="Calibri" w:hAnsi="Calibri" w:cs="Tahoma"/>
          <w:b/>
          <w:sz w:val="22"/>
          <w:szCs w:val="22"/>
        </w:rPr>
        <w:t>Are Prisons Obsolete?</w:t>
      </w:r>
      <w:r w:rsidR="00F81188">
        <w:rPr>
          <w:rFonts w:ascii="Calibri" w:hAnsi="Calibri" w:cs="Tahoma"/>
          <w:sz w:val="22"/>
          <w:szCs w:val="22"/>
        </w:rPr>
        <w:t xml:space="preserve"> by Angela Davis</w:t>
      </w:r>
    </w:p>
    <w:p w:rsidR="00F81188" w:rsidRDefault="002B01A7" w:rsidP="002B01A7">
      <w:pPr>
        <w:tabs>
          <w:tab w:val="left" w:pos="2160"/>
        </w:tabs>
        <w:jc w:val="both"/>
        <w:rPr>
          <w:rFonts w:ascii="Calibri" w:hAnsi="Calibri" w:cs="Tahoma"/>
          <w:sz w:val="22"/>
          <w:szCs w:val="22"/>
        </w:rPr>
      </w:pPr>
      <w:r>
        <w:rPr>
          <w:rFonts w:ascii="Calibri" w:hAnsi="Calibri" w:cs="Tahoma"/>
          <w:sz w:val="22"/>
          <w:szCs w:val="22"/>
        </w:rPr>
        <w:tab/>
      </w:r>
      <w:r w:rsidR="00F81188">
        <w:rPr>
          <w:rFonts w:ascii="Calibri" w:hAnsi="Calibri" w:cs="Tahoma"/>
          <w:sz w:val="22"/>
          <w:szCs w:val="22"/>
        </w:rPr>
        <w:t>Debate: Are Prisons Obsolete?</w:t>
      </w:r>
    </w:p>
    <w:p w:rsidR="00FF0E5A" w:rsidRDefault="00FF0E5A" w:rsidP="00F81188">
      <w:pPr>
        <w:jc w:val="both"/>
        <w:rPr>
          <w:rFonts w:ascii="Calibri" w:hAnsi="Calibri" w:cs="Tahoma"/>
          <w:sz w:val="22"/>
          <w:szCs w:val="22"/>
        </w:rPr>
      </w:pPr>
    </w:p>
    <w:p w:rsidR="00F81188" w:rsidRDefault="00F81188" w:rsidP="00F81188">
      <w:pPr>
        <w:jc w:val="both"/>
        <w:rPr>
          <w:rFonts w:ascii="Calibri" w:hAnsi="Calibri" w:cs="Tahoma"/>
          <w:sz w:val="22"/>
          <w:szCs w:val="22"/>
        </w:rPr>
      </w:pPr>
      <w:r>
        <w:rPr>
          <w:rFonts w:ascii="Calibri" w:hAnsi="Calibri" w:cs="Tahoma"/>
          <w:sz w:val="22"/>
          <w:szCs w:val="22"/>
        </w:rPr>
        <w:tab/>
      </w:r>
      <w:r>
        <w:rPr>
          <w:rFonts w:ascii="Calibri" w:hAnsi="Calibri" w:cs="Tahoma"/>
          <w:sz w:val="22"/>
          <w:szCs w:val="22"/>
        </w:rPr>
        <w:tab/>
      </w:r>
    </w:p>
    <w:p w:rsidR="00F13A51" w:rsidRDefault="00F13A51" w:rsidP="00F0728C">
      <w:pPr>
        <w:jc w:val="both"/>
        <w:rPr>
          <w:rFonts w:ascii="Calibri" w:hAnsi="Calibri"/>
          <w:b/>
          <w:smallCaps/>
          <w:sz w:val="22"/>
          <w:szCs w:val="22"/>
          <w:u w:val="single"/>
        </w:rPr>
      </w:pPr>
    </w:p>
    <w:p w:rsidR="00A945A0" w:rsidRPr="00F81188" w:rsidRDefault="00A945A0" w:rsidP="002B01A7">
      <w:pPr>
        <w:jc w:val="both"/>
        <w:rPr>
          <w:rFonts w:ascii="Calibri" w:hAnsi="Calibri"/>
          <w:sz w:val="22"/>
          <w:szCs w:val="22"/>
        </w:rPr>
      </w:pPr>
      <w:r w:rsidRPr="00F81188">
        <w:rPr>
          <w:rFonts w:ascii="Calibri" w:hAnsi="Calibri"/>
          <w:smallCaps/>
          <w:sz w:val="22"/>
          <w:szCs w:val="22"/>
          <w:u w:val="single"/>
        </w:rPr>
        <w:t>Note</w:t>
      </w:r>
      <w:r w:rsidRPr="00F81188">
        <w:rPr>
          <w:rFonts w:ascii="Calibri" w:hAnsi="Calibri"/>
          <w:smallCaps/>
          <w:sz w:val="22"/>
          <w:szCs w:val="22"/>
        </w:rPr>
        <w:t>:</w:t>
      </w:r>
      <w:r w:rsidRPr="00F81188">
        <w:rPr>
          <w:rFonts w:ascii="Calibri" w:hAnsi="Calibri"/>
          <w:sz w:val="22"/>
          <w:szCs w:val="22"/>
        </w:rPr>
        <w:t xml:space="preserve"> In CJI 120, the instructor must cover the </w:t>
      </w:r>
      <w:r w:rsidR="002B01A7">
        <w:rPr>
          <w:rFonts w:ascii="Calibri" w:hAnsi="Calibri"/>
          <w:sz w:val="22"/>
          <w:szCs w:val="22"/>
        </w:rPr>
        <w:t>5</w:t>
      </w:r>
      <w:r w:rsidRPr="00F81188">
        <w:rPr>
          <w:rFonts w:ascii="Calibri" w:hAnsi="Calibri"/>
          <w:sz w:val="22"/>
          <w:szCs w:val="22"/>
        </w:rPr>
        <w:t xml:space="preserve"> units listed above minimally in any reasonable order throughout the duration of the semester/term.  The instructor must provide </w:t>
      </w:r>
      <w:r w:rsidR="00D03CD4" w:rsidRPr="00F81188">
        <w:rPr>
          <w:rFonts w:ascii="Calibri" w:hAnsi="Calibri"/>
          <w:sz w:val="22"/>
          <w:szCs w:val="22"/>
        </w:rPr>
        <w:t xml:space="preserve">an </w:t>
      </w:r>
      <w:r w:rsidRPr="00F81188">
        <w:rPr>
          <w:rFonts w:ascii="Calibri" w:hAnsi="Calibri"/>
          <w:sz w:val="22"/>
          <w:szCs w:val="22"/>
        </w:rPr>
        <w:t xml:space="preserve">economic, historic, political, and social context for most aspects of the </w:t>
      </w:r>
      <w:r w:rsidR="00D03CD4" w:rsidRPr="00F81188">
        <w:rPr>
          <w:rFonts w:ascii="Calibri" w:hAnsi="Calibri"/>
          <w:sz w:val="22"/>
          <w:szCs w:val="22"/>
        </w:rPr>
        <w:t>prison system</w:t>
      </w:r>
      <w:r w:rsidRPr="00F81188">
        <w:rPr>
          <w:rFonts w:ascii="Calibri" w:hAnsi="Calibri"/>
          <w:sz w:val="22"/>
          <w:szCs w:val="22"/>
        </w:rPr>
        <w:t xml:space="preserve">. </w:t>
      </w:r>
      <w:r w:rsidR="00F81188" w:rsidRPr="00F81188">
        <w:rPr>
          <w:rFonts w:ascii="Calibri" w:hAnsi="Calibri"/>
          <w:sz w:val="22"/>
          <w:szCs w:val="22"/>
        </w:rPr>
        <w:t>T</w:t>
      </w:r>
      <w:r w:rsidR="00D03CD4" w:rsidRPr="00F81188">
        <w:rPr>
          <w:rFonts w:ascii="Calibri" w:hAnsi="Calibri"/>
          <w:sz w:val="22"/>
          <w:szCs w:val="22"/>
        </w:rPr>
        <w:t xml:space="preserve">he instructor may </w:t>
      </w:r>
      <w:r w:rsidR="00F81188" w:rsidRPr="00F81188">
        <w:rPr>
          <w:rFonts w:ascii="Calibri" w:hAnsi="Calibri"/>
          <w:sz w:val="22"/>
          <w:szCs w:val="22"/>
        </w:rPr>
        <w:t xml:space="preserve">also </w:t>
      </w:r>
      <w:r w:rsidR="00D03CD4" w:rsidRPr="00F81188">
        <w:rPr>
          <w:rFonts w:ascii="Calibri" w:hAnsi="Calibri"/>
          <w:sz w:val="22"/>
          <w:szCs w:val="22"/>
        </w:rPr>
        <w:t>include additional areas based on his</w:t>
      </w:r>
      <w:r w:rsidR="00F81188" w:rsidRPr="00F81188">
        <w:rPr>
          <w:rFonts w:ascii="Calibri" w:hAnsi="Calibri"/>
          <w:sz w:val="22"/>
          <w:szCs w:val="22"/>
        </w:rPr>
        <w:t>/her expertise and/or interest if time permits.</w:t>
      </w:r>
    </w:p>
    <w:p w:rsidR="00F81188" w:rsidRDefault="00F81188" w:rsidP="00F0728C">
      <w:pPr>
        <w:jc w:val="both"/>
        <w:rPr>
          <w:rFonts w:ascii="Calibri" w:hAnsi="Calibri"/>
          <w:sz w:val="22"/>
          <w:szCs w:val="22"/>
        </w:rPr>
      </w:pPr>
    </w:p>
    <w:p w:rsidR="00FF0E5A" w:rsidRDefault="00FF0E5A" w:rsidP="00F0728C">
      <w:pPr>
        <w:jc w:val="both"/>
        <w:rPr>
          <w:rFonts w:ascii="Calibri" w:hAnsi="Calibri"/>
          <w:sz w:val="22"/>
          <w:szCs w:val="22"/>
        </w:rPr>
      </w:pPr>
    </w:p>
    <w:p w:rsidR="00FF0E5A" w:rsidRPr="00F81188" w:rsidRDefault="00FF0E5A" w:rsidP="00F0728C">
      <w:pPr>
        <w:jc w:val="both"/>
        <w:rPr>
          <w:rFonts w:ascii="Calibri" w:hAnsi="Calibri"/>
          <w:sz w:val="22"/>
          <w:szCs w:val="22"/>
        </w:rPr>
      </w:pPr>
    </w:p>
    <w:p w:rsidR="00A945A0" w:rsidRPr="00FF0E5A" w:rsidRDefault="00F81188" w:rsidP="00A57F98">
      <w:pPr>
        <w:pStyle w:val="normal0"/>
        <w:jc w:val="both"/>
        <w:rPr>
          <w:rFonts w:ascii="Calibri" w:hAnsi="Calibri" w:cs="Arial"/>
          <w:sz w:val="22"/>
          <w:szCs w:val="22"/>
        </w:rPr>
      </w:pPr>
      <w:r w:rsidRPr="00F81188">
        <w:rPr>
          <w:rFonts w:ascii="Calibri" w:hAnsi="Calibri"/>
          <w:smallCaps/>
          <w:sz w:val="22"/>
          <w:szCs w:val="22"/>
          <w:u w:val="single"/>
        </w:rPr>
        <w:t>Note</w:t>
      </w:r>
      <w:r w:rsidRPr="00F81188">
        <w:rPr>
          <w:rFonts w:ascii="Calibri" w:hAnsi="Calibri"/>
          <w:smallCaps/>
          <w:sz w:val="22"/>
          <w:szCs w:val="22"/>
        </w:rPr>
        <w:t>:</w:t>
      </w:r>
      <w:r>
        <w:rPr>
          <w:rFonts w:ascii="Calibri" w:hAnsi="Calibri"/>
          <w:smallCaps/>
          <w:sz w:val="22"/>
          <w:szCs w:val="22"/>
        </w:rPr>
        <w:t xml:space="preserve"> </w:t>
      </w:r>
      <w:r w:rsidRPr="00F81188">
        <w:rPr>
          <w:rFonts w:ascii="Calibri" w:hAnsi="Calibri"/>
          <w:sz w:val="22"/>
          <w:szCs w:val="22"/>
        </w:rPr>
        <w:t xml:space="preserve">A </w:t>
      </w:r>
      <w:r>
        <w:rPr>
          <w:rFonts w:ascii="Calibri" w:hAnsi="Calibri"/>
          <w:sz w:val="22"/>
          <w:szCs w:val="22"/>
        </w:rPr>
        <w:t>Midterm Assessment Activity should be conducted in approximately the 8</w:t>
      </w:r>
      <w:r w:rsidRPr="00F81188">
        <w:rPr>
          <w:rFonts w:ascii="Calibri" w:hAnsi="Calibri"/>
          <w:sz w:val="22"/>
          <w:szCs w:val="22"/>
          <w:vertAlign w:val="superscript"/>
        </w:rPr>
        <w:t>th</w:t>
      </w:r>
      <w:r>
        <w:rPr>
          <w:rFonts w:ascii="Calibri" w:hAnsi="Calibri"/>
          <w:sz w:val="22"/>
          <w:szCs w:val="22"/>
        </w:rPr>
        <w:t xml:space="preserve"> week of the semester.  An example of a Midterm Assessment Activity is </w:t>
      </w:r>
      <w:r w:rsidR="00FF0E5A">
        <w:rPr>
          <w:rFonts w:ascii="Calibri" w:hAnsi="Calibri"/>
          <w:sz w:val="22"/>
          <w:szCs w:val="22"/>
        </w:rPr>
        <w:t xml:space="preserve">the assignment of </w:t>
      </w:r>
      <w:r>
        <w:rPr>
          <w:rFonts w:ascii="Calibri" w:hAnsi="Calibri"/>
          <w:sz w:val="22"/>
          <w:szCs w:val="22"/>
        </w:rPr>
        <w:t xml:space="preserve">a comparison paper of the </w:t>
      </w:r>
      <w:r w:rsidR="00FF0E5A">
        <w:rPr>
          <w:rFonts w:ascii="Calibri" w:hAnsi="Calibri"/>
          <w:sz w:val="22"/>
          <w:szCs w:val="22"/>
        </w:rPr>
        <w:t>v</w:t>
      </w:r>
      <w:r>
        <w:rPr>
          <w:rFonts w:ascii="Calibri" w:hAnsi="Calibri"/>
          <w:sz w:val="22"/>
          <w:szCs w:val="22"/>
        </w:rPr>
        <w:t xml:space="preserve">ideo “Post Traumatic Slave Syndrome” by Joy Degruy and </w:t>
      </w:r>
      <w:r w:rsidR="00FF0E5A">
        <w:rPr>
          <w:rFonts w:ascii="Calibri" w:hAnsi="Calibri"/>
          <w:sz w:val="22"/>
          <w:szCs w:val="22"/>
        </w:rPr>
        <w:t>Appendix A, A Theory of the Toxic Shamed Criminal,</w:t>
      </w:r>
      <w:r>
        <w:rPr>
          <w:rFonts w:ascii="Calibri" w:hAnsi="Calibri"/>
          <w:sz w:val="22"/>
          <w:szCs w:val="22"/>
        </w:rPr>
        <w:t xml:space="preserve"> in </w:t>
      </w:r>
      <w:r w:rsidRPr="00F81188">
        <w:rPr>
          <w:rFonts w:ascii="Calibri" w:hAnsi="Calibri"/>
          <w:b/>
          <w:sz w:val="22"/>
          <w:szCs w:val="22"/>
        </w:rPr>
        <w:t>Behind a Convict’s Eyes</w:t>
      </w:r>
      <w:r w:rsidR="00FF0E5A">
        <w:rPr>
          <w:rFonts w:ascii="Calibri" w:hAnsi="Calibri"/>
          <w:b/>
          <w:sz w:val="22"/>
          <w:szCs w:val="22"/>
        </w:rPr>
        <w:t>:</w:t>
      </w:r>
      <w:r w:rsidRPr="00FF0E5A">
        <w:rPr>
          <w:rFonts w:ascii="Calibri" w:hAnsi="Calibri"/>
          <w:b/>
          <w:sz w:val="22"/>
          <w:szCs w:val="22"/>
        </w:rPr>
        <w:t xml:space="preserve"> Doing Time in a Modern Prison</w:t>
      </w:r>
      <w:r w:rsidR="00FF0E5A">
        <w:rPr>
          <w:rFonts w:ascii="Calibri" w:hAnsi="Calibri"/>
          <w:sz w:val="22"/>
          <w:szCs w:val="22"/>
        </w:rPr>
        <w:t xml:space="preserve"> by K C Carceral.  A similar assignment should be made for the Final Assessment Activity, which should be conducted in the 14</w:t>
      </w:r>
      <w:r w:rsidR="00FF0E5A" w:rsidRPr="00FF0E5A">
        <w:rPr>
          <w:rFonts w:ascii="Calibri" w:hAnsi="Calibri"/>
          <w:sz w:val="22"/>
          <w:szCs w:val="22"/>
          <w:vertAlign w:val="superscript"/>
        </w:rPr>
        <w:t>th</w:t>
      </w:r>
      <w:r w:rsidR="00FF0E5A">
        <w:rPr>
          <w:rFonts w:ascii="Calibri" w:hAnsi="Calibri"/>
          <w:sz w:val="22"/>
          <w:szCs w:val="22"/>
        </w:rPr>
        <w:t xml:space="preserve"> or 15</w:t>
      </w:r>
      <w:r w:rsidR="00FF0E5A" w:rsidRPr="00FF0E5A">
        <w:rPr>
          <w:rFonts w:ascii="Calibri" w:hAnsi="Calibri"/>
          <w:sz w:val="22"/>
          <w:szCs w:val="22"/>
          <w:vertAlign w:val="superscript"/>
        </w:rPr>
        <w:t>th</w:t>
      </w:r>
      <w:r w:rsidR="00FF0E5A">
        <w:rPr>
          <w:rFonts w:ascii="Calibri" w:hAnsi="Calibri"/>
          <w:sz w:val="22"/>
          <w:szCs w:val="22"/>
        </w:rPr>
        <w:t xml:space="preserve"> week of the semester.</w:t>
      </w:r>
    </w:p>
    <w:sectPr w:rsidR="00A945A0" w:rsidRPr="00FF0E5A" w:rsidSect="00E460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43" w:rsidRDefault="00332143" w:rsidP="00B962D9">
      <w:r>
        <w:separator/>
      </w:r>
    </w:p>
  </w:endnote>
  <w:endnote w:type="continuationSeparator" w:id="0">
    <w:p w:rsidR="00332143" w:rsidRDefault="00332143" w:rsidP="00B962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A945A0" w:rsidTr="002E17BD">
      <w:tc>
        <w:tcPr>
          <w:tcW w:w="918" w:type="dxa"/>
          <w:tcBorders>
            <w:top w:val="single" w:sz="18" w:space="0" w:color="808080"/>
          </w:tcBorders>
        </w:tcPr>
        <w:p w:rsidR="00A945A0" w:rsidRPr="000B455F" w:rsidRDefault="00A945A0">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A7D73" w:rsidRPr="00B962D9">
            <w:rPr>
              <w:rFonts w:ascii="Calibri" w:hAnsi="Calibri"/>
              <w:color w:val="003399"/>
            </w:rPr>
            <w:fldChar w:fldCharType="begin"/>
          </w:r>
          <w:r w:rsidRPr="00B962D9">
            <w:rPr>
              <w:rFonts w:ascii="Calibri" w:hAnsi="Calibri"/>
              <w:color w:val="003399"/>
            </w:rPr>
            <w:instrText xml:space="preserve"> PAGE   \* MERGEFORMAT </w:instrText>
          </w:r>
          <w:r w:rsidR="006A7D73" w:rsidRPr="00B962D9">
            <w:rPr>
              <w:rFonts w:ascii="Calibri" w:hAnsi="Calibri"/>
              <w:color w:val="003399"/>
            </w:rPr>
            <w:fldChar w:fldCharType="separate"/>
          </w:r>
          <w:r w:rsidR="00C71ED4">
            <w:rPr>
              <w:rFonts w:ascii="Calibri" w:hAnsi="Calibri"/>
              <w:noProof/>
              <w:color w:val="003399"/>
            </w:rPr>
            <w:t>5</w:t>
          </w:r>
          <w:r w:rsidR="006A7D73" w:rsidRPr="00B962D9">
            <w:rPr>
              <w:rFonts w:ascii="Calibri" w:hAnsi="Calibri"/>
              <w:color w:val="003399"/>
            </w:rPr>
            <w:fldChar w:fldCharType="end"/>
          </w:r>
        </w:p>
      </w:tc>
      <w:tc>
        <w:tcPr>
          <w:tcW w:w="7938" w:type="dxa"/>
          <w:tcBorders>
            <w:top w:val="single" w:sz="18" w:space="0" w:color="808080"/>
          </w:tcBorders>
          <w:shd w:val="clear" w:color="auto" w:fill="FFFFFF"/>
        </w:tcPr>
        <w:p w:rsidR="00A945A0" w:rsidRPr="00B962D9" w:rsidRDefault="00A945A0" w:rsidP="00E46066">
          <w:pPr>
            <w:pStyle w:val="Footer"/>
            <w:jc w:val="right"/>
            <w:rPr>
              <w:rFonts w:ascii="Calibri" w:hAnsi="Calibri"/>
              <w:i/>
              <w:sz w:val="20"/>
              <w:szCs w:val="20"/>
            </w:rPr>
          </w:pPr>
          <w:r w:rsidRPr="00782045">
            <w:rPr>
              <w:rFonts w:ascii="Calibri" w:hAnsi="Calibri"/>
              <w:i/>
              <w:sz w:val="20"/>
              <w:szCs w:val="20"/>
            </w:rPr>
            <w:t xml:space="preserve">prepared by </w:t>
          </w:r>
          <w:r w:rsidR="00E46066">
            <w:rPr>
              <w:rFonts w:ascii="Calibri" w:hAnsi="Calibri"/>
              <w:i/>
              <w:sz w:val="20"/>
              <w:szCs w:val="20"/>
            </w:rPr>
            <w:t>L</w:t>
          </w:r>
          <w:r w:rsidRPr="002B0555">
            <w:rPr>
              <w:rFonts w:ascii="Calibri" w:hAnsi="Calibri"/>
              <w:i/>
              <w:sz w:val="20"/>
              <w:szCs w:val="20"/>
            </w:rPr>
            <w:t xml:space="preserve"> Carter, Fall 2010</w:t>
          </w:r>
        </w:p>
      </w:tc>
    </w:tr>
  </w:tbl>
  <w:p w:rsidR="00A945A0" w:rsidRDefault="00A94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43" w:rsidRDefault="00332143" w:rsidP="00B962D9">
      <w:r>
        <w:separator/>
      </w:r>
    </w:p>
  </w:footnote>
  <w:footnote w:type="continuationSeparator" w:id="0">
    <w:p w:rsidR="00332143" w:rsidRDefault="0033214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AD"/>
    <w:multiLevelType w:val="hybridMultilevel"/>
    <w:tmpl w:val="F3EE7432"/>
    <w:lvl w:ilvl="0" w:tplc="9A82038E">
      <w:start w:val="1"/>
      <w:numFmt w:val="bullet"/>
      <w:lvlText w:val=""/>
      <w:lvlJc w:val="left"/>
      <w:pPr>
        <w:tabs>
          <w:tab w:val="num" w:pos="216"/>
        </w:tabs>
        <w:ind w:left="216" w:hanging="216"/>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48BB"/>
    <w:multiLevelType w:val="hybridMultilevel"/>
    <w:tmpl w:val="DAB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5B7"/>
    <w:multiLevelType w:val="hybridMultilevel"/>
    <w:tmpl w:val="F97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31F1"/>
    <w:multiLevelType w:val="hybridMultilevel"/>
    <w:tmpl w:val="A4C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24864"/>
    <w:multiLevelType w:val="hybridMultilevel"/>
    <w:tmpl w:val="AF6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843E8"/>
    <w:multiLevelType w:val="hybridMultilevel"/>
    <w:tmpl w:val="B86E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023BF"/>
    <w:multiLevelType w:val="hybridMultilevel"/>
    <w:tmpl w:val="044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71E"/>
    <w:multiLevelType w:val="hybridMultilevel"/>
    <w:tmpl w:val="E490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371E5"/>
    <w:multiLevelType w:val="hybridMultilevel"/>
    <w:tmpl w:val="730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20B6B"/>
    <w:multiLevelType w:val="hybridMultilevel"/>
    <w:tmpl w:val="891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2431D"/>
    <w:multiLevelType w:val="hybridMultilevel"/>
    <w:tmpl w:val="D71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36D1A"/>
    <w:multiLevelType w:val="hybridMultilevel"/>
    <w:tmpl w:val="9F5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76FD5"/>
    <w:multiLevelType w:val="hybridMultilevel"/>
    <w:tmpl w:val="242E6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81AE0"/>
    <w:multiLevelType w:val="hybridMultilevel"/>
    <w:tmpl w:val="574C5BF4"/>
    <w:lvl w:ilvl="0" w:tplc="03E486E4">
      <w:start w:val="1"/>
      <w:numFmt w:val="decimal"/>
      <w:lvlText w:val="%1."/>
      <w:lvlJc w:val="left"/>
      <w:pPr>
        <w:tabs>
          <w:tab w:val="num" w:pos="372"/>
        </w:tabs>
        <w:ind w:left="372" w:hanging="372"/>
      </w:pPr>
      <w:rPr>
        <w:rFonts w:ascii="Tahoma" w:hAnsi="Tahoma" w:cs="Tahoma"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880A4D"/>
    <w:multiLevelType w:val="hybridMultilevel"/>
    <w:tmpl w:val="79B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70C10"/>
    <w:multiLevelType w:val="hybridMultilevel"/>
    <w:tmpl w:val="C77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7">
    <w:nsid w:val="3EFD344F"/>
    <w:multiLevelType w:val="hybridMultilevel"/>
    <w:tmpl w:val="06F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92D85"/>
    <w:multiLevelType w:val="hybridMultilevel"/>
    <w:tmpl w:val="12DA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4766C"/>
    <w:multiLevelType w:val="hybridMultilevel"/>
    <w:tmpl w:val="BDF0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30456"/>
    <w:multiLevelType w:val="hybridMultilevel"/>
    <w:tmpl w:val="225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21CE"/>
    <w:multiLevelType w:val="hybridMultilevel"/>
    <w:tmpl w:val="203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254FB"/>
    <w:multiLevelType w:val="hybridMultilevel"/>
    <w:tmpl w:val="ABE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C4A7E"/>
    <w:multiLevelType w:val="hybridMultilevel"/>
    <w:tmpl w:val="F71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83582"/>
    <w:multiLevelType w:val="hybridMultilevel"/>
    <w:tmpl w:val="122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339E"/>
    <w:multiLevelType w:val="hybridMultilevel"/>
    <w:tmpl w:val="CF8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A0BEC"/>
    <w:multiLevelType w:val="hybridMultilevel"/>
    <w:tmpl w:val="B10A47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DA1266D"/>
    <w:multiLevelType w:val="hybridMultilevel"/>
    <w:tmpl w:val="AFD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BE42CD"/>
    <w:multiLevelType w:val="hybridMultilevel"/>
    <w:tmpl w:val="B6F6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12C1A"/>
    <w:multiLevelType w:val="hybridMultilevel"/>
    <w:tmpl w:val="8150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42FC8"/>
    <w:multiLevelType w:val="hybridMultilevel"/>
    <w:tmpl w:val="931C0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8308C"/>
    <w:multiLevelType w:val="hybridMultilevel"/>
    <w:tmpl w:val="D08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64F3B"/>
    <w:multiLevelType w:val="hybridMultilevel"/>
    <w:tmpl w:val="2C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16FB4"/>
    <w:multiLevelType w:val="hybridMultilevel"/>
    <w:tmpl w:val="5EA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F728C"/>
    <w:multiLevelType w:val="hybridMultilevel"/>
    <w:tmpl w:val="4FF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9137F"/>
    <w:multiLevelType w:val="hybridMultilevel"/>
    <w:tmpl w:val="630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A074F4"/>
    <w:multiLevelType w:val="hybridMultilevel"/>
    <w:tmpl w:val="315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7CF465BF"/>
    <w:multiLevelType w:val="hybridMultilevel"/>
    <w:tmpl w:val="5454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B2E4A"/>
    <w:multiLevelType w:val="hybridMultilevel"/>
    <w:tmpl w:val="1258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35"/>
  </w:num>
  <w:num w:numId="5">
    <w:abstractNumId w:val="26"/>
  </w:num>
  <w:num w:numId="6">
    <w:abstractNumId w:val="25"/>
  </w:num>
  <w:num w:numId="7">
    <w:abstractNumId w:val="18"/>
  </w:num>
  <w:num w:numId="8">
    <w:abstractNumId w:val="22"/>
  </w:num>
  <w:num w:numId="9">
    <w:abstractNumId w:val="24"/>
  </w:num>
  <w:num w:numId="10">
    <w:abstractNumId w:val="1"/>
  </w:num>
  <w:num w:numId="11">
    <w:abstractNumId w:val="17"/>
  </w:num>
  <w:num w:numId="12">
    <w:abstractNumId w:val="9"/>
  </w:num>
  <w:num w:numId="13">
    <w:abstractNumId w:val="11"/>
  </w:num>
  <w:num w:numId="14">
    <w:abstractNumId w:val="4"/>
  </w:num>
  <w:num w:numId="15">
    <w:abstractNumId w:val="27"/>
  </w:num>
  <w:num w:numId="16">
    <w:abstractNumId w:val="10"/>
  </w:num>
  <w:num w:numId="17">
    <w:abstractNumId w:val="8"/>
  </w:num>
  <w:num w:numId="18">
    <w:abstractNumId w:val="20"/>
  </w:num>
  <w:num w:numId="19">
    <w:abstractNumId w:val="38"/>
  </w:num>
  <w:num w:numId="20">
    <w:abstractNumId w:val="14"/>
  </w:num>
  <w:num w:numId="21">
    <w:abstractNumId w:val="39"/>
  </w:num>
  <w:num w:numId="22">
    <w:abstractNumId w:val="19"/>
  </w:num>
  <w:num w:numId="23">
    <w:abstractNumId w:val="15"/>
  </w:num>
  <w:num w:numId="24">
    <w:abstractNumId w:val="5"/>
  </w:num>
  <w:num w:numId="25">
    <w:abstractNumId w:val="21"/>
  </w:num>
  <w:num w:numId="26">
    <w:abstractNumId w:val="23"/>
  </w:num>
  <w:num w:numId="27">
    <w:abstractNumId w:val="6"/>
  </w:num>
  <w:num w:numId="28">
    <w:abstractNumId w:val="13"/>
  </w:num>
  <w:num w:numId="29">
    <w:abstractNumId w:val="0"/>
  </w:num>
  <w:num w:numId="30">
    <w:abstractNumId w:val="30"/>
  </w:num>
  <w:num w:numId="31">
    <w:abstractNumId w:val="12"/>
  </w:num>
  <w:num w:numId="32">
    <w:abstractNumId w:val="32"/>
  </w:num>
  <w:num w:numId="33">
    <w:abstractNumId w:val="3"/>
  </w:num>
  <w:num w:numId="34">
    <w:abstractNumId w:val="36"/>
  </w:num>
  <w:num w:numId="35">
    <w:abstractNumId w:val="29"/>
  </w:num>
  <w:num w:numId="36">
    <w:abstractNumId w:val="2"/>
  </w:num>
  <w:num w:numId="37">
    <w:abstractNumId w:val="28"/>
  </w:num>
  <w:num w:numId="38">
    <w:abstractNumId w:val="31"/>
  </w:num>
  <w:num w:numId="39">
    <w:abstractNumId w:val="34"/>
  </w:num>
  <w:num w:numId="40">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43EB5"/>
    <w:rsid w:val="0006238E"/>
    <w:rsid w:val="0006511B"/>
    <w:rsid w:val="00085BD3"/>
    <w:rsid w:val="000B455F"/>
    <w:rsid w:val="000C2AA2"/>
    <w:rsid w:val="000D0A3B"/>
    <w:rsid w:val="000D19F4"/>
    <w:rsid w:val="000E38F7"/>
    <w:rsid w:val="000F2B74"/>
    <w:rsid w:val="000F4B09"/>
    <w:rsid w:val="00100E94"/>
    <w:rsid w:val="0014066E"/>
    <w:rsid w:val="00184A76"/>
    <w:rsid w:val="001C2799"/>
    <w:rsid w:val="001E0030"/>
    <w:rsid w:val="001E741F"/>
    <w:rsid w:val="00242429"/>
    <w:rsid w:val="002538A1"/>
    <w:rsid w:val="00294E9E"/>
    <w:rsid w:val="002A1433"/>
    <w:rsid w:val="002B01A7"/>
    <w:rsid w:val="002B0555"/>
    <w:rsid w:val="002C104B"/>
    <w:rsid w:val="002E17BD"/>
    <w:rsid w:val="00314B69"/>
    <w:rsid w:val="00332143"/>
    <w:rsid w:val="00334AD0"/>
    <w:rsid w:val="00356502"/>
    <w:rsid w:val="003744F1"/>
    <w:rsid w:val="003B0E30"/>
    <w:rsid w:val="003B18F0"/>
    <w:rsid w:val="003B2279"/>
    <w:rsid w:val="003F2A83"/>
    <w:rsid w:val="003F6648"/>
    <w:rsid w:val="004509F6"/>
    <w:rsid w:val="00457A08"/>
    <w:rsid w:val="00460DE7"/>
    <w:rsid w:val="0048583C"/>
    <w:rsid w:val="004A08B8"/>
    <w:rsid w:val="004B72B6"/>
    <w:rsid w:val="004D47B4"/>
    <w:rsid w:val="004D665D"/>
    <w:rsid w:val="00530EDC"/>
    <w:rsid w:val="005409C4"/>
    <w:rsid w:val="00542A30"/>
    <w:rsid w:val="00543972"/>
    <w:rsid w:val="0055464F"/>
    <w:rsid w:val="00556606"/>
    <w:rsid w:val="0056492D"/>
    <w:rsid w:val="00584FD9"/>
    <w:rsid w:val="005B1FE6"/>
    <w:rsid w:val="00600CB5"/>
    <w:rsid w:val="00607017"/>
    <w:rsid w:val="00615A42"/>
    <w:rsid w:val="00625B05"/>
    <w:rsid w:val="00635FA5"/>
    <w:rsid w:val="00636094"/>
    <w:rsid w:val="00682F9B"/>
    <w:rsid w:val="006A7D73"/>
    <w:rsid w:val="006B1C4F"/>
    <w:rsid w:val="006D1489"/>
    <w:rsid w:val="006E5DE2"/>
    <w:rsid w:val="007158E3"/>
    <w:rsid w:val="0072046E"/>
    <w:rsid w:val="007320C8"/>
    <w:rsid w:val="0074385F"/>
    <w:rsid w:val="007777DD"/>
    <w:rsid w:val="00782045"/>
    <w:rsid w:val="007951EE"/>
    <w:rsid w:val="0079606A"/>
    <w:rsid w:val="007978C6"/>
    <w:rsid w:val="007A4F0D"/>
    <w:rsid w:val="007B33EB"/>
    <w:rsid w:val="007D30D4"/>
    <w:rsid w:val="007D6D34"/>
    <w:rsid w:val="007E6677"/>
    <w:rsid w:val="00822553"/>
    <w:rsid w:val="00824DF4"/>
    <w:rsid w:val="008706A1"/>
    <w:rsid w:val="00886D3F"/>
    <w:rsid w:val="008A4031"/>
    <w:rsid w:val="008F27CA"/>
    <w:rsid w:val="00905549"/>
    <w:rsid w:val="00907FFE"/>
    <w:rsid w:val="00924805"/>
    <w:rsid w:val="0093259F"/>
    <w:rsid w:val="009370EA"/>
    <w:rsid w:val="00951F12"/>
    <w:rsid w:val="00960449"/>
    <w:rsid w:val="009A2617"/>
    <w:rsid w:val="009C4D9E"/>
    <w:rsid w:val="009E1D30"/>
    <w:rsid w:val="009F3722"/>
    <w:rsid w:val="00A07E39"/>
    <w:rsid w:val="00A250E0"/>
    <w:rsid w:val="00A57F98"/>
    <w:rsid w:val="00A945A0"/>
    <w:rsid w:val="00A9476D"/>
    <w:rsid w:val="00AA6B6E"/>
    <w:rsid w:val="00AB3987"/>
    <w:rsid w:val="00AB4CBF"/>
    <w:rsid w:val="00AB7FD0"/>
    <w:rsid w:val="00AE3463"/>
    <w:rsid w:val="00AF7482"/>
    <w:rsid w:val="00B13D2F"/>
    <w:rsid w:val="00B3020F"/>
    <w:rsid w:val="00B457ED"/>
    <w:rsid w:val="00B512B8"/>
    <w:rsid w:val="00B55EBD"/>
    <w:rsid w:val="00B84958"/>
    <w:rsid w:val="00B95C4C"/>
    <w:rsid w:val="00B962D9"/>
    <w:rsid w:val="00BA5D10"/>
    <w:rsid w:val="00BB0861"/>
    <w:rsid w:val="00BE4AA1"/>
    <w:rsid w:val="00BF2983"/>
    <w:rsid w:val="00C22B0A"/>
    <w:rsid w:val="00C31469"/>
    <w:rsid w:val="00C376B6"/>
    <w:rsid w:val="00C513EE"/>
    <w:rsid w:val="00C52056"/>
    <w:rsid w:val="00C6711D"/>
    <w:rsid w:val="00C71ED4"/>
    <w:rsid w:val="00C85C96"/>
    <w:rsid w:val="00C967E7"/>
    <w:rsid w:val="00CA0B67"/>
    <w:rsid w:val="00CA5885"/>
    <w:rsid w:val="00CB20DA"/>
    <w:rsid w:val="00CD6991"/>
    <w:rsid w:val="00D037B8"/>
    <w:rsid w:val="00D03CD4"/>
    <w:rsid w:val="00D23B3D"/>
    <w:rsid w:val="00D34554"/>
    <w:rsid w:val="00D46CD7"/>
    <w:rsid w:val="00D54092"/>
    <w:rsid w:val="00D66112"/>
    <w:rsid w:val="00D75AB3"/>
    <w:rsid w:val="00E16A68"/>
    <w:rsid w:val="00E23453"/>
    <w:rsid w:val="00E262CB"/>
    <w:rsid w:val="00E4368C"/>
    <w:rsid w:val="00E46066"/>
    <w:rsid w:val="00E72F0B"/>
    <w:rsid w:val="00E843BE"/>
    <w:rsid w:val="00EB377D"/>
    <w:rsid w:val="00EB3E77"/>
    <w:rsid w:val="00EC2A10"/>
    <w:rsid w:val="00EF2E33"/>
    <w:rsid w:val="00F0728C"/>
    <w:rsid w:val="00F1207A"/>
    <w:rsid w:val="00F13A51"/>
    <w:rsid w:val="00F34210"/>
    <w:rsid w:val="00F6447F"/>
    <w:rsid w:val="00F81188"/>
    <w:rsid w:val="00FA186E"/>
    <w:rsid w:val="00FA2B1D"/>
    <w:rsid w:val="00FB1697"/>
    <w:rsid w:val="00FB5445"/>
    <w:rsid w:val="00FC53D9"/>
    <w:rsid w:val="00FF0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8194"/>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E1"/>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5C5C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C5CE1"/>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5C5CE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5C5CE1"/>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1979139254">
      <w:marLeft w:val="0"/>
      <w:marRight w:val="0"/>
      <w:marTop w:val="0"/>
      <w:marBottom w:val="0"/>
      <w:divBdr>
        <w:top w:val="none" w:sz="0" w:space="0" w:color="auto"/>
        <w:left w:val="none" w:sz="0" w:space="0" w:color="auto"/>
        <w:bottom w:val="none" w:sz="0" w:space="0" w:color="auto"/>
        <w:right w:val="none" w:sz="0" w:space="0" w:color="auto"/>
      </w:divBdr>
      <w:divsChild>
        <w:div w:id="1979139255">
          <w:marLeft w:val="0"/>
          <w:marRight w:val="0"/>
          <w:marTop w:val="0"/>
          <w:marBottom w:val="0"/>
          <w:divBdr>
            <w:top w:val="none" w:sz="0" w:space="0" w:color="auto"/>
            <w:left w:val="none" w:sz="0" w:space="0" w:color="auto"/>
            <w:bottom w:val="single" w:sz="8" w:space="1" w:color="000000"/>
            <w:right w:val="none" w:sz="0" w:space="0" w:color="auto"/>
          </w:divBdr>
        </w:div>
        <w:div w:id="1979139256">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Toshiba</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Lynne C. Holley</dc:creator>
  <cp:lastModifiedBy>gaulden</cp:lastModifiedBy>
  <cp:revision>6</cp:revision>
  <cp:lastPrinted>2010-02-11T18:30:00Z</cp:lastPrinted>
  <dcterms:created xsi:type="dcterms:W3CDTF">2011-08-25T13:15:00Z</dcterms:created>
  <dcterms:modified xsi:type="dcterms:W3CDTF">2011-08-25T13:19:00Z</dcterms:modified>
</cp:coreProperties>
</file>