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Social Sciences </w:t>
      </w:r>
      <w:r w:rsidR="00636094" w:rsidRPr="00D66112">
        <w:rPr>
          <w:rStyle w:val="normalchar1"/>
          <w:rFonts w:ascii="Calibri" w:hAnsi="Calibri" w:cs="Arial"/>
          <w:b/>
          <w:bCs/>
        </w:rPr>
        <w:t>Division</w:t>
      </w:r>
    </w:p>
    <w:p w:rsidR="00636094" w:rsidRPr="00D66112" w:rsidRDefault="00025654" w:rsidP="00636094">
      <w:pPr>
        <w:pStyle w:val="normal0"/>
        <w:jc w:val="center"/>
        <w:rPr>
          <w:rFonts w:ascii="Calibri" w:hAnsi="Calibri"/>
        </w:rPr>
      </w:pPr>
      <w:r>
        <w:rPr>
          <w:rStyle w:val="normalchar1"/>
          <w:rFonts w:ascii="Calibri" w:hAnsi="Calibri" w:cs="Arial"/>
          <w:b/>
          <w:bCs/>
        </w:rPr>
        <w:t xml:space="preserve">CJI </w:t>
      </w:r>
      <w:r w:rsidR="003F67BE">
        <w:rPr>
          <w:rStyle w:val="normalchar1"/>
          <w:rFonts w:ascii="Calibri" w:hAnsi="Calibri" w:cs="Arial"/>
          <w:b/>
          <w:bCs/>
        </w:rPr>
        <w:t>11</w:t>
      </w:r>
      <w:r w:rsidR="00040A2F">
        <w:rPr>
          <w:rStyle w:val="normalchar1"/>
          <w:rFonts w:ascii="Calibri" w:hAnsi="Calibri" w:cs="Arial"/>
          <w:b/>
          <w:bCs/>
        </w:rPr>
        <w:t>1</w:t>
      </w:r>
      <w:r w:rsidR="004B1CC4">
        <w:rPr>
          <w:rStyle w:val="normalchar1"/>
          <w:rFonts w:ascii="Calibri" w:hAnsi="Calibri" w:cs="Arial"/>
          <w:b/>
          <w:bCs/>
        </w:rPr>
        <w:t xml:space="preserve"> </w:t>
      </w:r>
      <w:r w:rsidR="00636094" w:rsidRPr="00D66112">
        <w:rPr>
          <w:rStyle w:val="normalchar1"/>
          <w:rFonts w:ascii="Calibri" w:hAnsi="Calibri" w:cs="Arial"/>
          <w:b/>
          <w:bCs/>
          <w:i/>
          <w:iCs/>
        </w:rPr>
        <w:t xml:space="preserve">– </w:t>
      </w:r>
      <w:r w:rsidR="000B15BF">
        <w:rPr>
          <w:rStyle w:val="normalchar1"/>
          <w:rFonts w:ascii="Calibri" w:hAnsi="Calibri" w:cs="Arial"/>
          <w:b/>
          <w:bCs/>
        </w:rPr>
        <w:t>Police</w:t>
      </w:r>
      <w:r w:rsidR="00040A2F">
        <w:rPr>
          <w:rStyle w:val="normalchar1"/>
          <w:rFonts w:ascii="Calibri" w:hAnsi="Calibri" w:cs="Arial"/>
          <w:b/>
          <w:bCs/>
        </w:rPr>
        <w:t xml:space="preserve"> Administration and Organization</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4B1CC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4B1CC4">
        <w:rPr>
          <w:rStyle w:val="normalchar1"/>
          <w:rFonts w:ascii="Calibri" w:hAnsi="Calibri" w:cs="Arial"/>
          <w:sz w:val="22"/>
          <w:szCs w:val="22"/>
        </w:rPr>
        <w:t xml:space="preserve">  </w:t>
      </w:r>
      <w:r w:rsidR="003F67BE" w:rsidRPr="004B1CC4">
        <w:rPr>
          <w:rFonts w:ascii="Calibri" w:hAnsi="Calibri" w:cs="Arial"/>
          <w:bCs/>
          <w:sz w:val="22"/>
          <w:szCs w:val="22"/>
        </w:rPr>
        <w:t>CJI 11</w:t>
      </w:r>
      <w:r w:rsidR="00040A2F">
        <w:rPr>
          <w:rFonts w:ascii="Calibri" w:hAnsi="Calibri" w:cs="Arial"/>
          <w:bCs/>
          <w:sz w:val="22"/>
          <w:szCs w:val="22"/>
        </w:rPr>
        <w:t>1</w:t>
      </w:r>
      <w:r w:rsidR="003F67BE" w:rsidRPr="004B1CC4">
        <w:rPr>
          <w:rFonts w:ascii="Calibri" w:hAnsi="Calibri" w:cs="Arial"/>
          <w:bCs/>
          <w:sz w:val="22"/>
          <w:szCs w:val="22"/>
        </w:rPr>
        <w:t xml:space="preserve"> Police </w:t>
      </w:r>
      <w:r w:rsidR="00040A2F">
        <w:rPr>
          <w:rFonts w:ascii="Calibri" w:hAnsi="Calibri" w:cs="Arial"/>
          <w:bCs/>
          <w:sz w:val="22"/>
          <w:szCs w:val="22"/>
        </w:rPr>
        <w:t>Administration and Organization</w:t>
      </w:r>
      <w:r w:rsidR="003F67BE" w:rsidRPr="004B1CC4">
        <w:rPr>
          <w:rFonts w:ascii="Verdana" w:hAnsi="Verdana" w:cs="Arial"/>
          <w:bCs/>
          <w:color w:val="CC6600"/>
          <w:sz w:val="14"/>
        </w:rPr>
        <w:t>  </w:t>
      </w:r>
      <w:r w:rsidR="003F67BE" w:rsidRPr="004B1CC4">
        <w:rPr>
          <w:rFonts w:ascii="Verdana" w:hAnsi="Verdana" w:cs="Arial"/>
          <w:bCs/>
          <w:color w:val="4A4641"/>
          <w:sz w:val="20"/>
        </w:rPr>
        <w:t>       </w:t>
      </w:r>
    </w:p>
    <w:p w:rsidR="00D66112" w:rsidRPr="004B1CC4" w:rsidRDefault="00D66112" w:rsidP="004B1CC4">
      <w:pPr>
        <w:pStyle w:val="normal0"/>
        <w:jc w:val="both"/>
        <w:rPr>
          <w:rFonts w:ascii="Calibri" w:hAnsi="Calibri"/>
          <w:sz w:val="12"/>
          <w:szCs w:val="12"/>
        </w:rPr>
      </w:pPr>
    </w:p>
    <w:p w:rsidR="004B1CC4" w:rsidRDefault="004B1CC4" w:rsidP="004B1CC4">
      <w:pPr>
        <w:pStyle w:val="normal0"/>
        <w:contextualSpacing/>
        <w:jc w:val="both"/>
        <w:rPr>
          <w:rFonts w:ascii="Calibri" w:hAnsi="Calibri"/>
          <w:sz w:val="22"/>
          <w:szCs w:val="22"/>
        </w:rPr>
      </w:pPr>
      <w:r w:rsidRPr="00D415A4">
        <w:rPr>
          <w:rFonts w:ascii="Calibri" w:hAnsi="Calibri"/>
          <w:b/>
          <w:sz w:val="22"/>
          <w:szCs w:val="22"/>
        </w:rPr>
        <w:t xml:space="preserve">Credit Hours: </w:t>
      </w:r>
      <w:r w:rsidRPr="00D415A4">
        <w:rPr>
          <w:rFonts w:ascii="Calibri" w:hAnsi="Calibri"/>
          <w:sz w:val="22"/>
          <w:szCs w:val="22"/>
        </w:rPr>
        <w:t xml:space="preserve"> 3</w:t>
      </w:r>
      <w:r w:rsidRPr="00D415A4">
        <w:rPr>
          <w:rFonts w:ascii="Calibri" w:hAnsi="Calibri"/>
          <w:sz w:val="22"/>
          <w:szCs w:val="22"/>
        </w:rPr>
        <w:tab/>
        <w:t>.0</w:t>
      </w:r>
      <w:r w:rsidRPr="00D415A4">
        <w:rPr>
          <w:rFonts w:ascii="Calibri" w:hAnsi="Calibri"/>
          <w:sz w:val="22"/>
          <w:szCs w:val="22"/>
        </w:rPr>
        <w:tab/>
      </w:r>
      <w:r w:rsidRPr="00D415A4">
        <w:rPr>
          <w:rFonts w:ascii="Calibri" w:hAnsi="Calibri"/>
          <w:b/>
          <w:sz w:val="22"/>
          <w:szCs w:val="22"/>
        </w:rPr>
        <w:t xml:space="preserve">Contact Hours: </w:t>
      </w:r>
      <w:r w:rsidRPr="00D415A4">
        <w:rPr>
          <w:rFonts w:ascii="Calibri" w:hAnsi="Calibri"/>
          <w:color w:val="FF0000"/>
          <w:sz w:val="22"/>
          <w:szCs w:val="22"/>
        </w:rPr>
        <w:t xml:space="preserve"> </w:t>
      </w:r>
      <w:r w:rsidRPr="00D415A4">
        <w:rPr>
          <w:rFonts w:ascii="Calibri" w:hAnsi="Calibri"/>
          <w:sz w:val="22"/>
          <w:szCs w:val="22"/>
        </w:rPr>
        <w:t>3.0</w:t>
      </w:r>
      <w:r w:rsidRPr="00D415A4">
        <w:rPr>
          <w:rFonts w:ascii="Calibri" w:hAnsi="Calibri"/>
          <w:sz w:val="22"/>
          <w:szCs w:val="22"/>
        </w:rPr>
        <w:tab/>
      </w:r>
      <w:r w:rsidRPr="00D415A4">
        <w:rPr>
          <w:rFonts w:ascii="Calibri" w:hAnsi="Calibri"/>
          <w:b/>
          <w:sz w:val="22"/>
          <w:szCs w:val="22"/>
        </w:rPr>
        <w:t>Lecture:</w:t>
      </w:r>
      <w:r w:rsidRPr="00D415A4">
        <w:rPr>
          <w:rFonts w:ascii="Calibri" w:hAnsi="Calibri"/>
          <w:sz w:val="22"/>
          <w:szCs w:val="22"/>
        </w:rPr>
        <w:t xml:space="preserve">  3.0</w:t>
      </w:r>
      <w:r w:rsidRPr="00D415A4">
        <w:rPr>
          <w:rFonts w:ascii="Calibri" w:hAnsi="Calibri"/>
          <w:sz w:val="22"/>
          <w:szCs w:val="22"/>
        </w:rPr>
        <w:tab/>
      </w:r>
      <w:r w:rsidRPr="00D415A4">
        <w:rPr>
          <w:rFonts w:ascii="Calibri" w:hAnsi="Calibri"/>
          <w:b/>
          <w:sz w:val="22"/>
          <w:szCs w:val="22"/>
        </w:rPr>
        <w:t xml:space="preserve">Lab: </w:t>
      </w:r>
      <w:r w:rsidRPr="00D415A4">
        <w:rPr>
          <w:rFonts w:ascii="Calibri" w:hAnsi="Calibri"/>
          <w:sz w:val="22"/>
          <w:szCs w:val="22"/>
        </w:rPr>
        <w:t xml:space="preserve"> N/A</w:t>
      </w:r>
      <w:r w:rsidRPr="00D415A4">
        <w:rPr>
          <w:rFonts w:ascii="Calibri" w:hAnsi="Calibri"/>
          <w:sz w:val="22"/>
          <w:szCs w:val="22"/>
        </w:rPr>
        <w:tab/>
      </w:r>
      <w:r w:rsidRPr="00D415A4">
        <w:rPr>
          <w:rFonts w:ascii="Calibri" w:hAnsi="Calibri"/>
          <w:b/>
          <w:sz w:val="22"/>
          <w:szCs w:val="22"/>
        </w:rPr>
        <w:t xml:space="preserve">Other: </w:t>
      </w:r>
      <w:r w:rsidRPr="00D415A4">
        <w:rPr>
          <w:rFonts w:ascii="Calibri" w:hAnsi="Calibri"/>
          <w:sz w:val="22"/>
          <w:szCs w:val="22"/>
        </w:rPr>
        <w:t xml:space="preserve"> N/A</w:t>
      </w:r>
    </w:p>
    <w:p w:rsidR="004B1CC4" w:rsidRPr="004B1CC4" w:rsidRDefault="004B1CC4" w:rsidP="004B1CC4">
      <w:pPr>
        <w:pStyle w:val="normal0"/>
        <w:contextualSpacing/>
        <w:jc w:val="both"/>
        <w:rPr>
          <w:rStyle w:val="normalchar1"/>
          <w:rFonts w:ascii="Calibri" w:hAnsi="Calibri" w:cs="Arial"/>
          <w:sz w:val="12"/>
          <w:szCs w:val="12"/>
        </w:rPr>
      </w:pPr>
    </w:p>
    <w:p w:rsidR="007C66E9" w:rsidRDefault="00636094" w:rsidP="004B1CC4">
      <w:pPr>
        <w:shd w:val="clear" w:color="auto" w:fill="FFFFFF"/>
        <w:rPr>
          <w:rFonts w:ascii="Calibri" w:hAnsi="Calibri" w:cs="Arial"/>
          <w:sz w:val="22"/>
          <w:szCs w:val="22"/>
        </w:rPr>
      </w:pPr>
      <w:r w:rsidRPr="004B1CC4">
        <w:rPr>
          <w:rStyle w:val="normalchar1"/>
          <w:rFonts w:ascii="Calibri" w:hAnsi="Calibri" w:cs="Arial"/>
          <w:b/>
          <w:bCs/>
          <w:sz w:val="22"/>
          <w:szCs w:val="22"/>
        </w:rPr>
        <w:t>Prerequisites</w:t>
      </w:r>
      <w:r w:rsidRPr="004B1CC4">
        <w:rPr>
          <w:rStyle w:val="normalchar1"/>
          <w:rFonts w:ascii="Calibri" w:hAnsi="Calibri" w:cs="Arial"/>
          <w:sz w:val="22"/>
          <w:szCs w:val="22"/>
        </w:rPr>
        <w:t>: </w:t>
      </w:r>
      <w:r w:rsidR="004B1CC4" w:rsidRPr="004B1CC4">
        <w:rPr>
          <w:rStyle w:val="normalchar1"/>
          <w:rFonts w:ascii="Calibri" w:hAnsi="Calibri" w:cs="Arial"/>
          <w:sz w:val="22"/>
          <w:szCs w:val="22"/>
        </w:rPr>
        <w:t xml:space="preserve">Grade of “C” or better in </w:t>
      </w:r>
      <w:r w:rsidR="000B15BF" w:rsidRPr="004B1CC4">
        <w:rPr>
          <w:rFonts w:ascii="Calibri" w:hAnsi="Calibri" w:cs="Arial"/>
          <w:sz w:val="22"/>
          <w:szCs w:val="22"/>
        </w:rPr>
        <w:t>CJI 101</w:t>
      </w:r>
      <w:r w:rsidR="004B1CC4" w:rsidRPr="004B1CC4">
        <w:rPr>
          <w:rFonts w:ascii="Calibri" w:hAnsi="Calibri" w:cs="Arial"/>
          <w:sz w:val="22"/>
          <w:szCs w:val="22"/>
        </w:rPr>
        <w:t xml:space="preserve"> or placement</w:t>
      </w:r>
    </w:p>
    <w:p w:rsidR="004B1CC4" w:rsidRPr="004B1CC4" w:rsidRDefault="004B1CC4" w:rsidP="004B1CC4">
      <w:pPr>
        <w:shd w:val="clear" w:color="auto" w:fill="FFFFFF"/>
        <w:rPr>
          <w:rFonts w:ascii="Calibri" w:hAnsi="Calibri" w:cs="Arial"/>
          <w:sz w:val="12"/>
          <w:szCs w:val="12"/>
        </w:rPr>
      </w:pPr>
    </w:p>
    <w:p w:rsidR="00D66112" w:rsidRPr="000D0A3B" w:rsidRDefault="001C2799" w:rsidP="004B1CC4">
      <w:pPr>
        <w:pStyle w:val="normal0"/>
        <w:rPr>
          <w:rFonts w:ascii="Calibri" w:hAnsi="Calibri"/>
          <w:highlight w:val="yellow"/>
        </w:rPr>
      </w:pPr>
      <w:r w:rsidRPr="00FC53D9">
        <w:rPr>
          <w:rFonts w:ascii="Calibri" w:hAnsi="Calibri"/>
          <w:b/>
          <w:sz w:val="22"/>
        </w:rPr>
        <w:t>Co-requisites:</w:t>
      </w:r>
      <w:r w:rsidRPr="00FC53D9">
        <w:rPr>
          <w:rFonts w:ascii="Calibri" w:hAnsi="Calibri"/>
          <w:sz w:val="22"/>
        </w:rPr>
        <w:t xml:space="preserve">  </w:t>
      </w:r>
      <w:r w:rsidR="000B15BF">
        <w:rPr>
          <w:rFonts w:ascii="Calibri" w:hAnsi="Calibri"/>
          <w:sz w:val="22"/>
        </w:rPr>
        <w:t>None</w:t>
      </w:r>
      <w:r w:rsidRPr="00FC53D9">
        <w:rPr>
          <w:rFonts w:ascii="Calibri" w:hAnsi="Calibri"/>
          <w:sz w:val="22"/>
        </w:rPr>
        <w:tab/>
      </w:r>
      <w:r w:rsidR="004B1CC4">
        <w:rPr>
          <w:rFonts w:ascii="Calibri" w:hAnsi="Calibri"/>
          <w:sz w:val="22"/>
        </w:rPr>
        <w:tab/>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Pr="007C66E9">
        <w:rPr>
          <w:rFonts w:ascii="Calibri" w:hAnsi="Calibri"/>
          <w:sz w:val="22"/>
        </w:rPr>
        <w:t>Non</w:t>
      </w:r>
      <w:r w:rsidR="00636094" w:rsidRPr="007C66E9">
        <w:rPr>
          <w:rStyle w:val="normalchar1"/>
          <w:rFonts w:ascii="Calibri" w:hAnsi="Calibri" w:cs="Arial"/>
          <w:sz w:val="22"/>
          <w:szCs w:val="22"/>
        </w:rPr>
        <w:t>e</w:t>
      </w:r>
    </w:p>
    <w:p w:rsidR="00D66112" w:rsidRPr="004B1CC4" w:rsidRDefault="00D66112" w:rsidP="004B1CC4">
      <w:pPr>
        <w:pStyle w:val="normal0"/>
        <w:jc w:val="both"/>
        <w:rPr>
          <w:rFonts w:ascii="Calibri" w:hAnsi="Calibri"/>
          <w:sz w:val="12"/>
          <w:szCs w:val="12"/>
        </w:rPr>
      </w:pPr>
    </w:p>
    <w:p w:rsidR="00636094" w:rsidRPr="00D66112" w:rsidRDefault="007158E3" w:rsidP="004B1CC4">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0D0A3B" w:rsidRPr="007C66E9">
        <w:rPr>
          <w:rStyle w:val="normalchar1"/>
          <w:rFonts w:ascii="Calibri" w:hAnsi="Calibri" w:cs="Arial"/>
          <w:sz w:val="22"/>
          <w:szCs w:val="22"/>
        </w:rPr>
        <w:t>Fall</w:t>
      </w:r>
      <w:r w:rsidR="00636094" w:rsidRPr="007C66E9">
        <w:rPr>
          <w:rStyle w:val="normalchar1"/>
          <w:rFonts w:ascii="Calibri" w:hAnsi="Calibri" w:cs="Arial"/>
          <w:sz w:val="22"/>
          <w:szCs w:val="22"/>
        </w:rPr>
        <w:t xml:space="preserve"> 2010</w:t>
      </w:r>
    </w:p>
    <w:p w:rsidR="00D66112" w:rsidRPr="004B1CC4" w:rsidRDefault="00D66112" w:rsidP="00D66112">
      <w:pPr>
        <w:pStyle w:val="normal0"/>
        <w:pBdr>
          <w:bottom w:val="double" w:sz="6" w:space="1" w:color="auto"/>
        </w:pBdr>
        <w:jc w:val="both"/>
        <w:rPr>
          <w:rFonts w:ascii="Calibri" w:hAnsi="Calibri"/>
          <w:sz w:val="12"/>
          <w:szCs w:val="12"/>
        </w:rPr>
      </w:pPr>
    </w:p>
    <w:p w:rsidR="00D66112" w:rsidRPr="004B1CC4" w:rsidRDefault="00D66112" w:rsidP="00636094">
      <w:pPr>
        <w:pStyle w:val="list0020paragraph"/>
        <w:ind w:left="0"/>
        <w:rPr>
          <w:rStyle w:val="list0020paragraphchar1"/>
          <w:rFonts w:ascii="Calibri" w:hAnsi="Calibri" w:cs="Arial"/>
          <w:b/>
          <w:bCs/>
          <w:sz w:val="12"/>
          <w:szCs w:val="12"/>
        </w:rPr>
      </w:pPr>
    </w:p>
    <w:p w:rsidR="00792E6B" w:rsidRPr="004B1CC4" w:rsidRDefault="000B15BF" w:rsidP="00040A2F">
      <w:pPr>
        <w:pStyle w:val="NormalWeb"/>
        <w:shd w:val="clear" w:color="auto" w:fill="FFFFFF"/>
        <w:contextualSpacing/>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Pr>
          <w:rStyle w:val="emphasischar1"/>
          <w:rFonts w:ascii="Calibri" w:hAnsi="Calibri" w:cs="Arial"/>
          <w:i w:val="0"/>
          <w:iCs w:val="0"/>
          <w:sz w:val="22"/>
          <w:szCs w:val="22"/>
        </w:rPr>
        <w:t xml:space="preserve"> </w:t>
      </w:r>
      <w:r w:rsidR="00040A2F" w:rsidRPr="00040A2F">
        <w:rPr>
          <w:rFonts w:ascii="Calibri" w:hAnsi="Calibri" w:cs="Arial"/>
          <w:sz w:val="22"/>
          <w:szCs w:val="22"/>
        </w:rPr>
        <w:t>This course examines the organizational framework, authority structure, and major functions of representative police agencies. It also covers the administrative problems of allocating responsibility and support functions and of coordinating many large and small area commands. The course includes discussion of recruitment, career advancement, and selection of leadership</w:t>
      </w:r>
      <w:r w:rsidR="004462A1" w:rsidRPr="004B1CC4">
        <w:rPr>
          <w:rFonts w:ascii="Calibri" w:hAnsi="Calibri" w:cs="Arial"/>
          <w:sz w:val="22"/>
          <w:szCs w:val="22"/>
        </w:rPr>
        <w:t>.</w:t>
      </w:r>
    </w:p>
    <w:p w:rsidR="004462A1" w:rsidRDefault="004462A1" w:rsidP="00040A2F">
      <w:pPr>
        <w:pStyle w:val="NormalWeb"/>
        <w:shd w:val="clear" w:color="auto" w:fill="FFFFFF"/>
        <w:rPr>
          <w:rStyle w:val="normalchar1"/>
          <w:rFonts w:ascii="Calibri" w:hAnsi="Calibri" w:cs="Arial"/>
          <w:b/>
          <w:bCs/>
          <w:sz w:val="22"/>
          <w:szCs w:val="22"/>
        </w:rPr>
      </w:pPr>
    </w:p>
    <w:p w:rsidR="00040A2F" w:rsidRPr="004462A1" w:rsidRDefault="00040A2F" w:rsidP="00040A2F">
      <w:pPr>
        <w:pStyle w:val="NormalWeb"/>
        <w:shd w:val="clear" w:color="auto" w:fill="FFFFFF"/>
        <w:rPr>
          <w:rStyle w:val="normalchar1"/>
          <w:rFonts w:ascii="Calibri" w:hAnsi="Calibri" w:cs="Arial"/>
          <w:b/>
          <w:bCs/>
          <w:sz w:val="22"/>
          <w:szCs w:val="22"/>
        </w:rPr>
      </w:pPr>
    </w:p>
    <w:p w:rsidR="00792E6B" w:rsidRDefault="00792E6B" w:rsidP="00040A2F">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792E6B" w:rsidRPr="00D66112" w:rsidRDefault="00792E6B" w:rsidP="00040A2F">
      <w:pPr>
        <w:pStyle w:val="normal0"/>
        <w:jc w:val="both"/>
        <w:rPr>
          <w:rFonts w:ascii="Calibri" w:hAnsi="Calibri"/>
          <w:sz w:val="12"/>
          <w:szCs w:val="12"/>
        </w:rPr>
      </w:pPr>
    </w:p>
    <w:p w:rsidR="00005718" w:rsidRDefault="00792E6B" w:rsidP="004B1CC4">
      <w:pPr>
        <w:numPr>
          <w:ilvl w:val="0"/>
          <w:numId w:val="2"/>
        </w:numPr>
        <w:tabs>
          <w:tab w:val="clear" w:pos="372"/>
          <w:tab w:val="num" w:pos="387"/>
        </w:tabs>
        <w:ind w:left="357" w:hanging="357"/>
        <w:jc w:val="both"/>
        <w:rPr>
          <w:rFonts w:ascii="Calibri" w:hAnsi="Calibri" w:cs="Tahoma"/>
          <w:bCs/>
          <w:sz w:val="22"/>
          <w:szCs w:val="22"/>
        </w:rPr>
      </w:pPr>
      <w:r>
        <w:rPr>
          <w:rFonts w:ascii="Calibri" w:hAnsi="Calibri" w:cs="Tahoma"/>
          <w:bCs/>
          <w:sz w:val="22"/>
          <w:szCs w:val="22"/>
        </w:rPr>
        <w:t xml:space="preserve">explain the </w:t>
      </w:r>
      <w:r w:rsidR="00530BAA">
        <w:rPr>
          <w:rFonts w:ascii="Calibri" w:hAnsi="Calibri" w:cs="Tahoma"/>
          <w:bCs/>
          <w:sz w:val="22"/>
          <w:szCs w:val="22"/>
        </w:rPr>
        <w:t xml:space="preserve">history and </w:t>
      </w:r>
      <w:r>
        <w:rPr>
          <w:rFonts w:ascii="Calibri" w:hAnsi="Calibri" w:cs="Tahoma"/>
          <w:bCs/>
          <w:sz w:val="22"/>
          <w:szCs w:val="22"/>
        </w:rPr>
        <w:t>evolution of policing</w:t>
      </w:r>
      <w:r w:rsidR="00530BAA">
        <w:rPr>
          <w:rFonts w:ascii="Calibri" w:hAnsi="Calibri" w:cs="Tahoma"/>
          <w:bCs/>
          <w:sz w:val="22"/>
          <w:szCs w:val="22"/>
        </w:rPr>
        <w:t xml:space="preserve"> </w:t>
      </w:r>
      <w:r w:rsidR="00040A2F">
        <w:rPr>
          <w:rFonts w:ascii="Calibri" w:hAnsi="Calibri" w:cs="Tahoma"/>
          <w:bCs/>
          <w:sz w:val="22"/>
          <w:szCs w:val="22"/>
        </w:rPr>
        <w:t>organizational structure</w:t>
      </w:r>
      <w:r w:rsidR="00530BAA">
        <w:rPr>
          <w:rFonts w:ascii="Calibri" w:hAnsi="Calibri" w:cs="Tahoma"/>
          <w:bCs/>
          <w:sz w:val="22"/>
          <w:szCs w:val="22"/>
        </w:rPr>
        <w:t xml:space="preserve"> theory and practice</w:t>
      </w:r>
      <w:r>
        <w:rPr>
          <w:rFonts w:ascii="Calibri" w:hAnsi="Calibri" w:cs="Tahoma"/>
          <w:bCs/>
          <w:sz w:val="22"/>
          <w:szCs w:val="22"/>
        </w:rPr>
        <w:t>;</w:t>
      </w:r>
    </w:p>
    <w:p w:rsidR="004B1CC4" w:rsidRPr="004B1CC4" w:rsidRDefault="004B1CC4" w:rsidP="004B1CC4">
      <w:pPr>
        <w:ind w:left="357" w:hanging="357"/>
        <w:jc w:val="both"/>
        <w:rPr>
          <w:rFonts w:ascii="Calibri" w:hAnsi="Calibri" w:cs="Tahoma"/>
          <w:bCs/>
          <w:sz w:val="12"/>
          <w:szCs w:val="12"/>
        </w:rPr>
      </w:pPr>
    </w:p>
    <w:p w:rsidR="00005718" w:rsidRPr="004B1CC4" w:rsidRDefault="00005718" w:rsidP="004B1CC4">
      <w:pPr>
        <w:numPr>
          <w:ilvl w:val="0"/>
          <w:numId w:val="2"/>
        </w:numPr>
        <w:tabs>
          <w:tab w:val="clear" w:pos="372"/>
          <w:tab w:val="num" w:pos="387"/>
        </w:tabs>
        <w:ind w:left="357" w:hanging="357"/>
        <w:jc w:val="both"/>
        <w:rPr>
          <w:rFonts w:ascii="Calibri" w:hAnsi="Calibri" w:cs="Tahoma"/>
          <w:bCs/>
          <w:sz w:val="22"/>
          <w:szCs w:val="22"/>
        </w:rPr>
      </w:pPr>
      <w:r w:rsidRPr="00005718">
        <w:rPr>
          <w:rFonts w:ascii="Calibri" w:hAnsi="Calibri" w:cs="Tahoma"/>
          <w:sz w:val="22"/>
          <w:szCs w:val="22"/>
        </w:rPr>
        <w:t xml:space="preserve">describe the </w:t>
      </w:r>
      <w:r w:rsidR="00040A2F">
        <w:rPr>
          <w:rFonts w:ascii="Calibri" w:hAnsi="Calibri" w:cs="Tahoma"/>
          <w:sz w:val="22"/>
          <w:szCs w:val="22"/>
        </w:rPr>
        <w:t>characteristics of the police culture</w:t>
      </w:r>
      <w:r w:rsidRPr="00005718">
        <w:rPr>
          <w:rFonts w:ascii="Calibri" w:hAnsi="Calibri" w:cs="Tahoma"/>
          <w:sz w:val="22"/>
          <w:szCs w:val="22"/>
        </w:rPr>
        <w:t>;</w:t>
      </w:r>
    </w:p>
    <w:p w:rsidR="004B1CC4" w:rsidRPr="004B1CC4" w:rsidRDefault="004B1CC4" w:rsidP="004B1CC4">
      <w:pPr>
        <w:ind w:left="357" w:hanging="357"/>
        <w:jc w:val="both"/>
        <w:rPr>
          <w:rFonts w:ascii="Calibri" w:hAnsi="Calibri" w:cs="Tahoma"/>
          <w:bCs/>
          <w:sz w:val="12"/>
          <w:szCs w:val="12"/>
        </w:rPr>
      </w:pPr>
    </w:p>
    <w:p w:rsidR="00005718" w:rsidRPr="004B1CC4" w:rsidRDefault="00005718" w:rsidP="004B1CC4">
      <w:pPr>
        <w:numPr>
          <w:ilvl w:val="0"/>
          <w:numId w:val="2"/>
        </w:numPr>
        <w:tabs>
          <w:tab w:val="clear" w:pos="372"/>
          <w:tab w:val="num" w:pos="387"/>
        </w:tabs>
        <w:ind w:left="357" w:hanging="357"/>
        <w:jc w:val="both"/>
        <w:rPr>
          <w:rFonts w:ascii="Calibri" w:hAnsi="Calibri" w:cs="Tahoma"/>
          <w:bCs/>
          <w:sz w:val="22"/>
          <w:szCs w:val="22"/>
        </w:rPr>
      </w:pPr>
      <w:r w:rsidRPr="00005718">
        <w:rPr>
          <w:rFonts w:asciiTheme="majorHAnsi" w:hAnsiTheme="majorHAnsi"/>
          <w:sz w:val="22"/>
          <w:szCs w:val="22"/>
        </w:rPr>
        <w:t xml:space="preserve">identify </w:t>
      </w:r>
      <w:r w:rsidR="00530BAA">
        <w:rPr>
          <w:rFonts w:asciiTheme="majorHAnsi" w:hAnsiTheme="majorHAnsi"/>
          <w:sz w:val="22"/>
          <w:szCs w:val="22"/>
        </w:rPr>
        <w:t>and define common terms a</w:t>
      </w:r>
      <w:r w:rsidR="00040A2F">
        <w:rPr>
          <w:rFonts w:asciiTheme="majorHAnsi" w:hAnsiTheme="majorHAnsi"/>
          <w:sz w:val="22"/>
          <w:szCs w:val="22"/>
        </w:rPr>
        <w:t>ssociated with police organizations and administration</w:t>
      </w:r>
      <w:r w:rsidRPr="00005718">
        <w:rPr>
          <w:rFonts w:asciiTheme="majorHAnsi" w:hAnsiTheme="majorHAnsi"/>
          <w:sz w:val="22"/>
          <w:szCs w:val="22"/>
        </w:rPr>
        <w:t>;</w:t>
      </w:r>
    </w:p>
    <w:p w:rsidR="004B1CC4" w:rsidRPr="004B1CC4" w:rsidRDefault="004B1CC4" w:rsidP="004B1CC4">
      <w:pPr>
        <w:ind w:left="357" w:hanging="357"/>
        <w:jc w:val="both"/>
        <w:rPr>
          <w:rFonts w:ascii="Calibri" w:hAnsi="Calibri" w:cs="Tahoma"/>
          <w:bCs/>
          <w:sz w:val="12"/>
          <w:szCs w:val="12"/>
        </w:rPr>
      </w:pPr>
    </w:p>
    <w:p w:rsidR="00005718" w:rsidRDefault="00040A2F" w:rsidP="004B1CC4">
      <w:pPr>
        <w:pStyle w:val="ListParagraph"/>
        <w:numPr>
          <w:ilvl w:val="0"/>
          <w:numId w:val="2"/>
        </w:numPr>
        <w:tabs>
          <w:tab w:val="clear" w:pos="372"/>
          <w:tab w:val="num" w:pos="387"/>
        </w:tabs>
        <w:ind w:left="357" w:hanging="357"/>
        <w:jc w:val="both"/>
        <w:rPr>
          <w:rFonts w:asciiTheme="majorHAnsi" w:hAnsiTheme="majorHAnsi"/>
          <w:sz w:val="22"/>
          <w:szCs w:val="22"/>
        </w:rPr>
      </w:pPr>
      <w:r>
        <w:rPr>
          <w:rFonts w:asciiTheme="majorHAnsi" w:hAnsiTheme="majorHAnsi"/>
          <w:sz w:val="22"/>
          <w:szCs w:val="22"/>
        </w:rPr>
        <w:t>analyze the structure and organization of a police agency, distinguishing between the different functions</w:t>
      </w:r>
      <w:r w:rsidR="00005718">
        <w:rPr>
          <w:rFonts w:asciiTheme="majorHAnsi" w:hAnsiTheme="majorHAnsi"/>
          <w:sz w:val="22"/>
          <w:szCs w:val="22"/>
        </w:rPr>
        <w:t>;</w:t>
      </w:r>
    </w:p>
    <w:p w:rsidR="004B1CC4" w:rsidRPr="004B1CC4" w:rsidRDefault="004B1CC4" w:rsidP="004B1CC4">
      <w:pPr>
        <w:pStyle w:val="ListParagraph"/>
        <w:ind w:left="357" w:hanging="357"/>
        <w:jc w:val="both"/>
        <w:rPr>
          <w:rFonts w:asciiTheme="majorHAnsi" w:hAnsiTheme="majorHAnsi"/>
          <w:sz w:val="12"/>
          <w:szCs w:val="12"/>
        </w:rPr>
      </w:pPr>
    </w:p>
    <w:p w:rsidR="000F3C2E" w:rsidRPr="004B1CC4" w:rsidRDefault="00040A2F" w:rsidP="004B1CC4">
      <w:pPr>
        <w:pStyle w:val="ListParagraph"/>
        <w:numPr>
          <w:ilvl w:val="0"/>
          <w:numId w:val="2"/>
        </w:numPr>
        <w:tabs>
          <w:tab w:val="clear" w:pos="372"/>
          <w:tab w:val="num" w:pos="387"/>
        </w:tabs>
        <w:ind w:left="357" w:hanging="357"/>
        <w:jc w:val="both"/>
      </w:pPr>
      <w:r>
        <w:rPr>
          <w:rFonts w:asciiTheme="majorHAnsi" w:hAnsiTheme="majorHAnsi"/>
          <w:sz w:val="22"/>
          <w:szCs w:val="22"/>
        </w:rPr>
        <w:t>evaluate issues of police leadership</w:t>
      </w:r>
      <w:r w:rsidR="00005718" w:rsidRPr="000F3C2E">
        <w:rPr>
          <w:rFonts w:asciiTheme="majorHAnsi" w:hAnsiTheme="majorHAnsi"/>
          <w:sz w:val="22"/>
          <w:szCs w:val="22"/>
        </w:rPr>
        <w:t>;</w:t>
      </w:r>
      <w:r w:rsidR="000F3C2E" w:rsidRPr="000F3C2E">
        <w:rPr>
          <w:rFonts w:asciiTheme="majorHAnsi" w:hAnsiTheme="majorHAnsi"/>
          <w:sz w:val="22"/>
          <w:szCs w:val="22"/>
        </w:rPr>
        <w:t xml:space="preserve"> </w:t>
      </w:r>
    </w:p>
    <w:p w:rsidR="004B1CC4" w:rsidRPr="004B1CC4" w:rsidRDefault="004B1CC4" w:rsidP="004B1CC4">
      <w:pPr>
        <w:pStyle w:val="ListParagraph"/>
        <w:ind w:left="357" w:hanging="357"/>
        <w:jc w:val="both"/>
        <w:rPr>
          <w:sz w:val="12"/>
          <w:szCs w:val="12"/>
        </w:rPr>
      </w:pPr>
    </w:p>
    <w:p w:rsidR="00005718" w:rsidRDefault="00005718" w:rsidP="004B1CC4">
      <w:pPr>
        <w:pStyle w:val="ListParagraph"/>
        <w:numPr>
          <w:ilvl w:val="0"/>
          <w:numId w:val="2"/>
        </w:numPr>
        <w:tabs>
          <w:tab w:val="clear" w:pos="372"/>
          <w:tab w:val="num" w:pos="387"/>
        </w:tabs>
        <w:ind w:left="357" w:hanging="357"/>
        <w:jc w:val="both"/>
        <w:rPr>
          <w:rFonts w:ascii="Calibri" w:hAnsi="Calibri"/>
          <w:sz w:val="22"/>
          <w:szCs w:val="22"/>
        </w:rPr>
      </w:pPr>
      <w:r w:rsidRPr="000F3C2E">
        <w:rPr>
          <w:rFonts w:ascii="Calibri" w:hAnsi="Calibri"/>
          <w:sz w:val="22"/>
          <w:szCs w:val="22"/>
        </w:rPr>
        <w:t>analyze the impact of societal diversity on law enforcement</w:t>
      </w:r>
      <w:r w:rsidR="00846CFC">
        <w:rPr>
          <w:rFonts w:ascii="Calibri" w:hAnsi="Calibri"/>
          <w:sz w:val="22"/>
          <w:szCs w:val="22"/>
        </w:rPr>
        <w:t xml:space="preserve"> </w:t>
      </w:r>
      <w:r w:rsidR="00040A2F">
        <w:rPr>
          <w:rFonts w:ascii="Calibri" w:hAnsi="Calibri"/>
          <w:sz w:val="22"/>
          <w:szCs w:val="22"/>
        </w:rPr>
        <w:t>organization and administration</w:t>
      </w:r>
      <w:r w:rsidRPr="000F3C2E">
        <w:rPr>
          <w:rFonts w:ascii="Calibri" w:hAnsi="Calibri"/>
          <w:sz w:val="22"/>
          <w:szCs w:val="22"/>
        </w:rPr>
        <w:t xml:space="preserve">;  </w:t>
      </w:r>
    </w:p>
    <w:p w:rsidR="004B1CC4" w:rsidRPr="004B1CC4" w:rsidRDefault="004B1CC4" w:rsidP="004B1CC4">
      <w:pPr>
        <w:pStyle w:val="ListParagraph"/>
        <w:ind w:left="357" w:hanging="357"/>
        <w:jc w:val="both"/>
        <w:rPr>
          <w:rFonts w:ascii="Calibri" w:hAnsi="Calibri"/>
          <w:sz w:val="12"/>
          <w:szCs w:val="12"/>
        </w:rPr>
      </w:pPr>
    </w:p>
    <w:p w:rsidR="00005718" w:rsidRPr="004B1CC4" w:rsidRDefault="00005718" w:rsidP="004B1CC4">
      <w:pPr>
        <w:numPr>
          <w:ilvl w:val="0"/>
          <w:numId w:val="2"/>
        </w:numPr>
        <w:tabs>
          <w:tab w:val="clear" w:pos="372"/>
          <w:tab w:val="num" w:pos="387"/>
        </w:tabs>
        <w:ind w:left="357" w:hanging="357"/>
        <w:jc w:val="both"/>
      </w:pPr>
      <w:r w:rsidRPr="006F1F4F">
        <w:rPr>
          <w:rFonts w:ascii="Calibri" w:hAnsi="Calibri"/>
          <w:sz w:val="22"/>
          <w:szCs w:val="22"/>
        </w:rPr>
        <w:t xml:space="preserve">explain the ethical responsibilities of </w:t>
      </w:r>
      <w:r>
        <w:rPr>
          <w:rFonts w:ascii="Calibri" w:hAnsi="Calibri"/>
          <w:sz w:val="22"/>
          <w:szCs w:val="22"/>
        </w:rPr>
        <w:t>law enforcement</w:t>
      </w:r>
      <w:r w:rsidRPr="006F1F4F">
        <w:rPr>
          <w:rFonts w:ascii="Calibri" w:hAnsi="Calibri"/>
          <w:sz w:val="22"/>
          <w:szCs w:val="22"/>
        </w:rPr>
        <w:t xml:space="preserve"> professionals</w:t>
      </w:r>
      <w:r>
        <w:rPr>
          <w:rFonts w:ascii="Calibri" w:hAnsi="Calibri"/>
          <w:sz w:val="22"/>
          <w:szCs w:val="22"/>
        </w:rPr>
        <w:t>; and</w:t>
      </w:r>
    </w:p>
    <w:p w:rsidR="004B1CC4" w:rsidRPr="004B1CC4" w:rsidRDefault="004B1CC4" w:rsidP="004B1CC4">
      <w:pPr>
        <w:ind w:left="357" w:hanging="357"/>
        <w:jc w:val="both"/>
        <w:rPr>
          <w:sz w:val="12"/>
          <w:szCs w:val="12"/>
        </w:rPr>
      </w:pPr>
    </w:p>
    <w:p w:rsidR="00005718" w:rsidRPr="00005718" w:rsidRDefault="00005718" w:rsidP="004B1CC4">
      <w:pPr>
        <w:numPr>
          <w:ilvl w:val="0"/>
          <w:numId w:val="2"/>
        </w:numPr>
        <w:tabs>
          <w:tab w:val="clear" w:pos="372"/>
          <w:tab w:val="num" w:pos="387"/>
        </w:tabs>
        <w:ind w:left="357" w:hanging="357"/>
        <w:jc w:val="both"/>
      </w:pPr>
      <w:r w:rsidRPr="00005718">
        <w:rPr>
          <w:rFonts w:ascii="Calibri" w:hAnsi="Calibri" w:cs="Tahoma"/>
          <w:sz w:val="22"/>
          <w:szCs w:val="22"/>
        </w:rPr>
        <w:t xml:space="preserve">demonstrate critical thinking skills within the context of evaluating the complexity of criminal justice </w:t>
      </w:r>
      <w:r w:rsidR="00530BAA">
        <w:rPr>
          <w:rFonts w:ascii="Calibri" w:hAnsi="Calibri" w:cs="Tahoma"/>
          <w:sz w:val="22"/>
          <w:szCs w:val="22"/>
        </w:rPr>
        <w:t xml:space="preserve">management </w:t>
      </w:r>
      <w:r w:rsidRPr="00005718">
        <w:rPr>
          <w:rFonts w:ascii="Calibri" w:hAnsi="Calibri" w:cs="Tahoma"/>
          <w:sz w:val="22"/>
          <w:szCs w:val="22"/>
        </w:rPr>
        <w:t>issues.</w:t>
      </w:r>
    </w:p>
    <w:p w:rsidR="004B1CC4" w:rsidRDefault="004B1CC4" w:rsidP="000B15BF">
      <w:pPr>
        <w:pStyle w:val="normal0"/>
        <w:jc w:val="both"/>
        <w:rPr>
          <w:rStyle w:val="normalchar1"/>
          <w:rFonts w:ascii="Calibri" w:hAnsi="Calibri" w:cs="Arial"/>
          <w:b/>
          <w:bCs/>
          <w:sz w:val="22"/>
          <w:szCs w:val="22"/>
        </w:rPr>
      </w:pPr>
    </w:p>
    <w:p w:rsidR="004B1CC4" w:rsidRDefault="004B1CC4" w:rsidP="000B15BF">
      <w:pPr>
        <w:pStyle w:val="normal0"/>
        <w:jc w:val="both"/>
        <w:rPr>
          <w:rStyle w:val="normalchar1"/>
          <w:rFonts w:ascii="Calibri" w:hAnsi="Calibri" w:cs="Arial"/>
          <w:b/>
          <w:bCs/>
          <w:sz w:val="22"/>
          <w:szCs w:val="22"/>
        </w:rPr>
      </w:pPr>
    </w:p>
    <w:p w:rsidR="000B15BF" w:rsidRPr="00E235FD" w:rsidRDefault="00005718" w:rsidP="000B15BF">
      <w:pPr>
        <w:pStyle w:val="normal0"/>
        <w:jc w:val="both"/>
        <w:rPr>
          <w:rStyle w:val="normalchar1"/>
          <w:rFonts w:ascii="Calibri" w:hAnsi="Calibri" w:cs="Arial"/>
          <w:sz w:val="22"/>
          <w:szCs w:val="22"/>
        </w:rPr>
      </w:pPr>
      <w:r w:rsidRPr="00E235FD">
        <w:rPr>
          <w:rStyle w:val="normalchar1"/>
          <w:rFonts w:ascii="Calibri" w:hAnsi="Calibri" w:cs="Arial"/>
          <w:b/>
          <w:bCs/>
          <w:sz w:val="22"/>
          <w:szCs w:val="22"/>
        </w:rPr>
        <w:t>M</w:t>
      </w:r>
      <w:r w:rsidR="000B15BF" w:rsidRPr="00E235FD">
        <w:rPr>
          <w:rStyle w:val="normalchar1"/>
          <w:rFonts w:ascii="Calibri" w:hAnsi="Calibri" w:cs="Arial"/>
          <w:b/>
          <w:bCs/>
          <w:sz w:val="22"/>
          <w:szCs w:val="22"/>
        </w:rPr>
        <w:t>easurable Course Performance Objectives (MPOs)</w:t>
      </w:r>
      <w:r w:rsidR="000B15BF" w:rsidRPr="00E235FD">
        <w:rPr>
          <w:rStyle w:val="normalchar1"/>
          <w:rFonts w:ascii="Calibri" w:hAnsi="Calibri" w:cs="Arial"/>
          <w:sz w:val="22"/>
          <w:szCs w:val="22"/>
        </w:rPr>
        <w:t>: Upon successful completion of this course, students should specifically be able to do the following:</w:t>
      </w:r>
    </w:p>
    <w:p w:rsidR="000B15BF" w:rsidRPr="004B1CC4" w:rsidRDefault="000B15BF" w:rsidP="000B15BF">
      <w:pPr>
        <w:pStyle w:val="normal0"/>
        <w:ind w:left="360" w:hanging="360"/>
        <w:jc w:val="both"/>
        <w:rPr>
          <w:rFonts w:ascii="Calibri" w:hAnsi="Calibri" w:cs="Arial"/>
          <w:sz w:val="12"/>
          <w:szCs w:val="12"/>
        </w:rPr>
      </w:pPr>
    </w:p>
    <w:p w:rsidR="00792E6B" w:rsidRPr="004B1CC4" w:rsidRDefault="004B1CC4" w:rsidP="004B1CC4">
      <w:pPr>
        <w:numPr>
          <w:ilvl w:val="0"/>
          <w:numId w:val="40"/>
        </w:numPr>
        <w:ind w:left="357" w:hanging="357"/>
        <w:jc w:val="both"/>
        <w:rPr>
          <w:rFonts w:asciiTheme="majorHAnsi" w:hAnsiTheme="majorHAnsi"/>
          <w:b/>
          <w:sz w:val="22"/>
          <w:szCs w:val="22"/>
        </w:rPr>
      </w:pPr>
      <w:r>
        <w:rPr>
          <w:rFonts w:ascii="Calibri" w:hAnsi="Calibri" w:cs="Tahoma"/>
          <w:bCs/>
          <w:sz w:val="22"/>
          <w:szCs w:val="22"/>
        </w:rPr>
        <w:t>E</w:t>
      </w:r>
      <w:r w:rsidR="00530BAA" w:rsidRPr="00E235FD">
        <w:rPr>
          <w:rFonts w:ascii="Calibri" w:hAnsi="Calibri" w:cs="Tahoma"/>
          <w:bCs/>
          <w:sz w:val="22"/>
          <w:szCs w:val="22"/>
        </w:rPr>
        <w:t>xplain the history and evolution of policing management theory and practice</w:t>
      </w:r>
      <w:r>
        <w:rPr>
          <w:rFonts w:ascii="Calibri" w:hAnsi="Calibri" w:cs="Tahoma"/>
          <w:bCs/>
          <w:sz w:val="22"/>
          <w:szCs w:val="22"/>
        </w:rPr>
        <w:t>:</w:t>
      </w:r>
    </w:p>
    <w:p w:rsidR="004B1CC4" w:rsidRPr="004B1CC4" w:rsidRDefault="004B1CC4" w:rsidP="004B1CC4">
      <w:pPr>
        <w:ind w:left="372"/>
        <w:jc w:val="both"/>
        <w:rPr>
          <w:rFonts w:asciiTheme="majorHAnsi" w:hAnsiTheme="majorHAnsi"/>
          <w:b/>
          <w:sz w:val="12"/>
          <w:szCs w:val="12"/>
        </w:rPr>
      </w:pPr>
    </w:p>
    <w:p w:rsidR="00792E6B" w:rsidRPr="00E235FD" w:rsidRDefault="00530BAA" w:rsidP="00A17821">
      <w:pPr>
        <w:pStyle w:val="ListManual"/>
        <w:ind w:left="864" w:hanging="504"/>
      </w:pPr>
      <w:r w:rsidRPr="00E235FD">
        <w:t xml:space="preserve">describe the history and development of </w:t>
      </w:r>
      <w:r w:rsidR="00040A2F">
        <w:t>police organizational structures</w:t>
      </w:r>
      <w:r w:rsidR="00792E6B" w:rsidRPr="00E235FD">
        <w:t>;</w:t>
      </w:r>
    </w:p>
    <w:p w:rsidR="00792E6B" w:rsidRPr="00E235FD" w:rsidRDefault="00792E6B" w:rsidP="00A17821">
      <w:pPr>
        <w:pStyle w:val="ListManual"/>
        <w:ind w:left="864" w:hanging="504"/>
      </w:pPr>
      <w:r w:rsidRPr="00E235FD">
        <w:t>define the two themes that are apparent in the various definitions of community policing;</w:t>
      </w:r>
    </w:p>
    <w:p w:rsidR="00792E6B" w:rsidRDefault="00792E6B" w:rsidP="00A17821">
      <w:pPr>
        <w:pStyle w:val="ListManual"/>
        <w:ind w:left="864" w:hanging="504"/>
      </w:pPr>
      <w:r w:rsidRPr="00E235FD">
        <w:t>identify when “modern” policing began;</w:t>
      </w:r>
    </w:p>
    <w:p w:rsidR="00792E6B" w:rsidRPr="00E235FD" w:rsidRDefault="00792E6B" w:rsidP="00A17821">
      <w:pPr>
        <w:pStyle w:val="ListManual"/>
        <w:ind w:left="864" w:hanging="504"/>
      </w:pPr>
      <w:r w:rsidRPr="00E235FD">
        <w:t>list and describe the principles Sir Robert Peel emphasized;</w:t>
      </w:r>
    </w:p>
    <w:p w:rsidR="00792E6B" w:rsidRDefault="00792E6B" w:rsidP="00A17821">
      <w:pPr>
        <w:pStyle w:val="ListManual"/>
        <w:ind w:left="864" w:hanging="504"/>
      </w:pPr>
      <w:r w:rsidRPr="00E235FD">
        <w:t>list and describe the three eras of policing;</w:t>
      </w:r>
    </w:p>
    <w:p w:rsidR="00040A2F" w:rsidRDefault="00040A2F" w:rsidP="00040A2F">
      <w:pPr>
        <w:pStyle w:val="ListManual"/>
        <w:numPr>
          <w:ilvl w:val="0"/>
          <w:numId w:val="0"/>
        </w:numPr>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040A2F" w:rsidRPr="00040A2F" w:rsidRDefault="00040A2F" w:rsidP="00040A2F">
      <w:pPr>
        <w:pStyle w:val="ListManual"/>
        <w:numPr>
          <w:ilvl w:val="0"/>
          <w:numId w:val="0"/>
        </w:numPr>
        <w:ind w:left="357"/>
        <w:rPr>
          <w:sz w:val="12"/>
          <w:szCs w:val="12"/>
        </w:rPr>
      </w:pPr>
    </w:p>
    <w:p w:rsidR="00792E6B" w:rsidRPr="00E235FD" w:rsidRDefault="00792E6B" w:rsidP="00A17821">
      <w:pPr>
        <w:pStyle w:val="ListManual"/>
        <w:tabs>
          <w:tab w:val="clear" w:pos="1080"/>
        </w:tabs>
        <w:ind w:left="864" w:hanging="504"/>
      </w:pPr>
      <w:r w:rsidRPr="00E235FD">
        <w:t>describe the police relationship with the community during each era;</w:t>
      </w:r>
    </w:p>
    <w:p w:rsidR="00792E6B" w:rsidRPr="00E235FD" w:rsidRDefault="00792E6B" w:rsidP="00A17821">
      <w:pPr>
        <w:pStyle w:val="ListManual"/>
        <w:tabs>
          <w:tab w:val="clear" w:pos="1080"/>
        </w:tabs>
        <w:ind w:left="864" w:hanging="504"/>
      </w:pPr>
      <w:r w:rsidRPr="00E235FD">
        <w:t>describe what the professional model of policing emphasizes;</w:t>
      </w:r>
    </w:p>
    <w:p w:rsidR="00E235FD" w:rsidRPr="00E235FD" w:rsidRDefault="00E235FD" w:rsidP="00A17821">
      <w:pPr>
        <w:pStyle w:val="ListManual"/>
        <w:tabs>
          <w:tab w:val="clear" w:pos="1080"/>
        </w:tabs>
        <w:ind w:left="864" w:hanging="504"/>
      </w:pPr>
      <w:r w:rsidRPr="00E235FD">
        <w:t>describe how law enforcement agencies have traditionally been organized;</w:t>
      </w:r>
    </w:p>
    <w:p w:rsidR="00E235FD" w:rsidRPr="00E235FD" w:rsidRDefault="00E235FD" w:rsidP="00A17821">
      <w:pPr>
        <w:pStyle w:val="ListManual"/>
        <w:tabs>
          <w:tab w:val="clear" w:pos="1080"/>
        </w:tabs>
        <w:ind w:left="864" w:hanging="504"/>
      </w:pPr>
      <w:r w:rsidRPr="00E235FD">
        <w:t>describe the police organizational design;</w:t>
      </w:r>
    </w:p>
    <w:p w:rsidR="00792E6B" w:rsidRPr="00E235FD" w:rsidRDefault="00792E6B" w:rsidP="00A17821">
      <w:pPr>
        <w:pStyle w:val="ListManual"/>
        <w:tabs>
          <w:tab w:val="clear" w:pos="1080"/>
        </w:tabs>
        <w:ind w:left="864" w:hanging="504"/>
      </w:pPr>
      <w:r w:rsidRPr="00E235FD">
        <w:t>list and describe some of the common types of crime prevention programs;</w:t>
      </w:r>
      <w:r w:rsidR="004B1CC4">
        <w:rPr>
          <w:i w:val="0"/>
        </w:rPr>
        <w:t xml:space="preserve"> and</w:t>
      </w:r>
    </w:p>
    <w:p w:rsidR="00792E6B" w:rsidRPr="00E235FD" w:rsidRDefault="00792E6B" w:rsidP="00A17821">
      <w:pPr>
        <w:pStyle w:val="ListManual"/>
        <w:tabs>
          <w:tab w:val="clear" w:pos="1080"/>
        </w:tabs>
        <w:ind w:left="864" w:hanging="504"/>
      </w:pPr>
      <w:r w:rsidRPr="00E235FD">
        <w:t>list the four essential dimensions of community policing</w:t>
      </w:r>
    </w:p>
    <w:p w:rsidR="00792E6B" w:rsidRPr="00E235FD" w:rsidRDefault="00792E6B" w:rsidP="00792E6B">
      <w:pPr>
        <w:ind w:left="732"/>
        <w:jc w:val="both"/>
        <w:rPr>
          <w:rFonts w:asciiTheme="majorHAnsi" w:hAnsiTheme="majorHAnsi"/>
          <w:b/>
          <w:sz w:val="22"/>
          <w:szCs w:val="22"/>
        </w:rPr>
      </w:pPr>
    </w:p>
    <w:p w:rsidR="00792E6B" w:rsidRDefault="004B1CC4" w:rsidP="004B1CC4">
      <w:pPr>
        <w:numPr>
          <w:ilvl w:val="0"/>
          <w:numId w:val="3"/>
        </w:numPr>
        <w:autoSpaceDE w:val="0"/>
        <w:autoSpaceDN w:val="0"/>
        <w:adjustRightInd w:val="0"/>
        <w:jc w:val="both"/>
        <w:rPr>
          <w:rFonts w:ascii="Calibri" w:hAnsi="Calibri" w:cs="Tahoma"/>
          <w:sz w:val="22"/>
          <w:szCs w:val="22"/>
        </w:rPr>
      </w:pPr>
      <w:r>
        <w:rPr>
          <w:rFonts w:ascii="Calibri" w:hAnsi="Calibri" w:cs="Tahoma"/>
          <w:sz w:val="22"/>
          <w:szCs w:val="22"/>
        </w:rPr>
        <w:t>D</w:t>
      </w:r>
      <w:r w:rsidRPr="00005718">
        <w:rPr>
          <w:rFonts w:ascii="Calibri" w:hAnsi="Calibri" w:cs="Tahoma"/>
          <w:sz w:val="22"/>
          <w:szCs w:val="22"/>
        </w:rPr>
        <w:t xml:space="preserve">escribe the </w:t>
      </w:r>
      <w:r w:rsidR="00040A2F">
        <w:rPr>
          <w:rFonts w:ascii="Calibri" w:hAnsi="Calibri" w:cs="Tahoma"/>
          <w:sz w:val="22"/>
          <w:szCs w:val="22"/>
        </w:rPr>
        <w:t>characteristics of the police culture</w:t>
      </w:r>
      <w:r>
        <w:rPr>
          <w:rFonts w:ascii="Calibri" w:hAnsi="Calibri" w:cs="Tahoma"/>
          <w:sz w:val="22"/>
          <w:szCs w:val="22"/>
        </w:rPr>
        <w:t>:</w:t>
      </w:r>
    </w:p>
    <w:p w:rsidR="004B1CC4" w:rsidRPr="004B1CC4" w:rsidRDefault="004B1CC4" w:rsidP="004B1CC4">
      <w:pPr>
        <w:autoSpaceDE w:val="0"/>
        <w:autoSpaceDN w:val="0"/>
        <w:adjustRightInd w:val="0"/>
        <w:ind w:left="372"/>
        <w:jc w:val="both"/>
        <w:rPr>
          <w:rFonts w:ascii="Calibri" w:hAnsi="Calibri" w:cs="Tahoma"/>
          <w:sz w:val="12"/>
          <w:szCs w:val="12"/>
        </w:rPr>
      </w:pPr>
    </w:p>
    <w:p w:rsidR="00792E6B" w:rsidRPr="00E235FD" w:rsidRDefault="00F8414B" w:rsidP="00A17821">
      <w:pPr>
        <w:pStyle w:val="ListManual"/>
        <w:numPr>
          <w:ilvl w:val="1"/>
          <w:numId w:val="41"/>
        </w:numPr>
        <w:tabs>
          <w:tab w:val="clear" w:pos="1080"/>
        </w:tabs>
        <w:ind w:left="864" w:hanging="504"/>
        <w:jc w:val="both"/>
      </w:pPr>
      <w:r w:rsidRPr="00E235FD">
        <w:t xml:space="preserve">describe </w:t>
      </w:r>
      <w:r w:rsidR="00040A2F" w:rsidRPr="00E235FD">
        <w:t>what characteristics of the police culture may lead to a code of silence;</w:t>
      </w:r>
    </w:p>
    <w:p w:rsidR="00792E6B" w:rsidRPr="00E235FD" w:rsidRDefault="00F8414B" w:rsidP="00A17821">
      <w:pPr>
        <w:pStyle w:val="ListManual"/>
        <w:numPr>
          <w:ilvl w:val="1"/>
          <w:numId w:val="41"/>
        </w:numPr>
        <w:tabs>
          <w:tab w:val="clear" w:pos="1080"/>
        </w:tabs>
        <w:ind w:left="864" w:hanging="504"/>
        <w:jc w:val="both"/>
      </w:pPr>
      <w:r w:rsidRPr="00E235FD">
        <w:t xml:space="preserve">explain the </w:t>
      </w:r>
      <w:r w:rsidR="00040A2F">
        <w:t>basic organizational structure of criminal justice entities and the management constraints imposed by these structures</w:t>
      </w:r>
      <w:r w:rsidRPr="00E235FD">
        <w:t>;</w:t>
      </w:r>
    </w:p>
    <w:p w:rsidR="00792E6B" w:rsidRPr="00E235FD" w:rsidRDefault="00F8414B" w:rsidP="00A17821">
      <w:pPr>
        <w:pStyle w:val="ListManual"/>
        <w:numPr>
          <w:ilvl w:val="1"/>
          <w:numId w:val="41"/>
        </w:numPr>
        <w:tabs>
          <w:tab w:val="clear" w:pos="1080"/>
        </w:tabs>
        <w:ind w:left="864" w:hanging="504"/>
        <w:jc w:val="both"/>
      </w:pPr>
      <w:r w:rsidRPr="00E235FD">
        <w:t xml:space="preserve">describe </w:t>
      </w:r>
      <w:r w:rsidR="00040A2F">
        <w:t>the role of politics and political affiliation in managing criminal entities</w:t>
      </w:r>
      <w:r w:rsidRPr="00E235FD">
        <w:t>;</w:t>
      </w:r>
    </w:p>
    <w:p w:rsidR="00792E6B" w:rsidRPr="00E235FD" w:rsidRDefault="00040A2F" w:rsidP="00A17821">
      <w:pPr>
        <w:pStyle w:val="ListManual"/>
        <w:numPr>
          <w:ilvl w:val="1"/>
          <w:numId w:val="41"/>
        </w:numPr>
        <w:tabs>
          <w:tab w:val="clear" w:pos="1080"/>
        </w:tabs>
        <w:ind w:left="864" w:hanging="504"/>
        <w:jc w:val="both"/>
      </w:pPr>
      <w:r>
        <w:t>identify what dilemmas face law enforcement</w:t>
      </w:r>
      <w:r w:rsidR="00F8414B" w:rsidRPr="00E235FD">
        <w:t>;</w:t>
      </w:r>
    </w:p>
    <w:p w:rsidR="00792E6B" w:rsidRPr="00E235FD" w:rsidRDefault="00F8414B" w:rsidP="00A17821">
      <w:pPr>
        <w:pStyle w:val="ListManual"/>
        <w:numPr>
          <w:ilvl w:val="1"/>
          <w:numId w:val="41"/>
        </w:numPr>
        <w:tabs>
          <w:tab w:val="clear" w:pos="1080"/>
        </w:tabs>
        <w:ind w:left="864" w:hanging="504"/>
        <w:jc w:val="both"/>
      </w:pPr>
      <w:r w:rsidRPr="00E235FD">
        <w:t>outline the three levels of law enforcement;</w:t>
      </w:r>
    </w:p>
    <w:p w:rsidR="00792E6B" w:rsidRPr="00E235FD" w:rsidRDefault="00F8414B" w:rsidP="00A17821">
      <w:pPr>
        <w:pStyle w:val="ListManual"/>
        <w:numPr>
          <w:ilvl w:val="1"/>
          <w:numId w:val="41"/>
        </w:numPr>
        <w:tabs>
          <w:tab w:val="clear" w:pos="1080"/>
        </w:tabs>
        <w:ind w:left="864" w:hanging="504"/>
        <w:jc w:val="both"/>
      </w:pPr>
      <w:r w:rsidRPr="00E235FD">
        <w:t>list the four basic responsibilities of the police</w:t>
      </w:r>
      <w:r w:rsidR="00040A2F">
        <w:t xml:space="preserve"> and their contribution to the police culture</w:t>
      </w:r>
      <w:r w:rsidRPr="00E235FD">
        <w:t>;</w:t>
      </w:r>
    </w:p>
    <w:p w:rsidR="00792E6B" w:rsidRPr="00E235FD" w:rsidRDefault="00F8414B" w:rsidP="00A17821">
      <w:pPr>
        <w:pStyle w:val="ListManual"/>
        <w:numPr>
          <w:ilvl w:val="1"/>
          <w:numId w:val="41"/>
        </w:numPr>
        <w:tabs>
          <w:tab w:val="clear" w:pos="1080"/>
        </w:tabs>
        <w:ind w:left="864" w:hanging="504"/>
        <w:jc w:val="both"/>
      </w:pPr>
      <w:r w:rsidRPr="00E235FD">
        <w:t>identify the differences between the police academy and field training as learning tools for recruits;</w:t>
      </w:r>
    </w:p>
    <w:p w:rsidR="00792E6B" w:rsidRPr="00E235FD" w:rsidRDefault="00F8414B" w:rsidP="00A17821">
      <w:pPr>
        <w:pStyle w:val="ListManual"/>
        <w:numPr>
          <w:ilvl w:val="1"/>
          <w:numId w:val="41"/>
        </w:numPr>
        <w:tabs>
          <w:tab w:val="clear" w:pos="1080"/>
        </w:tabs>
        <w:ind w:left="864" w:hanging="504"/>
        <w:jc w:val="both"/>
      </w:pPr>
      <w:r w:rsidRPr="00E235FD">
        <w:t>list the three primary purposes of police patrol;</w:t>
      </w:r>
    </w:p>
    <w:p w:rsidR="00792E6B" w:rsidRPr="00E235FD" w:rsidRDefault="00F8414B" w:rsidP="00A17821">
      <w:pPr>
        <w:pStyle w:val="ListManual"/>
        <w:numPr>
          <w:ilvl w:val="1"/>
          <w:numId w:val="41"/>
        </w:numPr>
        <w:tabs>
          <w:tab w:val="clear" w:pos="1080"/>
        </w:tabs>
        <w:ind w:left="864" w:hanging="504"/>
        <w:jc w:val="both"/>
      </w:pPr>
      <w:r w:rsidRPr="00E235FD">
        <w:t xml:space="preserve">explain </w:t>
      </w:r>
      <w:r w:rsidR="00040A2F">
        <w:t>the view that cynicism, “us versus them”, suspiciousness, “incestuous socialization”, “erosion theory”, and disrespect for the justice system are part of the police culture</w:t>
      </w:r>
      <w:r w:rsidRPr="00E235FD">
        <w:t>;</w:t>
      </w:r>
    </w:p>
    <w:p w:rsidR="00792E6B" w:rsidRPr="00E235FD" w:rsidRDefault="00040A2F" w:rsidP="00A17821">
      <w:pPr>
        <w:pStyle w:val="ListManual"/>
        <w:numPr>
          <w:ilvl w:val="1"/>
          <w:numId w:val="41"/>
        </w:numPr>
        <w:tabs>
          <w:tab w:val="clear" w:pos="1080"/>
        </w:tabs>
        <w:ind w:left="864" w:hanging="504"/>
        <w:jc w:val="both"/>
      </w:pPr>
      <w:r>
        <w:t>identify when agencies</w:t>
      </w:r>
      <w:r w:rsidRPr="00E235FD">
        <w:t xml:space="preserve"> or officers exercise discretion</w:t>
      </w:r>
      <w:r w:rsidR="00F8414B" w:rsidRPr="00E235FD">
        <w:t>;</w:t>
      </w:r>
    </w:p>
    <w:p w:rsidR="00792E6B" w:rsidRPr="00E235FD" w:rsidRDefault="00040A2F" w:rsidP="00A17821">
      <w:pPr>
        <w:pStyle w:val="ListManual"/>
        <w:numPr>
          <w:ilvl w:val="1"/>
          <w:numId w:val="41"/>
        </w:numPr>
        <w:tabs>
          <w:tab w:val="clear" w:pos="1080"/>
        </w:tabs>
        <w:ind w:left="864" w:hanging="504"/>
        <w:jc w:val="both"/>
      </w:pPr>
      <w:r w:rsidRPr="00E235FD">
        <w:t>describe how discretion fits into th</w:t>
      </w:r>
      <w:r>
        <w:t>e community policing philosophy</w:t>
      </w:r>
      <w:r w:rsidR="00F8414B" w:rsidRPr="00E235FD">
        <w:t>;</w:t>
      </w:r>
    </w:p>
    <w:p w:rsidR="00792E6B" w:rsidRDefault="00F8414B" w:rsidP="00A17821">
      <w:pPr>
        <w:pStyle w:val="ListManual"/>
        <w:numPr>
          <w:ilvl w:val="1"/>
          <w:numId w:val="41"/>
        </w:numPr>
        <w:tabs>
          <w:tab w:val="clear" w:pos="1080"/>
        </w:tabs>
        <w:ind w:left="864" w:hanging="504"/>
        <w:jc w:val="both"/>
      </w:pPr>
      <w:r w:rsidRPr="00E235FD">
        <w:t xml:space="preserve">describe </w:t>
      </w:r>
      <w:r w:rsidR="00040A2F">
        <w:t>the impact of incidents such as the Abner Louima case and the Sean Bell shooting;</w:t>
      </w:r>
    </w:p>
    <w:p w:rsidR="00040A2F" w:rsidRDefault="00040A2F" w:rsidP="00A17821">
      <w:pPr>
        <w:pStyle w:val="ListManual"/>
        <w:numPr>
          <w:ilvl w:val="1"/>
          <w:numId w:val="41"/>
        </w:numPr>
        <w:tabs>
          <w:tab w:val="clear" w:pos="1080"/>
        </w:tabs>
        <w:ind w:left="864" w:hanging="504"/>
        <w:jc w:val="both"/>
      </w:pPr>
      <w:r>
        <w:t>list the goals of the Commission on Accreditation for Law Enforcement Agencies;</w:t>
      </w:r>
    </w:p>
    <w:p w:rsidR="00040A2F" w:rsidRDefault="00040A2F" w:rsidP="00A17821">
      <w:pPr>
        <w:pStyle w:val="ListManual"/>
        <w:numPr>
          <w:ilvl w:val="1"/>
          <w:numId w:val="41"/>
        </w:numPr>
        <w:tabs>
          <w:tab w:val="clear" w:pos="1080"/>
        </w:tabs>
        <w:ind w:left="864" w:hanging="504"/>
        <w:jc w:val="both"/>
      </w:pPr>
      <w:r>
        <w:t>describe three styles of law enforcement as described by James Q Wilson;</w:t>
      </w:r>
    </w:p>
    <w:p w:rsidR="00040A2F" w:rsidRPr="00040A2F" w:rsidRDefault="00040A2F" w:rsidP="00A17821">
      <w:pPr>
        <w:pStyle w:val="ListManual"/>
        <w:numPr>
          <w:ilvl w:val="1"/>
          <w:numId w:val="41"/>
        </w:numPr>
        <w:tabs>
          <w:tab w:val="clear" w:pos="1080"/>
        </w:tabs>
        <w:ind w:left="864" w:hanging="504"/>
        <w:jc w:val="both"/>
      </w:pPr>
      <w:r>
        <w:t>describe the three major forms of local government found in the United States</w:t>
      </w:r>
      <w:r w:rsidRPr="00E235FD">
        <w:t>;</w:t>
      </w:r>
      <w:r>
        <w:rPr>
          <w:i w:val="0"/>
        </w:rPr>
        <w:t xml:space="preserve"> and</w:t>
      </w:r>
    </w:p>
    <w:p w:rsidR="00040A2F" w:rsidRPr="00E235FD" w:rsidRDefault="00040A2F" w:rsidP="00A17821">
      <w:pPr>
        <w:pStyle w:val="ListManual"/>
        <w:numPr>
          <w:ilvl w:val="1"/>
          <w:numId w:val="41"/>
        </w:numPr>
        <w:tabs>
          <w:tab w:val="clear" w:pos="1080"/>
        </w:tabs>
        <w:ind w:left="864" w:hanging="504"/>
        <w:jc w:val="both"/>
      </w:pPr>
      <w:r>
        <w:t>list the three political arenas of conflict</w:t>
      </w:r>
    </w:p>
    <w:p w:rsidR="00792E6B" w:rsidRPr="00E235FD" w:rsidRDefault="00792E6B" w:rsidP="00CE650C">
      <w:pPr>
        <w:pStyle w:val="ListManual"/>
        <w:numPr>
          <w:ilvl w:val="0"/>
          <w:numId w:val="0"/>
        </w:numPr>
        <w:ind w:left="714"/>
      </w:pPr>
    </w:p>
    <w:p w:rsidR="00792E6B" w:rsidRDefault="00CE650C" w:rsidP="00792E6B">
      <w:pPr>
        <w:pStyle w:val="ListParagraph"/>
        <w:numPr>
          <w:ilvl w:val="0"/>
          <w:numId w:val="3"/>
        </w:numPr>
        <w:rPr>
          <w:rFonts w:asciiTheme="majorHAnsi" w:hAnsiTheme="majorHAnsi"/>
          <w:sz w:val="22"/>
          <w:szCs w:val="22"/>
        </w:rPr>
      </w:pPr>
      <w:r>
        <w:rPr>
          <w:rFonts w:asciiTheme="majorHAnsi" w:hAnsiTheme="majorHAnsi"/>
          <w:sz w:val="22"/>
          <w:szCs w:val="22"/>
        </w:rPr>
        <w:t>I</w:t>
      </w:r>
      <w:r w:rsidRPr="00005718">
        <w:rPr>
          <w:rFonts w:asciiTheme="majorHAnsi" w:hAnsiTheme="majorHAnsi"/>
          <w:sz w:val="22"/>
          <w:szCs w:val="22"/>
        </w:rPr>
        <w:t xml:space="preserve">dentify </w:t>
      </w:r>
      <w:r>
        <w:rPr>
          <w:rFonts w:asciiTheme="majorHAnsi" w:hAnsiTheme="majorHAnsi"/>
          <w:sz w:val="22"/>
          <w:szCs w:val="22"/>
        </w:rPr>
        <w:t xml:space="preserve">and define common terms associated with police </w:t>
      </w:r>
      <w:r w:rsidR="00040A2F">
        <w:rPr>
          <w:rFonts w:asciiTheme="majorHAnsi" w:hAnsiTheme="majorHAnsi"/>
          <w:sz w:val="22"/>
          <w:szCs w:val="22"/>
        </w:rPr>
        <w:t>organizations and administration</w:t>
      </w:r>
      <w:r>
        <w:rPr>
          <w:rFonts w:asciiTheme="majorHAnsi" w:hAnsiTheme="majorHAnsi"/>
          <w:sz w:val="22"/>
          <w:szCs w:val="22"/>
        </w:rPr>
        <w:t>:</w:t>
      </w:r>
    </w:p>
    <w:p w:rsidR="00CE650C" w:rsidRPr="00CE650C" w:rsidRDefault="00CE650C" w:rsidP="00CE650C">
      <w:pPr>
        <w:pStyle w:val="ListParagraph"/>
        <w:ind w:left="372"/>
        <w:rPr>
          <w:rFonts w:asciiTheme="majorHAnsi" w:hAnsiTheme="majorHAnsi"/>
          <w:sz w:val="12"/>
          <w:szCs w:val="12"/>
        </w:rPr>
      </w:pPr>
    </w:p>
    <w:p w:rsidR="00792E6B" w:rsidRPr="00E235FD" w:rsidRDefault="00E235FD" w:rsidP="00A17821">
      <w:pPr>
        <w:pStyle w:val="ListManual"/>
        <w:numPr>
          <w:ilvl w:val="1"/>
          <w:numId w:val="42"/>
        </w:numPr>
        <w:tabs>
          <w:tab w:val="clear" w:pos="1080"/>
        </w:tabs>
        <w:ind w:left="864" w:hanging="504"/>
        <w:jc w:val="both"/>
      </w:pPr>
      <w:r w:rsidRPr="00E235FD">
        <w:t>distinguish between the concepts of management and leadership</w:t>
      </w:r>
      <w:r w:rsidR="00792E6B" w:rsidRPr="00E235FD">
        <w:t>;</w:t>
      </w:r>
    </w:p>
    <w:p w:rsidR="00E235FD" w:rsidRDefault="00E235FD" w:rsidP="00A17821">
      <w:pPr>
        <w:pStyle w:val="ListManual"/>
        <w:numPr>
          <w:ilvl w:val="1"/>
          <w:numId w:val="42"/>
        </w:numPr>
        <w:tabs>
          <w:tab w:val="clear" w:pos="1080"/>
        </w:tabs>
        <w:ind w:left="864" w:hanging="504"/>
        <w:jc w:val="both"/>
      </w:pPr>
      <w:r w:rsidRPr="00E235FD">
        <w:t xml:space="preserve">identify the concepts of the police organization and describe the police organizational design; </w:t>
      </w:r>
    </w:p>
    <w:p w:rsidR="00F8414B" w:rsidRDefault="00F8414B" w:rsidP="00A17821">
      <w:pPr>
        <w:pStyle w:val="ListManual"/>
        <w:numPr>
          <w:ilvl w:val="1"/>
          <w:numId w:val="42"/>
        </w:numPr>
        <w:tabs>
          <w:tab w:val="clear" w:pos="1080"/>
        </w:tabs>
        <w:ind w:left="864" w:hanging="504"/>
        <w:jc w:val="both"/>
      </w:pPr>
      <w:r>
        <w:t>d</w:t>
      </w:r>
      <w:r w:rsidRPr="00F8414B">
        <w:t>efine COMPSTAT and identify the core principles of COMPSTAT as it is practiced by the New York City police</w:t>
      </w:r>
      <w:r>
        <w:t>;</w:t>
      </w:r>
    </w:p>
    <w:p w:rsidR="00F8414B" w:rsidRDefault="00F8414B" w:rsidP="00A17821">
      <w:pPr>
        <w:pStyle w:val="ListManual"/>
        <w:numPr>
          <w:ilvl w:val="1"/>
          <w:numId w:val="42"/>
        </w:numPr>
        <w:tabs>
          <w:tab w:val="clear" w:pos="1080"/>
        </w:tabs>
        <w:ind w:left="864" w:hanging="504"/>
        <w:jc w:val="both"/>
      </w:pPr>
      <w:r w:rsidRPr="00F8414B">
        <w:t xml:space="preserve">identify and describe the </w:t>
      </w:r>
      <w:r w:rsidR="00CE650C">
        <w:t>SARA</w:t>
      </w:r>
      <w:r w:rsidRPr="00F8414B">
        <w:t xml:space="preserve"> model</w:t>
      </w:r>
      <w:r w:rsidR="00CE650C">
        <w:t>;</w:t>
      </w:r>
    </w:p>
    <w:p w:rsidR="00040A2F" w:rsidRPr="00F8414B" w:rsidRDefault="00040A2F" w:rsidP="00A17821">
      <w:pPr>
        <w:pStyle w:val="ListManual"/>
        <w:numPr>
          <w:ilvl w:val="1"/>
          <w:numId w:val="42"/>
        </w:numPr>
        <w:tabs>
          <w:tab w:val="clear" w:pos="1080"/>
        </w:tabs>
        <w:ind w:left="864" w:hanging="504"/>
        <w:jc w:val="both"/>
      </w:pPr>
      <w:r>
        <w:t>identify the first step in a problem-solving approach;</w:t>
      </w:r>
    </w:p>
    <w:p w:rsidR="00792E6B" w:rsidRPr="00E235FD" w:rsidRDefault="00040A2F" w:rsidP="00A17821">
      <w:pPr>
        <w:pStyle w:val="ListManual"/>
        <w:numPr>
          <w:ilvl w:val="1"/>
          <w:numId w:val="42"/>
        </w:numPr>
        <w:tabs>
          <w:tab w:val="clear" w:pos="1080"/>
        </w:tabs>
        <w:ind w:left="864" w:hanging="504"/>
        <w:jc w:val="both"/>
      </w:pPr>
      <w:r>
        <w:t>list and describe the four stages of problem solving that are used in the SARA model</w:t>
      </w:r>
      <w:r w:rsidR="00F8414B" w:rsidRPr="00E235FD">
        <w:t>;</w:t>
      </w:r>
    </w:p>
    <w:p w:rsidR="00792E6B" w:rsidRPr="00E235FD" w:rsidRDefault="00040A2F" w:rsidP="00A17821">
      <w:pPr>
        <w:pStyle w:val="ListManual"/>
        <w:numPr>
          <w:ilvl w:val="1"/>
          <w:numId w:val="42"/>
        </w:numPr>
        <w:tabs>
          <w:tab w:val="clear" w:pos="1080"/>
        </w:tabs>
        <w:ind w:left="864" w:hanging="504"/>
        <w:jc w:val="both"/>
      </w:pPr>
      <w:r>
        <w:t>describe the three areas problem analysis considers</w:t>
      </w:r>
      <w:r w:rsidR="00F8414B" w:rsidRPr="00E235FD">
        <w:t>;</w:t>
      </w:r>
    </w:p>
    <w:p w:rsidR="00792E6B" w:rsidRDefault="00040A2F" w:rsidP="00A17821">
      <w:pPr>
        <w:pStyle w:val="ListManual"/>
        <w:numPr>
          <w:ilvl w:val="1"/>
          <w:numId w:val="42"/>
        </w:numPr>
        <w:tabs>
          <w:tab w:val="clear" w:pos="1080"/>
        </w:tabs>
        <w:ind w:left="864" w:hanging="504"/>
        <w:jc w:val="both"/>
      </w:pPr>
      <w:r>
        <w:t>describe the purpose and goal of the DOC model</w:t>
      </w:r>
      <w:r w:rsidR="00F8414B" w:rsidRPr="00E235FD">
        <w:t>;</w:t>
      </w:r>
    </w:p>
    <w:p w:rsidR="00040A2F" w:rsidRDefault="00040A2F" w:rsidP="00A17821">
      <w:pPr>
        <w:pStyle w:val="ListManual"/>
        <w:numPr>
          <w:ilvl w:val="1"/>
          <w:numId w:val="42"/>
        </w:numPr>
        <w:tabs>
          <w:tab w:val="clear" w:pos="1080"/>
        </w:tabs>
        <w:ind w:left="864" w:hanging="504"/>
        <w:jc w:val="both"/>
      </w:pPr>
      <w:r>
        <w:t>describe crime-specific planning;</w:t>
      </w:r>
    </w:p>
    <w:p w:rsidR="00040A2F" w:rsidRDefault="00040A2F" w:rsidP="00A17821">
      <w:pPr>
        <w:pStyle w:val="ListManual"/>
        <w:numPr>
          <w:ilvl w:val="1"/>
          <w:numId w:val="42"/>
        </w:numPr>
        <w:tabs>
          <w:tab w:val="clear" w:pos="1080"/>
        </w:tabs>
        <w:ind w:left="864" w:hanging="504"/>
        <w:jc w:val="both"/>
      </w:pPr>
      <w:r>
        <w:t>identify the focus of crime mapping;</w:t>
      </w:r>
    </w:p>
    <w:p w:rsidR="00040A2F" w:rsidRDefault="00040A2F" w:rsidP="00A17821">
      <w:pPr>
        <w:pStyle w:val="ListManual"/>
        <w:numPr>
          <w:ilvl w:val="1"/>
          <w:numId w:val="42"/>
        </w:numPr>
        <w:tabs>
          <w:tab w:val="clear" w:pos="1080"/>
        </w:tabs>
        <w:ind w:left="864" w:hanging="504"/>
        <w:jc w:val="both"/>
      </w:pPr>
      <w:r>
        <w:t>describe the components of traditional programs for youths that have promoted positive police-community relations and enhanced crime prevention efforts;</w:t>
      </w:r>
    </w:p>
    <w:p w:rsidR="00040A2F" w:rsidRDefault="00040A2F" w:rsidP="00A17821">
      <w:pPr>
        <w:pStyle w:val="ListManual"/>
        <w:numPr>
          <w:ilvl w:val="1"/>
          <w:numId w:val="42"/>
        </w:numPr>
        <w:tabs>
          <w:tab w:val="clear" w:pos="1080"/>
        </w:tabs>
        <w:ind w:left="864" w:hanging="504"/>
        <w:jc w:val="both"/>
      </w:pPr>
      <w:r>
        <w:t>identify what components of the criminal justice system can help reduce the crime problem;</w:t>
      </w:r>
    </w:p>
    <w:p w:rsidR="00040A2F" w:rsidRDefault="00040A2F" w:rsidP="00A17821">
      <w:pPr>
        <w:pStyle w:val="ListManual"/>
        <w:numPr>
          <w:ilvl w:val="1"/>
          <w:numId w:val="42"/>
        </w:numPr>
        <w:tabs>
          <w:tab w:val="clear" w:pos="1080"/>
        </w:tabs>
        <w:ind w:left="864" w:hanging="504"/>
        <w:jc w:val="both"/>
      </w:pPr>
      <w:r>
        <w:t>describe some of the crime analysis techniques;</w:t>
      </w:r>
    </w:p>
    <w:p w:rsidR="00040A2F" w:rsidRDefault="00040A2F" w:rsidP="00A17821">
      <w:pPr>
        <w:pStyle w:val="ListManual"/>
        <w:numPr>
          <w:ilvl w:val="1"/>
          <w:numId w:val="42"/>
        </w:numPr>
        <w:tabs>
          <w:tab w:val="clear" w:pos="1080"/>
        </w:tabs>
        <w:ind w:left="864" w:hanging="504"/>
        <w:jc w:val="both"/>
      </w:pPr>
      <w:r>
        <w:t>define the four primary responsibilities of the Department of Homeland Security;</w:t>
      </w:r>
    </w:p>
    <w:p w:rsidR="00CE650C" w:rsidRDefault="00CE650C" w:rsidP="00CE650C">
      <w:pPr>
        <w:pStyle w:val="ListManual"/>
        <w:numPr>
          <w:ilvl w:val="0"/>
          <w:numId w:val="0"/>
        </w:numPr>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CE650C" w:rsidRPr="00CE650C" w:rsidRDefault="00CE650C" w:rsidP="00CE650C">
      <w:pPr>
        <w:pStyle w:val="ListManual"/>
        <w:numPr>
          <w:ilvl w:val="0"/>
          <w:numId w:val="0"/>
        </w:numPr>
        <w:ind w:left="357"/>
        <w:jc w:val="both"/>
        <w:rPr>
          <w:sz w:val="12"/>
          <w:szCs w:val="12"/>
        </w:rPr>
      </w:pPr>
    </w:p>
    <w:p w:rsidR="00792E6B" w:rsidRPr="00E235FD" w:rsidRDefault="00040A2F" w:rsidP="00A17821">
      <w:pPr>
        <w:pStyle w:val="ListManual"/>
        <w:numPr>
          <w:ilvl w:val="1"/>
          <w:numId w:val="42"/>
        </w:numPr>
        <w:tabs>
          <w:tab w:val="clear" w:pos="1080"/>
        </w:tabs>
        <w:ind w:left="864" w:hanging="504"/>
        <w:jc w:val="both"/>
      </w:pPr>
      <w:r>
        <w:t>describe what court-based approaches have proved effective</w:t>
      </w:r>
      <w:r w:rsidR="00F8414B" w:rsidRPr="00E235FD">
        <w:t>;</w:t>
      </w:r>
    </w:p>
    <w:p w:rsidR="00792E6B" w:rsidRPr="00E235FD" w:rsidRDefault="00F8414B" w:rsidP="00A17821">
      <w:pPr>
        <w:pStyle w:val="ListManual"/>
        <w:numPr>
          <w:ilvl w:val="1"/>
          <w:numId w:val="42"/>
        </w:numPr>
        <w:tabs>
          <w:tab w:val="clear" w:pos="1080"/>
        </w:tabs>
        <w:ind w:left="864" w:hanging="504"/>
        <w:jc w:val="both"/>
      </w:pPr>
      <w:r w:rsidRPr="00E235FD">
        <w:t xml:space="preserve">identify </w:t>
      </w:r>
      <w:r w:rsidR="00040A2F">
        <w:t>the characteristics of several exemplary police-community strategies</w:t>
      </w:r>
      <w:r w:rsidRPr="00E235FD">
        <w:t>;</w:t>
      </w:r>
    </w:p>
    <w:p w:rsidR="00792E6B" w:rsidRPr="00E235FD" w:rsidRDefault="00040A2F" w:rsidP="00A17821">
      <w:pPr>
        <w:pStyle w:val="ListManual"/>
        <w:numPr>
          <w:ilvl w:val="1"/>
          <w:numId w:val="42"/>
        </w:numPr>
        <w:tabs>
          <w:tab w:val="clear" w:pos="1080"/>
        </w:tabs>
        <w:ind w:left="864" w:hanging="504"/>
        <w:jc w:val="both"/>
      </w:pPr>
      <w:r>
        <w:t>identify what impediments might hinder implementing community policing</w:t>
      </w:r>
      <w:r w:rsidR="00F8414B" w:rsidRPr="00E235FD">
        <w:t>;</w:t>
      </w:r>
    </w:p>
    <w:p w:rsidR="00792E6B" w:rsidRPr="00E235FD" w:rsidRDefault="00040A2F" w:rsidP="00A17821">
      <w:pPr>
        <w:pStyle w:val="ListManual"/>
        <w:numPr>
          <w:ilvl w:val="1"/>
          <w:numId w:val="42"/>
        </w:numPr>
        <w:tabs>
          <w:tab w:val="clear" w:pos="1080"/>
        </w:tabs>
        <w:ind w:left="864" w:hanging="504"/>
        <w:jc w:val="both"/>
      </w:pPr>
      <w:r>
        <w:t>describe the risk factor prevention paradigm</w:t>
      </w:r>
      <w:r w:rsidR="00F8414B" w:rsidRPr="00E235FD">
        <w:t>;</w:t>
      </w:r>
      <w:r>
        <w:rPr>
          <w:i w:val="0"/>
        </w:rPr>
        <w:t xml:space="preserve"> and</w:t>
      </w:r>
    </w:p>
    <w:p w:rsidR="00005718" w:rsidRPr="00E235FD" w:rsidRDefault="00040A2F" w:rsidP="00A17821">
      <w:pPr>
        <w:pStyle w:val="ListManual"/>
        <w:numPr>
          <w:ilvl w:val="1"/>
          <w:numId w:val="42"/>
        </w:numPr>
        <w:tabs>
          <w:tab w:val="clear" w:pos="1080"/>
        </w:tabs>
        <w:ind w:left="864" w:hanging="504"/>
        <w:jc w:val="both"/>
      </w:pPr>
      <w:r>
        <w:t>describe the strategies that have been used to address the gang problem, and describe which has been found to be most effective</w:t>
      </w:r>
    </w:p>
    <w:p w:rsidR="00792E6B" w:rsidRPr="00E235FD" w:rsidRDefault="00792E6B" w:rsidP="00CE650C">
      <w:pPr>
        <w:pStyle w:val="ListManual"/>
        <w:numPr>
          <w:ilvl w:val="0"/>
          <w:numId w:val="0"/>
        </w:numPr>
        <w:ind w:left="714"/>
      </w:pPr>
    </w:p>
    <w:p w:rsidR="00792E6B" w:rsidRDefault="00040A2F" w:rsidP="00CE650C">
      <w:pPr>
        <w:pStyle w:val="ListParagraph"/>
        <w:numPr>
          <w:ilvl w:val="0"/>
          <w:numId w:val="3"/>
        </w:numPr>
        <w:jc w:val="both"/>
        <w:rPr>
          <w:rFonts w:asciiTheme="majorHAnsi" w:hAnsiTheme="majorHAnsi"/>
          <w:sz w:val="22"/>
          <w:szCs w:val="22"/>
        </w:rPr>
      </w:pPr>
      <w:r>
        <w:rPr>
          <w:rFonts w:asciiTheme="majorHAnsi" w:hAnsiTheme="majorHAnsi"/>
          <w:sz w:val="22"/>
          <w:szCs w:val="22"/>
        </w:rPr>
        <w:t>Analyze the structure and organization of a police agency, distinguishing between the different functions</w:t>
      </w:r>
      <w:r w:rsidR="00CE650C">
        <w:rPr>
          <w:rFonts w:asciiTheme="majorHAnsi" w:hAnsiTheme="majorHAnsi"/>
          <w:sz w:val="22"/>
          <w:szCs w:val="22"/>
        </w:rPr>
        <w:t>:</w:t>
      </w:r>
    </w:p>
    <w:p w:rsidR="00CE650C" w:rsidRPr="00CE650C" w:rsidRDefault="00CE650C" w:rsidP="00CE650C">
      <w:pPr>
        <w:pStyle w:val="ListParagraph"/>
        <w:ind w:left="372"/>
        <w:jc w:val="both"/>
        <w:rPr>
          <w:rFonts w:asciiTheme="majorHAnsi" w:hAnsiTheme="majorHAnsi"/>
          <w:sz w:val="12"/>
          <w:szCs w:val="12"/>
        </w:rPr>
      </w:pPr>
    </w:p>
    <w:p w:rsidR="00792E6B" w:rsidRPr="00E235FD" w:rsidRDefault="00E235FD" w:rsidP="00A17821">
      <w:pPr>
        <w:pStyle w:val="ListManual"/>
        <w:numPr>
          <w:ilvl w:val="1"/>
          <w:numId w:val="43"/>
        </w:numPr>
        <w:tabs>
          <w:tab w:val="clear" w:pos="1080"/>
        </w:tabs>
        <w:ind w:left="864" w:hanging="504"/>
        <w:jc w:val="both"/>
      </w:pPr>
      <w:r w:rsidRPr="00E235FD">
        <w:t>interpret, recognize and apply important legal issues faced by criminal justice managers</w:t>
      </w:r>
      <w:r w:rsidR="00792E6B" w:rsidRPr="00E235FD">
        <w:t>;</w:t>
      </w:r>
    </w:p>
    <w:p w:rsidR="00792E6B" w:rsidRPr="00E235FD" w:rsidRDefault="00E235FD" w:rsidP="00A17821">
      <w:pPr>
        <w:pStyle w:val="ListManual"/>
        <w:numPr>
          <w:ilvl w:val="1"/>
          <w:numId w:val="43"/>
        </w:numPr>
        <w:tabs>
          <w:tab w:val="clear" w:pos="1080"/>
        </w:tabs>
        <w:ind w:left="864" w:hanging="504"/>
        <w:jc w:val="both"/>
      </w:pPr>
      <w:r w:rsidRPr="00E235FD">
        <w:t xml:space="preserve">describe current </w:t>
      </w:r>
      <w:r w:rsidR="00040A2F">
        <w:t>administration</w:t>
      </w:r>
      <w:r w:rsidRPr="00E235FD">
        <w:t xml:space="preserve"> problems and issues</w:t>
      </w:r>
      <w:r w:rsidR="00792E6B" w:rsidRPr="00E235FD">
        <w:t>;</w:t>
      </w:r>
    </w:p>
    <w:p w:rsidR="000E5981" w:rsidRPr="00A17821" w:rsidRDefault="000E5981" w:rsidP="00A17821">
      <w:pPr>
        <w:pStyle w:val="ListManual"/>
        <w:numPr>
          <w:ilvl w:val="1"/>
          <w:numId w:val="43"/>
        </w:numPr>
        <w:tabs>
          <w:tab w:val="clear" w:pos="1080"/>
        </w:tabs>
        <w:ind w:left="864" w:hanging="504"/>
        <w:jc w:val="both"/>
        <w:rPr>
          <w:lang w:val="fr-FR"/>
        </w:rPr>
      </w:pPr>
      <w:r w:rsidRPr="00A17821">
        <w:rPr>
          <w:lang w:val="fr-FR"/>
        </w:rPr>
        <w:t>recognize appropriate police management techniques;</w:t>
      </w:r>
    </w:p>
    <w:p w:rsidR="00792E6B" w:rsidRPr="00E235FD" w:rsidRDefault="00792E6B" w:rsidP="00A17821">
      <w:pPr>
        <w:pStyle w:val="ListManual"/>
        <w:numPr>
          <w:ilvl w:val="1"/>
          <w:numId w:val="43"/>
        </w:numPr>
        <w:tabs>
          <w:tab w:val="clear" w:pos="1080"/>
        </w:tabs>
        <w:ind w:left="864" w:hanging="504"/>
        <w:jc w:val="both"/>
      </w:pPr>
      <w:r w:rsidRPr="00E235FD">
        <w:t>describe how efficiency and effectiveness diffe</w:t>
      </w:r>
      <w:r w:rsidR="00CE650C">
        <w:t>r, and</w:t>
      </w:r>
      <w:r w:rsidRPr="00E235FD">
        <w:t xml:space="preserve"> identify which community policing emphasizes;</w:t>
      </w:r>
    </w:p>
    <w:p w:rsidR="000E5981" w:rsidRPr="00E235FD" w:rsidRDefault="000F3C2E" w:rsidP="00A17821">
      <w:pPr>
        <w:pStyle w:val="ListManual"/>
        <w:numPr>
          <w:ilvl w:val="1"/>
          <w:numId w:val="43"/>
        </w:numPr>
        <w:tabs>
          <w:tab w:val="clear" w:pos="1080"/>
        </w:tabs>
        <w:ind w:left="864" w:hanging="504"/>
        <w:jc w:val="both"/>
      </w:pPr>
      <w:r>
        <w:t>e</w:t>
      </w:r>
      <w:r w:rsidR="000E5981">
        <w:t>xamine the planning and decision making process employed by  police organizations;</w:t>
      </w:r>
    </w:p>
    <w:p w:rsidR="00792E6B" w:rsidRPr="00E235FD" w:rsidRDefault="00040A2F" w:rsidP="00A17821">
      <w:pPr>
        <w:pStyle w:val="ListManual"/>
        <w:numPr>
          <w:ilvl w:val="1"/>
          <w:numId w:val="43"/>
        </w:numPr>
        <w:tabs>
          <w:tab w:val="clear" w:pos="1080"/>
        </w:tabs>
        <w:ind w:left="864" w:hanging="504"/>
        <w:jc w:val="both"/>
      </w:pPr>
      <w:r>
        <w:t>explain the principle of hierarchy as it relates to organizational design</w:t>
      </w:r>
      <w:r w:rsidR="00792E6B" w:rsidRPr="00E235FD">
        <w:t>;</w:t>
      </w:r>
    </w:p>
    <w:p w:rsidR="00792E6B" w:rsidRPr="00E235FD" w:rsidRDefault="00040A2F" w:rsidP="00A17821">
      <w:pPr>
        <w:pStyle w:val="ListManual"/>
        <w:numPr>
          <w:ilvl w:val="1"/>
          <w:numId w:val="43"/>
        </w:numPr>
        <w:tabs>
          <w:tab w:val="clear" w:pos="1080"/>
        </w:tabs>
        <w:ind w:left="864" w:hanging="504"/>
        <w:jc w:val="both"/>
      </w:pPr>
      <w:r>
        <w:t>describe the concept of span management</w:t>
      </w:r>
      <w:r w:rsidR="00792E6B" w:rsidRPr="00E235FD">
        <w:t>;</w:t>
      </w:r>
    </w:p>
    <w:p w:rsidR="00792E6B" w:rsidRPr="00E235FD" w:rsidRDefault="00040A2F" w:rsidP="00A17821">
      <w:pPr>
        <w:pStyle w:val="ListManual"/>
        <w:numPr>
          <w:ilvl w:val="1"/>
          <w:numId w:val="43"/>
        </w:numPr>
        <w:tabs>
          <w:tab w:val="clear" w:pos="1080"/>
        </w:tabs>
        <w:ind w:left="864" w:hanging="504"/>
        <w:jc w:val="both"/>
      </w:pPr>
      <w:r>
        <w:t>distinguish between vertical and horizontal differentiation</w:t>
      </w:r>
      <w:r w:rsidR="00792E6B" w:rsidRPr="00E235FD">
        <w:t>;</w:t>
      </w:r>
    </w:p>
    <w:p w:rsidR="00792E6B" w:rsidRPr="00E235FD" w:rsidRDefault="00040A2F" w:rsidP="00A17821">
      <w:pPr>
        <w:pStyle w:val="ListManual"/>
        <w:numPr>
          <w:ilvl w:val="1"/>
          <w:numId w:val="43"/>
        </w:numPr>
        <w:tabs>
          <w:tab w:val="clear" w:pos="1080"/>
        </w:tabs>
        <w:ind w:left="864" w:hanging="504"/>
        <w:jc w:val="both"/>
      </w:pPr>
      <w:r>
        <w:t>discuss the differences between tall organizational structures and flat organizational structures</w:t>
      </w:r>
      <w:r w:rsidR="00792E6B" w:rsidRPr="00E235FD">
        <w:t>;</w:t>
      </w:r>
    </w:p>
    <w:p w:rsidR="00040A2F" w:rsidRDefault="00040A2F" w:rsidP="00A17821">
      <w:pPr>
        <w:pStyle w:val="ListManual"/>
        <w:numPr>
          <w:ilvl w:val="1"/>
          <w:numId w:val="43"/>
        </w:numPr>
        <w:tabs>
          <w:tab w:val="clear" w:pos="1080"/>
        </w:tabs>
        <w:ind w:left="864" w:hanging="504"/>
        <w:jc w:val="both"/>
      </w:pPr>
      <w:r>
        <w:t>list and describe four types of structural design</w:t>
      </w:r>
      <w:r w:rsidR="00792E6B" w:rsidRPr="00E235FD">
        <w:t>;</w:t>
      </w:r>
    </w:p>
    <w:p w:rsidR="00040A2F" w:rsidRDefault="00040A2F" w:rsidP="00A17821">
      <w:pPr>
        <w:pStyle w:val="ListManual"/>
        <w:numPr>
          <w:ilvl w:val="1"/>
          <w:numId w:val="43"/>
        </w:numPr>
        <w:tabs>
          <w:tab w:val="clear" w:pos="1080"/>
        </w:tabs>
        <w:ind w:left="864" w:hanging="504"/>
        <w:jc w:val="both"/>
      </w:pPr>
      <w:r>
        <w:t>describe the leadership function within a law enforcement organization;</w:t>
      </w:r>
    </w:p>
    <w:p w:rsidR="00792E6B" w:rsidRPr="00E235FD" w:rsidRDefault="00040A2F" w:rsidP="00A17821">
      <w:pPr>
        <w:pStyle w:val="ListManual"/>
        <w:numPr>
          <w:ilvl w:val="1"/>
          <w:numId w:val="43"/>
        </w:numPr>
        <w:tabs>
          <w:tab w:val="clear" w:pos="1080"/>
        </w:tabs>
        <w:ind w:left="864" w:hanging="504"/>
        <w:jc w:val="both"/>
      </w:pPr>
      <w:r>
        <w:t>describe the recruitment function within a law enforcement organization;</w:t>
      </w:r>
      <w:r w:rsidR="00CE650C">
        <w:rPr>
          <w:i w:val="0"/>
        </w:rPr>
        <w:t xml:space="preserve"> and</w:t>
      </w:r>
    </w:p>
    <w:p w:rsidR="00792E6B" w:rsidRPr="00E235FD" w:rsidRDefault="00040A2F" w:rsidP="00A17821">
      <w:pPr>
        <w:pStyle w:val="ListManual"/>
        <w:numPr>
          <w:ilvl w:val="1"/>
          <w:numId w:val="43"/>
        </w:numPr>
        <w:tabs>
          <w:tab w:val="clear" w:pos="1080"/>
        </w:tabs>
        <w:ind w:left="864" w:hanging="504"/>
        <w:jc w:val="both"/>
      </w:pPr>
      <w:r>
        <w:t>describe the career advancement function a law enforcement organization</w:t>
      </w:r>
    </w:p>
    <w:p w:rsidR="00792E6B" w:rsidRPr="00E235FD" w:rsidRDefault="00792E6B" w:rsidP="00CE650C">
      <w:pPr>
        <w:pStyle w:val="ListManual"/>
        <w:numPr>
          <w:ilvl w:val="0"/>
          <w:numId w:val="0"/>
        </w:numPr>
        <w:ind w:left="714"/>
        <w:jc w:val="both"/>
      </w:pPr>
    </w:p>
    <w:p w:rsidR="00792E6B" w:rsidRPr="00E235FD" w:rsidRDefault="00040A2F" w:rsidP="00792E6B">
      <w:pPr>
        <w:pStyle w:val="ListParagraph"/>
        <w:numPr>
          <w:ilvl w:val="0"/>
          <w:numId w:val="3"/>
        </w:numPr>
        <w:rPr>
          <w:rFonts w:asciiTheme="majorHAnsi" w:hAnsiTheme="majorHAnsi"/>
          <w:sz w:val="22"/>
          <w:szCs w:val="22"/>
        </w:rPr>
      </w:pPr>
      <w:r>
        <w:rPr>
          <w:rFonts w:asciiTheme="majorHAnsi" w:hAnsiTheme="majorHAnsi"/>
          <w:sz w:val="22"/>
          <w:szCs w:val="22"/>
        </w:rPr>
        <w:t>Evaluate issues of police leadership</w:t>
      </w:r>
      <w:r w:rsidR="00CE650C">
        <w:rPr>
          <w:rFonts w:asciiTheme="majorHAnsi" w:hAnsiTheme="majorHAnsi"/>
          <w:sz w:val="22"/>
          <w:szCs w:val="22"/>
        </w:rPr>
        <w:t>:</w:t>
      </w:r>
    </w:p>
    <w:p w:rsidR="00792E6B" w:rsidRPr="00CE650C" w:rsidRDefault="00792E6B" w:rsidP="00792E6B">
      <w:pPr>
        <w:pStyle w:val="ListParagraph"/>
        <w:rPr>
          <w:rFonts w:ascii="Calibri" w:hAnsi="Calibri" w:cs="Tahoma"/>
          <w:bCs/>
          <w:sz w:val="12"/>
          <w:szCs w:val="12"/>
        </w:rPr>
      </w:pPr>
    </w:p>
    <w:p w:rsidR="00E235FD" w:rsidRPr="00E235FD" w:rsidRDefault="00E235FD" w:rsidP="00A17821">
      <w:pPr>
        <w:pStyle w:val="ListManual"/>
        <w:numPr>
          <w:ilvl w:val="1"/>
          <w:numId w:val="44"/>
        </w:numPr>
        <w:tabs>
          <w:tab w:val="clear" w:pos="1080"/>
        </w:tabs>
        <w:ind w:left="864" w:hanging="504"/>
        <w:jc w:val="both"/>
      </w:pPr>
      <w:r w:rsidRPr="00E235FD">
        <w:t>analyze and apply the tools developed for use of managers of criminal justice entities;</w:t>
      </w:r>
    </w:p>
    <w:p w:rsidR="00792E6B" w:rsidRPr="00E235FD" w:rsidRDefault="00F8414B" w:rsidP="00A17821">
      <w:pPr>
        <w:pStyle w:val="ListManual"/>
        <w:numPr>
          <w:ilvl w:val="1"/>
          <w:numId w:val="44"/>
        </w:numPr>
        <w:tabs>
          <w:tab w:val="clear" w:pos="1080"/>
        </w:tabs>
        <w:ind w:left="864" w:hanging="504"/>
        <w:jc w:val="both"/>
      </w:pPr>
      <w:r w:rsidRPr="00E235FD">
        <w:t>describe participatory leadership;</w:t>
      </w:r>
    </w:p>
    <w:p w:rsidR="00792E6B" w:rsidRPr="00E235FD" w:rsidRDefault="00F8414B" w:rsidP="00A17821">
      <w:pPr>
        <w:pStyle w:val="ListManual"/>
        <w:numPr>
          <w:ilvl w:val="1"/>
          <w:numId w:val="44"/>
        </w:numPr>
        <w:tabs>
          <w:tab w:val="clear" w:pos="1080"/>
        </w:tabs>
        <w:ind w:left="864" w:hanging="504"/>
        <w:jc w:val="both"/>
      </w:pPr>
      <w:r w:rsidRPr="00E235FD">
        <w:t>describe what a department’s vision should include;</w:t>
      </w:r>
    </w:p>
    <w:p w:rsidR="00F8414B" w:rsidRDefault="00F8414B" w:rsidP="00A17821">
      <w:pPr>
        <w:pStyle w:val="ListManual"/>
        <w:numPr>
          <w:ilvl w:val="1"/>
          <w:numId w:val="44"/>
        </w:numPr>
        <w:tabs>
          <w:tab w:val="clear" w:pos="1080"/>
        </w:tabs>
        <w:ind w:left="864" w:hanging="504"/>
        <w:jc w:val="both"/>
      </w:pPr>
      <w:r>
        <w:t>explain strength-based leadership;</w:t>
      </w:r>
    </w:p>
    <w:p w:rsidR="00792E6B" w:rsidRPr="00E235FD" w:rsidRDefault="00F8414B" w:rsidP="00A17821">
      <w:pPr>
        <w:pStyle w:val="ListManual"/>
        <w:numPr>
          <w:ilvl w:val="1"/>
          <w:numId w:val="44"/>
        </w:numPr>
        <w:tabs>
          <w:tab w:val="clear" w:pos="1080"/>
        </w:tabs>
        <w:ind w:left="864" w:hanging="504"/>
        <w:jc w:val="both"/>
      </w:pPr>
      <w:r w:rsidRPr="00E235FD">
        <w:t>identify who should be included in a needs assessment;</w:t>
      </w:r>
    </w:p>
    <w:p w:rsidR="00792E6B" w:rsidRPr="00E235FD" w:rsidRDefault="00F8414B" w:rsidP="00A17821">
      <w:pPr>
        <w:pStyle w:val="ListManual"/>
        <w:numPr>
          <w:ilvl w:val="1"/>
          <w:numId w:val="44"/>
        </w:numPr>
        <w:tabs>
          <w:tab w:val="clear" w:pos="1080"/>
        </w:tabs>
        <w:ind w:left="864" w:hanging="504"/>
        <w:jc w:val="both"/>
      </w:pPr>
      <w:r w:rsidRPr="00E235FD">
        <w:t>identify what a strategic plan includes;</w:t>
      </w:r>
    </w:p>
    <w:p w:rsidR="00792E6B" w:rsidRPr="00E235FD" w:rsidRDefault="00F8414B" w:rsidP="00A17821">
      <w:pPr>
        <w:pStyle w:val="ListManual"/>
        <w:numPr>
          <w:ilvl w:val="1"/>
          <w:numId w:val="44"/>
        </w:numPr>
        <w:tabs>
          <w:tab w:val="clear" w:pos="1080"/>
        </w:tabs>
        <w:ind w:left="864" w:hanging="504"/>
        <w:jc w:val="both"/>
      </w:pPr>
      <w:r w:rsidRPr="00E235FD">
        <w:t>identify the most important consideration in selecting strategies to implement community policing;</w:t>
      </w:r>
    </w:p>
    <w:p w:rsidR="00792E6B" w:rsidRPr="00E235FD" w:rsidRDefault="00F8414B" w:rsidP="00A17821">
      <w:pPr>
        <w:pStyle w:val="ListManual"/>
        <w:numPr>
          <w:ilvl w:val="1"/>
          <w:numId w:val="44"/>
        </w:numPr>
        <w:tabs>
          <w:tab w:val="clear" w:pos="1080"/>
        </w:tabs>
        <w:ind w:left="864" w:hanging="504"/>
        <w:jc w:val="both"/>
      </w:pPr>
      <w:r w:rsidRPr="00E235FD">
        <w:t>describe whether training should be the spearhead of change;</w:t>
      </w:r>
    </w:p>
    <w:p w:rsidR="00792E6B" w:rsidRPr="00E235FD" w:rsidRDefault="00F8414B" w:rsidP="00A17821">
      <w:pPr>
        <w:pStyle w:val="ListManual"/>
        <w:numPr>
          <w:ilvl w:val="1"/>
          <w:numId w:val="44"/>
        </w:numPr>
        <w:tabs>
          <w:tab w:val="clear" w:pos="1080"/>
        </w:tabs>
        <w:ind w:left="864" w:hanging="504"/>
        <w:jc w:val="both"/>
      </w:pPr>
      <w:r w:rsidRPr="00E235FD">
        <w:t>list and describe the most important areas to cover in training;.</w:t>
      </w:r>
    </w:p>
    <w:p w:rsidR="00792E6B" w:rsidRPr="00E235FD" w:rsidRDefault="00F8414B" w:rsidP="00A17821">
      <w:pPr>
        <w:pStyle w:val="ListManual"/>
        <w:numPr>
          <w:ilvl w:val="1"/>
          <w:numId w:val="44"/>
        </w:numPr>
        <w:tabs>
          <w:tab w:val="clear" w:pos="1080"/>
        </w:tabs>
        <w:ind w:left="864" w:hanging="504"/>
        <w:jc w:val="both"/>
      </w:pPr>
      <w:r w:rsidRPr="00E235FD">
        <w:t xml:space="preserve">describe </w:t>
      </w:r>
      <w:r w:rsidR="00040A2F">
        <w:t>how authority and power are separate but related concepts</w:t>
      </w:r>
      <w:r w:rsidRPr="00E235FD">
        <w:t>;</w:t>
      </w:r>
    </w:p>
    <w:p w:rsidR="00792E6B" w:rsidRPr="00E235FD" w:rsidRDefault="00F8414B" w:rsidP="00A17821">
      <w:pPr>
        <w:pStyle w:val="ListManual"/>
        <w:numPr>
          <w:ilvl w:val="1"/>
          <w:numId w:val="44"/>
        </w:numPr>
        <w:tabs>
          <w:tab w:val="clear" w:pos="1080"/>
        </w:tabs>
        <w:ind w:left="864" w:hanging="504"/>
        <w:jc w:val="both"/>
      </w:pPr>
      <w:r w:rsidRPr="00E235FD">
        <w:t>d</w:t>
      </w:r>
      <w:r w:rsidR="00040A2F">
        <w:t>iscuss the power motivation of managers</w:t>
      </w:r>
      <w:r w:rsidRPr="00E235FD">
        <w:t>;</w:t>
      </w:r>
    </w:p>
    <w:p w:rsidR="00792E6B" w:rsidRPr="00E235FD" w:rsidRDefault="00040A2F" w:rsidP="00A17821">
      <w:pPr>
        <w:pStyle w:val="ListManual"/>
        <w:numPr>
          <w:ilvl w:val="1"/>
          <w:numId w:val="44"/>
        </w:numPr>
        <w:tabs>
          <w:tab w:val="clear" w:pos="1080"/>
        </w:tabs>
        <w:ind w:left="864" w:hanging="504"/>
        <w:jc w:val="both"/>
      </w:pPr>
      <w:r>
        <w:t>describe how the traits approach to leadership would select leaders</w:t>
      </w:r>
      <w:r w:rsidR="00F8414B" w:rsidRPr="00E235FD">
        <w:t>;</w:t>
      </w:r>
      <w:r w:rsidR="00CE650C">
        <w:rPr>
          <w:i w:val="0"/>
        </w:rPr>
        <w:t xml:space="preserve"> and</w:t>
      </w:r>
    </w:p>
    <w:p w:rsidR="00792E6B" w:rsidRDefault="00040A2F" w:rsidP="00A17821">
      <w:pPr>
        <w:pStyle w:val="ListManual"/>
        <w:numPr>
          <w:ilvl w:val="1"/>
          <w:numId w:val="44"/>
        </w:numPr>
        <w:tabs>
          <w:tab w:val="clear" w:pos="1080"/>
        </w:tabs>
        <w:ind w:left="864" w:hanging="504"/>
        <w:jc w:val="both"/>
      </w:pPr>
      <w:r>
        <w:t>define the authoritarian, democratic, and laissez-faire leadership styles</w:t>
      </w:r>
    </w:p>
    <w:p w:rsidR="00CE650C" w:rsidRDefault="00CE650C" w:rsidP="00CE650C">
      <w:pPr>
        <w:pStyle w:val="ListManual"/>
        <w:numPr>
          <w:ilvl w:val="0"/>
          <w:numId w:val="0"/>
        </w:numPr>
        <w:rPr>
          <w:rStyle w:val="normalchar1"/>
          <w:rFonts w:ascii="Calibri" w:hAnsi="Calibri" w:cs="Arial"/>
          <w:b/>
          <w:i w:val="0"/>
        </w:rPr>
      </w:pPr>
    </w:p>
    <w:p w:rsidR="00792E6B" w:rsidRPr="00755ACA" w:rsidRDefault="00CE650C" w:rsidP="00CE650C">
      <w:pPr>
        <w:pStyle w:val="ListManual"/>
        <w:numPr>
          <w:ilvl w:val="0"/>
          <w:numId w:val="0"/>
        </w:numPr>
        <w:ind w:left="357" w:hanging="357"/>
        <w:rPr>
          <w:i w:val="0"/>
        </w:rPr>
      </w:pPr>
      <w:r w:rsidRPr="00755ACA">
        <w:rPr>
          <w:i w:val="0"/>
        </w:rPr>
        <w:t>6.</w:t>
      </w:r>
      <w:r w:rsidRPr="00755ACA">
        <w:rPr>
          <w:i w:val="0"/>
        </w:rPr>
        <w:tab/>
      </w:r>
      <w:r w:rsidR="00040A2F" w:rsidRPr="00755ACA">
        <w:rPr>
          <w:i w:val="0"/>
        </w:rPr>
        <w:t>Analyze the impact of societal diversity on law enforcement organization and administration</w:t>
      </w:r>
      <w:r w:rsidRPr="00755ACA">
        <w:rPr>
          <w:i w:val="0"/>
        </w:rPr>
        <w:t>:</w:t>
      </w:r>
    </w:p>
    <w:p w:rsidR="00CE650C" w:rsidRPr="00CE650C" w:rsidRDefault="00CE650C" w:rsidP="00CE650C">
      <w:pPr>
        <w:pStyle w:val="ListManual"/>
        <w:numPr>
          <w:ilvl w:val="0"/>
          <w:numId w:val="0"/>
        </w:numPr>
        <w:ind w:left="357" w:hanging="357"/>
        <w:rPr>
          <w:sz w:val="12"/>
          <w:szCs w:val="12"/>
        </w:rPr>
      </w:pPr>
    </w:p>
    <w:p w:rsidR="00E235FD" w:rsidRPr="00E235FD" w:rsidRDefault="00F8414B" w:rsidP="00A17821">
      <w:pPr>
        <w:pStyle w:val="ListManual"/>
        <w:numPr>
          <w:ilvl w:val="1"/>
          <w:numId w:val="45"/>
        </w:numPr>
        <w:tabs>
          <w:tab w:val="clear" w:pos="1080"/>
        </w:tabs>
        <w:ind w:left="864" w:hanging="504"/>
        <w:jc w:val="both"/>
      </w:pPr>
      <w:r w:rsidRPr="00E235FD">
        <w:t>describe how the makeup of the police force has changed in recent years;</w:t>
      </w:r>
    </w:p>
    <w:p w:rsidR="00792E6B" w:rsidRPr="00E235FD" w:rsidRDefault="00F8414B" w:rsidP="00A17821">
      <w:pPr>
        <w:pStyle w:val="ListManual"/>
        <w:numPr>
          <w:ilvl w:val="1"/>
          <w:numId w:val="45"/>
        </w:numPr>
        <w:tabs>
          <w:tab w:val="clear" w:pos="1080"/>
        </w:tabs>
        <w:ind w:left="864" w:hanging="504"/>
        <w:jc w:val="both"/>
      </w:pPr>
      <w:r w:rsidRPr="00E235FD">
        <w:t>identify what individual characteristics are important in the communication process;</w:t>
      </w:r>
    </w:p>
    <w:p w:rsidR="00792E6B" w:rsidRDefault="00F8414B" w:rsidP="00A17821">
      <w:pPr>
        <w:pStyle w:val="ListManual"/>
        <w:numPr>
          <w:ilvl w:val="1"/>
          <w:numId w:val="45"/>
        </w:numPr>
        <w:tabs>
          <w:tab w:val="clear" w:pos="1080"/>
        </w:tabs>
        <w:ind w:left="864" w:hanging="504"/>
        <w:jc w:val="both"/>
      </w:pPr>
      <w:r w:rsidRPr="00E235FD">
        <w:t>identify the two critical barriers to communication in a diverse society;</w:t>
      </w:r>
    </w:p>
    <w:p w:rsidR="00185B26" w:rsidRDefault="00185B26" w:rsidP="00185B26">
      <w:pPr>
        <w:pStyle w:val="ListManual"/>
        <w:numPr>
          <w:ilvl w:val="0"/>
          <w:numId w:val="0"/>
        </w:numPr>
        <w:rPr>
          <w:rStyle w:val="normalchar1"/>
          <w:rFonts w:ascii="Calibri" w:hAnsi="Calibri" w:cs="Arial"/>
          <w:i w:val="0"/>
        </w:rPr>
      </w:pPr>
      <w:r w:rsidRPr="004B1CC4">
        <w:rPr>
          <w:rStyle w:val="normalchar1"/>
          <w:rFonts w:ascii="Calibri" w:hAnsi="Calibri" w:cs="Arial"/>
          <w:b/>
          <w:i w:val="0"/>
        </w:rPr>
        <w:lastRenderedPageBreak/>
        <w:t>Measurable Course Performance Objectives (MPOs)</w:t>
      </w:r>
      <w:r>
        <w:rPr>
          <w:rStyle w:val="normalchar1"/>
          <w:rFonts w:ascii="Calibri" w:hAnsi="Calibri" w:cs="Arial"/>
          <w:b/>
          <w:i w:val="0"/>
        </w:rPr>
        <w:t xml:space="preserve"> </w:t>
      </w:r>
      <w:r>
        <w:rPr>
          <w:rStyle w:val="normalchar1"/>
          <w:rFonts w:ascii="Calibri" w:hAnsi="Calibri" w:cs="Arial"/>
          <w:i w:val="0"/>
        </w:rPr>
        <w:t>(continued)</w:t>
      </w:r>
      <w:r w:rsidRPr="004B1CC4">
        <w:rPr>
          <w:rStyle w:val="normalchar1"/>
          <w:rFonts w:ascii="Calibri" w:hAnsi="Calibri" w:cs="Arial"/>
          <w:i w:val="0"/>
        </w:rPr>
        <w:t>:</w:t>
      </w:r>
    </w:p>
    <w:p w:rsidR="00185B26" w:rsidRPr="00CE650C" w:rsidRDefault="00185B26" w:rsidP="00185B26">
      <w:pPr>
        <w:pStyle w:val="ListManual"/>
        <w:numPr>
          <w:ilvl w:val="0"/>
          <w:numId w:val="0"/>
        </w:numPr>
        <w:ind w:left="372"/>
        <w:jc w:val="both"/>
        <w:rPr>
          <w:sz w:val="12"/>
          <w:szCs w:val="12"/>
        </w:rPr>
      </w:pPr>
    </w:p>
    <w:p w:rsidR="00792E6B" w:rsidRPr="00E235FD" w:rsidRDefault="00F8414B" w:rsidP="00A17821">
      <w:pPr>
        <w:pStyle w:val="ListManual"/>
        <w:numPr>
          <w:ilvl w:val="1"/>
          <w:numId w:val="45"/>
        </w:numPr>
        <w:tabs>
          <w:tab w:val="clear" w:pos="1080"/>
        </w:tabs>
        <w:ind w:left="864" w:hanging="504"/>
        <w:jc w:val="both"/>
      </w:pPr>
      <w:r w:rsidRPr="00E235FD">
        <w:t>describe why police officers may have more barriers to communication than other professionals and what these barriers consist of;</w:t>
      </w:r>
    </w:p>
    <w:p w:rsidR="00792E6B" w:rsidRPr="00E235FD" w:rsidRDefault="00F8414B" w:rsidP="00A17821">
      <w:pPr>
        <w:pStyle w:val="ListManual"/>
        <w:numPr>
          <w:ilvl w:val="1"/>
          <w:numId w:val="45"/>
        </w:numPr>
        <w:tabs>
          <w:tab w:val="clear" w:pos="1080"/>
        </w:tabs>
        <w:ind w:left="864" w:hanging="504"/>
        <w:jc w:val="both"/>
      </w:pPr>
      <w:r w:rsidRPr="00E235FD">
        <w:t>identify what dilemma law enforcement officers face when interacting with immigrants;</w:t>
      </w:r>
    </w:p>
    <w:p w:rsidR="00792E6B" w:rsidRPr="00E235FD" w:rsidRDefault="00F8414B" w:rsidP="00A17821">
      <w:pPr>
        <w:pStyle w:val="ListManual"/>
        <w:numPr>
          <w:ilvl w:val="1"/>
          <w:numId w:val="45"/>
        </w:numPr>
        <w:tabs>
          <w:tab w:val="clear" w:pos="1080"/>
        </w:tabs>
        <w:ind w:left="864" w:hanging="504"/>
        <w:jc w:val="both"/>
      </w:pPr>
      <w:r w:rsidRPr="00E235FD">
        <w:t>describe what is needed to avoid discrimination;</w:t>
      </w:r>
    </w:p>
    <w:p w:rsidR="00792E6B" w:rsidRPr="00E235FD" w:rsidRDefault="00F8414B" w:rsidP="00A17821">
      <w:pPr>
        <w:pStyle w:val="ListManual"/>
        <w:numPr>
          <w:ilvl w:val="1"/>
          <w:numId w:val="45"/>
        </w:numPr>
        <w:tabs>
          <w:tab w:val="clear" w:pos="1080"/>
        </w:tabs>
        <w:ind w:left="864" w:hanging="504"/>
        <w:jc w:val="both"/>
      </w:pPr>
      <w:r w:rsidRPr="00E235FD">
        <w:t>identify the difference between prejudice and discrimination;</w:t>
      </w:r>
      <w:r w:rsidR="00846CFC">
        <w:rPr>
          <w:i w:val="0"/>
        </w:rPr>
        <w:t xml:space="preserve"> and</w:t>
      </w:r>
    </w:p>
    <w:p w:rsidR="00792E6B" w:rsidRPr="00E235FD" w:rsidRDefault="00F8414B" w:rsidP="00A17821">
      <w:pPr>
        <w:pStyle w:val="ListManual"/>
        <w:numPr>
          <w:ilvl w:val="1"/>
          <w:numId w:val="45"/>
        </w:numPr>
        <w:tabs>
          <w:tab w:val="clear" w:pos="1080"/>
        </w:tabs>
        <w:ind w:left="864" w:hanging="504"/>
        <w:jc w:val="both"/>
      </w:pPr>
      <w:r w:rsidRPr="00E235FD">
        <w:t xml:space="preserve">describe why communicating effectively with </w:t>
      </w:r>
      <w:r>
        <w:t>all law enforcement personnel</w:t>
      </w:r>
      <w:r w:rsidR="00185B26">
        <w:t xml:space="preserve"> and the public</w:t>
      </w:r>
      <w:r>
        <w:t xml:space="preserve"> is important</w:t>
      </w:r>
    </w:p>
    <w:p w:rsidR="00CE650C" w:rsidRDefault="00CE650C" w:rsidP="00CE650C">
      <w:pPr>
        <w:pStyle w:val="ListManual"/>
        <w:numPr>
          <w:ilvl w:val="0"/>
          <w:numId w:val="0"/>
        </w:numPr>
      </w:pPr>
    </w:p>
    <w:p w:rsidR="00792E6B" w:rsidRDefault="00846CFC" w:rsidP="00846CFC">
      <w:pPr>
        <w:pStyle w:val="ListManual"/>
        <w:numPr>
          <w:ilvl w:val="0"/>
          <w:numId w:val="0"/>
        </w:numPr>
        <w:ind w:left="357" w:hanging="357"/>
        <w:rPr>
          <w:i w:val="0"/>
        </w:rPr>
      </w:pPr>
      <w:r w:rsidRPr="00846CFC">
        <w:rPr>
          <w:i w:val="0"/>
        </w:rPr>
        <w:t>7.</w:t>
      </w:r>
      <w:r w:rsidRPr="00846CFC">
        <w:rPr>
          <w:i w:val="0"/>
        </w:rPr>
        <w:tab/>
        <w:t>E</w:t>
      </w:r>
      <w:r w:rsidR="00F8414B" w:rsidRPr="00846CFC">
        <w:rPr>
          <w:i w:val="0"/>
        </w:rPr>
        <w:t>xplain the ethical responsibilities of law enforcement pr</w:t>
      </w:r>
      <w:r w:rsidRPr="00846CFC">
        <w:rPr>
          <w:i w:val="0"/>
        </w:rPr>
        <w:t>ofessionals:</w:t>
      </w:r>
    </w:p>
    <w:p w:rsidR="00846CFC" w:rsidRPr="00846CFC" w:rsidRDefault="00846CFC" w:rsidP="00846CFC">
      <w:pPr>
        <w:pStyle w:val="ListManual"/>
        <w:numPr>
          <w:ilvl w:val="0"/>
          <w:numId w:val="0"/>
        </w:numPr>
        <w:ind w:left="357" w:hanging="357"/>
        <w:rPr>
          <w:i w:val="0"/>
          <w:sz w:val="12"/>
          <w:szCs w:val="12"/>
        </w:rPr>
      </w:pPr>
    </w:p>
    <w:p w:rsidR="00E235FD" w:rsidRPr="00E235FD" w:rsidRDefault="00F8414B" w:rsidP="00A17821">
      <w:pPr>
        <w:pStyle w:val="ListManual"/>
        <w:numPr>
          <w:ilvl w:val="1"/>
          <w:numId w:val="46"/>
        </w:numPr>
        <w:tabs>
          <w:tab w:val="clear" w:pos="1080"/>
        </w:tabs>
        <w:ind w:left="864" w:hanging="504"/>
        <w:jc w:val="both"/>
      </w:pPr>
      <w:r w:rsidRPr="00E235FD">
        <w:t xml:space="preserve">describe and evaluate the importance of ethical issues and principles in managing criminal justice organizations; </w:t>
      </w:r>
    </w:p>
    <w:p w:rsidR="00E235FD" w:rsidRPr="00E235FD" w:rsidRDefault="00F8414B" w:rsidP="00A17821">
      <w:pPr>
        <w:pStyle w:val="ListManual"/>
        <w:numPr>
          <w:ilvl w:val="1"/>
          <w:numId w:val="46"/>
        </w:numPr>
        <w:tabs>
          <w:tab w:val="clear" w:pos="1080"/>
        </w:tabs>
        <w:ind w:left="864" w:hanging="504"/>
        <w:jc w:val="both"/>
      </w:pPr>
      <w:r w:rsidRPr="00E235FD">
        <w:t>compare and contrast examples of contemporary programs dealing with ethical issues;</w:t>
      </w:r>
    </w:p>
    <w:p w:rsidR="00792E6B" w:rsidRPr="00E235FD" w:rsidRDefault="00F8414B" w:rsidP="00A17821">
      <w:pPr>
        <w:pStyle w:val="ListManual"/>
        <w:numPr>
          <w:ilvl w:val="1"/>
          <w:numId w:val="46"/>
        </w:numPr>
        <w:tabs>
          <w:tab w:val="clear" w:pos="1080"/>
        </w:tabs>
        <w:ind w:left="864" w:hanging="504"/>
        <w:jc w:val="both"/>
      </w:pPr>
      <w:r w:rsidRPr="00E235FD">
        <w:t>discuss how the patronage system affected policing;</w:t>
      </w:r>
    </w:p>
    <w:p w:rsidR="00792E6B" w:rsidRPr="00E235FD" w:rsidRDefault="00F8414B" w:rsidP="00A17821">
      <w:pPr>
        <w:pStyle w:val="ListManual"/>
        <w:numPr>
          <w:ilvl w:val="1"/>
          <w:numId w:val="46"/>
        </w:numPr>
        <w:tabs>
          <w:tab w:val="clear" w:pos="1080"/>
        </w:tabs>
        <w:ind w:left="864" w:hanging="504"/>
        <w:jc w:val="both"/>
      </w:pPr>
      <w:r w:rsidRPr="00E235FD">
        <w:t xml:space="preserve">indicate the results of the </w:t>
      </w:r>
      <w:r w:rsidR="00CE09B1" w:rsidRPr="00E235FD">
        <w:t>Wickersham</w:t>
      </w:r>
      <w:r w:rsidRPr="00E235FD">
        <w:t xml:space="preserve"> commission;</w:t>
      </w:r>
    </w:p>
    <w:p w:rsidR="00792E6B" w:rsidRPr="00E235FD" w:rsidRDefault="00F8414B" w:rsidP="00A17821">
      <w:pPr>
        <w:pStyle w:val="ListManual"/>
        <w:numPr>
          <w:ilvl w:val="1"/>
          <w:numId w:val="46"/>
        </w:numPr>
        <w:tabs>
          <w:tab w:val="clear" w:pos="1080"/>
        </w:tabs>
        <w:ind w:left="864" w:hanging="504"/>
        <w:jc w:val="both"/>
      </w:pPr>
      <w:r w:rsidRPr="00E235FD">
        <w:t>explain the term “abuse of discretion;”</w:t>
      </w:r>
    </w:p>
    <w:p w:rsidR="00792E6B" w:rsidRPr="00E235FD" w:rsidRDefault="00F8414B" w:rsidP="00A17821">
      <w:pPr>
        <w:pStyle w:val="ListManual"/>
        <w:numPr>
          <w:ilvl w:val="1"/>
          <w:numId w:val="46"/>
        </w:numPr>
        <w:tabs>
          <w:tab w:val="clear" w:pos="1080"/>
        </w:tabs>
        <w:ind w:left="864" w:hanging="504"/>
        <w:jc w:val="both"/>
      </w:pPr>
      <w:r w:rsidRPr="00E235FD">
        <w:t>identify the three traditional forms of police corruption;</w:t>
      </w:r>
    </w:p>
    <w:p w:rsidR="00792E6B" w:rsidRPr="00E235FD" w:rsidRDefault="00F8414B" w:rsidP="00A17821">
      <w:pPr>
        <w:pStyle w:val="ListManual"/>
        <w:numPr>
          <w:ilvl w:val="1"/>
          <w:numId w:val="46"/>
        </w:numPr>
        <w:tabs>
          <w:tab w:val="clear" w:pos="1080"/>
        </w:tabs>
        <w:ind w:left="864" w:hanging="504"/>
        <w:jc w:val="both"/>
      </w:pPr>
      <w:r w:rsidRPr="00E235FD">
        <w:t>explain what an ethical dilemma is and name four categories of ethical dilemmas typically facing a police officer;</w:t>
      </w:r>
    </w:p>
    <w:p w:rsidR="00792E6B" w:rsidRPr="00E235FD" w:rsidRDefault="00F8414B" w:rsidP="00A17821">
      <w:pPr>
        <w:pStyle w:val="ListManual"/>
        <w:numPr>
          <w:ilvl w:val="1"/>
          <w:numId w:val="46"/>
        </w:numPr>
        <w:tabs>
          <w:tab w:val="clear" w:pos="1080"/>
        </w:tabs>
        <w:ind w:left="864" w:hanging="504"/>
        <w:jc w:val="both"/>
      </w:pPr>
      <w:r w:rsidRPr="00E235FD">
        <w:t>identify what ethics involves;</w:t>
      </w:r>
    </w:p>
    <w:p w:rsidR="00792E6B" w:rsidRPr="00E235FD" w:rsidRDefault="00F8414B" w:rsidP="00A17821">
      <w:pPr>
        <w:pStyle w:val="ListManual"/>
        <w:numPr>
          <w:ilvl w:val="1"/>
          <w:numId w:val="46"/>
        </w:numPr>
        <w:tabs>
          <w:tab w:val="clear" w:pos="1080"/>
        </w:tabs>
        <w:ind w:left="864" w:hanging="504"/>
        <w:jc w:val="both"/>
      </w:pPr>
      <w:r w:rsidRPr="00E235FD">
        <w:t>identify the three ethics checks;</w:t>
      </w:r>
      <w:r w:rsidR="00846CFC">
        <w:rPr>
          <w:i w:val="0"/>
        </w:rPr>
        <w:t xml:space="preserve"> and</w:t>
      </w:r>
    </w:p>
    <w:p w:rsidR="00792E6B" w:rsidRDefault="00F8414B" w:rsidP="00A17821">
      <w:pPr>
        <w:pStyle w:val="ListManual"/>
        <w:numPr>
          <w:ilvl w:val="1"/>
          <w:numId w:val="46"/>
        </w:numPr>
        <w:tabs>
          <w:tab w:val="clear" w:pos="1080"/>
        </w:tabs>
        <w:ind w:left="864" w:hanging="504"/>
        <w:jc w:val="both"/>
      </w:pPr>
      <w:r w:rsidRPr="00E235FD">
        <w:t xml:space="preserve">describe </w:t>
      </w:r>
      <w:r w:rsidR="00185B26">
        <w:t>strategies designed to address a</w:t>
      </w:r>
      <w:r w:rsidRPr="00E235FD">
        <w:t xml:space="preserve"> code of silence</w:t>
      </w:r>
    </w:p>
    <w:p w:rsidR="00846CFC" w:rsidRPr="00E235FD" w:rsidRDefault="00846CFC" w:rsidP="00846CFC">
      <w:pPr>
        <w:pStyle w:val="ListManual"/>
        <w:numPr>
          <w:ilvl w:val="0"/>
          <w:numId w:val="0"/>
        </w:numPr>
        <w:ind w:left="357"/>
      </w:pPr>
    </w:p>
    <w:p w:rsidR="000B15BF" w:rsidRDefault="00846CFC" w:rsidP="00846CFC">
      <w:pPr>
        <w:ind w:left="357" w:hanging="357"/>
        <w:jc w:val="both"/>
        <w:rPr>
          <w:rFonts w:ascii="Calibri" w:hAnsi="Calibri" w:cs="Tahoma"/>
          <w:sz w:val="22"/>
          <w:szCs w:val="22"/>
        </w:rPr>
      </w:pPr>
      <w:r>
        <w:rPr>
          <w:rFonts w:ascii="Calibri" w:hAnsi="Calibri" w:cs="Tahoma"/>
          <w:sz w:val="22"/>
          <w:szCs w:val="22"/>
        </w:rPr>
        <w:t>8.</w:t>
      </w:r>
      <w:r>
        <w:rPr>
          <w:rFonts w:ascii="Calibri" w:hAnsi="Calibri" w:cs="Tahoma"/>
          <w:sz w:val="22"/>
          <w:szCs w:val="22"/>
        </w:rPr>
        <w:tab/>
        <w:t>D</w:t>
      </w:r>
      <w:r w:rsidR="000B15BF" w:rsidRPr="00E235FD">
        <w:rPr>
          <w:rFonts w:ascii="Calibri" w:hAnsi="Calibri" w:cs="Tahoma"/>
          <w:sz w:val="22"/>
          <w:szCs w:val="22"/>
        </w:rPr>
        <w:t xml:space="preserve">emonstrate critical thinking skills within the context of evaluating the complexity of criminal justice </w:t>
      </w:r>
      <w:r w:rsidR="00530BAA" w:rsidRPr="00E235FD">
        <w:rPr>
          <w:rFonts w:ascii="Calibri" w:hAnsi="Calibri" w:cs="Tahoma"/>
          <w:sz w:val="22"/>
          <w:szCs w:val="22"/>
        </w:rPr>
        <w:t xml:space="preserve">management </w:t>
      </w:r>
      <w:r w:rsidR="000B15BF" w:rsidRPr="00E235FD">
        <w:rPr>
          <w:rFonts w:ascii="Calibri" w:hAnsi="Calibri" w:cs="Tahoma"/>
          <w:sz w:val="22"/>
          <w:szCs w:val="22"/>
        </w:rPr>
        <w:t>issues</w:t>
      </w:r>
      <w:r>
        <w:rPr>
          <w:rFonts w:ascii="Calibri" w:hAnsi="Calibri" w:cs="Tahoma"/>
          <w:sz w:val="22"/>
          <w:szCs w:val="22"/>
        </w:rPr>
        <w:t>:</w:t>
      </w:r>
    </w:p>
    <w:p w:rsidR="00846CFC" w:rsidRPr="00846CFC" w:rsidRDefault="00846CFC" w:rsidP="00846CFC">
      <w:pPr>
        <w:jc w:val="both"/>
        <w:rPr>
          <w:rFonts w:ascii="Calibri" w:hAnsi="Calibri" w:cs="Tahoma"/>
          <w:sz w:val="12"/>
          <w:szCs w:val="12"/>
        </w:rPr>
      </w:pPr>
    </w:p>
    <w:p w:rsidR="000B15BF" w:rsidRPr="00E235FD" w:rsidRDefault="00F8414B" w:rsidP="00A17821">
      <w:pPr>
        <w:pStyle w:val="ListManual"/>
        <w:numPr>
          <w:ilvl w:val="1"/>
          <w:numId w:val="47"/>
        </w:numPr>
        <w:ind w:left="864" w:hanging="504"/>
        <w:jc w:val="both"/>
      </w:pPr>
      <w:r w:rsidRPr="00E235FD">
        <w:t>identify and apply the important guidelines involved with employee selection and termination;</w:t>
      </w:r>
    </w:p>
    <w:p w:rsidR="000B15BF" w:rsidRPr="00E235FD" w:rsidRDefault="00F8414B" w:rsidP="00A17821">
      <w:pPr>
        <w:pStyle w:val="ListManual"/>
        <w:numPr>
          <w:ilvl w:val="1"/>
          <w:numId w:val="47"/>
        </w:numPr>
        <w:ind w:left="864" w:hanging="504"/>
        <w:jc w:val="both"/>
      </w:pPr>
      <w:r w:rsidRPr="00E235FD">
        <w:t>explain, evaluate and apply important theories and skills regarding management issues;</w:t>
      </w:r>
    </w:p>
    <w:p w:rsidR="00185B26" w:rsidRPr="00185B26" w:rsidRDefault="00F8414B" w:rsidP="00A17821">
      <w:pPr>
        <w:pStyle w:val="ListManual"/>
        <w:numPr>
          <w:ilvl w:val="1"/>
          <w:numId w:val="47"/>
        </w:numPr>
        <w:ind w:left="864" w:hanging="504"/>
        <w:jc w:val="both"/>
      </w:pPr>
      <w:r w:rsidRPr="00E235FD">
        <w:t xml:space="preserve">appraise current literature, materials and developments regarding management of criminal justice agencies; </w:t>
      </w:r>
      <w:r w:rsidR="00846CFC">
        <w:rPr>
          <w:i w:val="0"/>
        </w:rPr>
        <w:t xml:space="preserve"> </w:t>
      </w:r>
    </w:p>
    <w:p w:rsidR="000B15BF" w:rsidRPr="00E235FD" w:rsidRDefault="00185B26" w:rsidP="00A17821">
      <w:pPr>
        <w:pStyle w:val="ListManual"/>
        <w:numPr>
          <w:ilvl w:val="1"/>
          <w:numId w:val="47"/>
        </w:numPr>
        <w:ind w:left="864" w:hanging="504"/>
        <w:jc w:val="both"/>
      </w:pPr>
      <w:r>
        <w:t xml:space="preserve">explain the significance of the decision in each of the following US Supreme Court cases: Mapp v Ohio (1966), Gideon v Wainwright (1963), Escobito v Illinois (1965), and Miranda v Arizona (1966); and apply each to a hypothetical situation; </w:t>
      </w:r>
      <w:r w:rsidR="00846CFC">
        <w:rPr>
          <w:i w:val="0"/>
        </w:rPr>
        <w:t>and</w:t>
      </w:r>
    </w:p>
    <w:p w:rsidR="000B15BF" w:rsidRDefault="00F8414B" w:rsidP="00A17821">
      <w:pPr>
        <w:pStyle w:val="ListManual"/>
        <w:numPr>
          <w:ilvl w:val="1"/>
          <w:numId w:val="47"/>
        </w:numPr>
        <w:ind w:left="864" w:hanging="504"/>
        <w:jc w:val="both"/>
      </w:pPr>
      <w:r w:rsidRPr="00E235FD">
        <w:t xml:space="preserve">use critical thinking and problem solving; focusing on the criminal justice </w:t>
      </w:r>
      <w:r>
        <w:t>management</w:t>
      </w:r>
      <w:r w:rsidRPr="00E235FD">
        <w:t xml:space="preserve"> and analyzing information from multiple sources, inclu</w:t>
      </w:r>
      <w:r w:rsidR="00846CFC">
        <w:t>ding the print and video media</w:t>
      </w:r>
    </w:p>
    <w:p w:rsidR="00846CFC" w:rsidRDefault="00846CFC" w:rsidP="00846CFC">
      <w:pPr>
        <w:pStyle w:val="ListManual"/>
        <w:numPr>
          <w:ilvl w:val="0"/>
          <w:numId w:val="0"/>
        </w:numPr>
        <w:ind w:left="714" w:hanging="357"/>
        <w:jc w:val="both"/>
      </w:pPr>
    </w:p>
    <w:p w:rsidR="00846CFC" w:rsidRDefault="00846CFC" w:rsidP="00846CFC">
      <w:pPr>
        <w:pStyle w:val="ListManual"/>
        <w:numPr>
          <w:ilvl w:val="0"/>
          <w:numId w:val="0"/>
        </w:numPr>
        <w:ind w:left="714" w:hanging="357"/>
        <w:jc w:val="both"/>
      </w:pPr>
    </w:p>
    <w:p w:rsidR="00846CFC" w:rsidRPr="00E235FD" w:rsidRDefault="00846CFC" w:rsidP="00846CFC">
      <w:pPr>
        <w:pStyle w:val="ListManual"/>
        <w:numPr>
          <w:ilvl w:val="0"/>
          <w:numId w:val="0"/>
        </w:numPr>
        <w:ind w:left="714" w:hanging="357"/>
        <w:jc w:val="both"/>
      </w:pPr>
    </w:p>
    <w:p w:rsidR="00846CFC" w:rsidRPr="00FD6876" w:rsidRDefault="00636094" w:rsidP="00846CFC">
      <w:pPr>
        <w:jc w:val="both"/>
        <w:rPr>
          <w:rStyle w:val="normalchar1"/>
          <w:rFonts w:ascii="Calibri" w:hAnsi="Calibri" w:cs="Arial"/>
          <w:sz w:val="22"/>
          <w:szCs w:val="22"/>
        </w:rPr>
      </w:pPr>
      <w:r w:rsidRPr="00E235FD">
        <w:rPr>
          <w:rStyle w:val="normalchar1"/>
          <w:rFonts w:ascii="Calibri" w:hAnsi="Calibri" w:cs="Arial"/>
          <w:b/>
          <w:bCs/>
          <w:sz w:val="22"/>
          <w:szCs w:val="22"/>
        </w:rPr>
        <w:t>Methods of Instruction</w:t>
      </w:r>
      <w:r w:rsidRPr="00E235FD">
        <w:rPr>
          <w:rStyle w:val="normalchar1"/>
          <w:rFonts w:ascii="Calibri" w:hAnsi="Calibri" w:cs="Arial"/>
          <w:sz w:val="22"/>
          <w:szCs w:val="22"/>
        </w:rPr>
        <w:t xml:space="preserve">: </w:t>
      </w:r>
      <w:r w:rsidR="00846CFC" w:rsidRPr="00B62B55">
        <w:rPr>
          <w:rStyle w:val="normalchar1"/>
          <w:rFonts w:ascii="Calibri" w:hAnsi="Calibri" w:cs="Arial"/>
          <w:sz w:val="22"/>
          <w:szCs w:val="22"/>
        </w:rPr>
        <w:t xml:space="preserve">Instruction will consist of, but not be limited to, a combination of </w:t>
      </w:r>
      <w:r w:rsidR="00846CFC">
        <w:rPr>
          <w:rStyle w:val="normalchar1"/>
          <w:rFonts w:ascii="Calibri" w:hAnsi="Calibri" w:cs="Arial"/>
          <w:sz w:val="22"/>
          <w:szCs w:val="22"/>
        </w:rPr>
        <w:t xml:space="preserve">lectures, class discussions, multi-media presentations, group projects, the assignment of textbook readings </w:t>
      </w:r>
      <w:r w:rsidR="00846CFC">
        <w:rPr>
          <w:rFonts w:ascii="Calibri" w:hAnsi="Calibri"/>
          <w:sz w:val="22"/>
          <w:szCs w:val="22"/>
        </w:rPr>
        <w:t xml:space="preserve">and other resource material, </w:t>
      </w:r>
      <w:r w:rsidR="00846CFC">
        <w:rPr>
          <w:rStyle w:val="normalchar1"/>
          <w:rFonts w:ascii="Calibri" w:hAnsi="Calibri" w:cs="Arial"/>
          <w:sz w:val="22"/>
          <w:szCs w:val="22"/>
        </w:rPr>
        <w:t xml:space="preserve"> </w:t>
      </w:r>
      <w:r w:rsidR="00846CFC">
        <w:rPr>
          <w:rFonts w:ascii="Calibri" w:hAnsi="Calibri"/>
          <w:sz w:val="22"/>
          <w:szCs w:val="22"/>
        </w:rPr>
        <w:t xml:space="preserve">case studies, demonstrations, </w:t>
      </w:r>
      <w:r w:rsidR="00846CFC">
        <w:rPr>
          <w:rStyle w:val="normalchar1"/>
          <w:rFonts w:ascii="Calibri" w:hAnsi="Calibri" w:cs="Arial"/>
          <w:sz w:val="22"/>
          <w:szCs w:val="22"/>
        </w:rPr>
        <w:t xml:space="preserve">and completion of various assessment instruments (a documented research paper, and both in-class and take-home tests and exams).  </w:t>
      </w:r>
      <w:r w:rsidR="00846CFC" w:rsidRPr="00B62B55">
        <w:rPr>
          <w:rStyle w:val="normalchar1"/>
          <w:rFonts w:ascii="Calibri" w:hAnsi="Calibri" w:cs="Arial"/>
          <w:sz w:val="22"/>
          <w:szCs w:val="22"/>
        </w:rPr>
        <w:t>Specific choice of instructional methods is left to the discretion of the instructor.</w:t>
      </w:r>
    </w:p>
    <w:p w:rsidR="00D66112" w:rsidRDefault="00D66112" w:rsidP="000074E8">
      <w:pPr>
        <w:pStyle w:val="body0020text00202"/>
        <w:jc w:val="both"/>
        <w:rPr>
          <w:rStyle w:val="body005f0020text005f00202005f005fchar1char1"/>
          <w:rFonts w:ascii="Calibri" w:hAnsi="Calibri" w:cs="Arial"/>
          <w:b/>
          <w:bCs/>
        </w:rPr>
      </w:pPr>
    </w:p>
    <w:p w:rsidR="00185B26" w:rsidRDefault="00185B26" w:rsidP="000074E8">
      <w:pPr>
        <w:pStyle w:val="body0020text00202"/>
        <w:jc w:val="both"/>
        <w:rPr>
          <w:rStyle w:val="body005f0020text005f00202005f005fchar1char1"/>
          <w:rFonts w:ascii="Calibri" w:hAnsi="Calibri" w:cs="Arial"/>
          <w:b/>
          <w:bCs/>
        </w:rPr>
      </w:pPr>
    </w:p>
    <w:p w:rsidR="00846CFC" w:rsidRPr="00E235FD" w:rsidRDefault="00846CFC" w:rsidP="000074E8">
      <w:pPr>
        <w:pStyle w:val="body0020text00202"/>
        <w:jc w:val="both"/>
        <w:rPr>
          <w:rStyle w:val="body005f0020text005f00202005f005fchar1char1"/>
          <w:rFonts w:ascii="Calibri" w:hAnsi="Calibri" w:cs="Arial"/>
          <w:b/>
          <w:bCs/>
        </w:rPr>
      </w:pPr>
    </w:p>
    <w:p w:rsidR="00170F1A" w:rsidRPr="00E235FD" w:rsidRDefault="00636094" w:rsidP="00170F1A">
      <w:pPr>
        <w:pStyle w:val="body0020text00202"/>
        <w:jc w:val="both"/>
        <w:rPr>
          <w:rStyle w:val="body005f0020text005f00202005f005fchar1char1"/>
          <w:rFonts w:ascii="Calibri" w:hAnsi="Calibri" w:cs="Arial"/>
          <w:bCs/>
        </w:rPr>
      </w:pPr>
      <w:r w:rsidRPr="00E235FD">
        <w:rPr>
          <w:rStyle w:val="body005f0020text005f00202005f005fchar1char1"/>
          <w:rFonts w:ascii="Calibri" w:hAnsi="Calibri" w:cs="Arial"/>
          <w:b/>
          <w:bCs/>
        </w:rPr>
        <w:lastRenderedPageBreak/>
        <w:t xml:space="preserve">Outcomes Assessment: </w:t>
      </w:r>
      <w:r w:rsidR="00170F1A" w:rsidRPr="00E235FD">
        <w:rPr>
          <w:rStyle w:val="body005f0020text005f00202005f005fchar1char1"/>
          <w:rFonts w:ascii="Calibri" w:hAnsi="Calibri" w:cs="Arial"/>
          <w:bCs/>
        </w:rPr>
        <w:t xml:space="preserve">Quiz and exam questions (if applicable) are blueprinted to course objectives.  Checklist rubrics are used to evaluate non-test type assessment instruments, such as case </w:t>
      </w:r>
      <w:r w:rsidR="00846CFC">
        <w:rPr>
          <w:rStyle w:val="body005f0020text005f00202005f005fchar1char1"/>
          <w:rFonts w:ascii="Calibri" w:hAnsi="Calibri" w:cs="Arial"/>
          <w:bCs/>
        </w:rPr>
        <w:t>studies</w:t>
      </w:r>
      <w:r w:rsidR="00170F1A" w:rsidRPr="00E235FD">
        <w:rPr>
          <w:rStyle w:val="body005f0020text005f00202005f005fchar1char1"/>
          <w:rFonts w:ascii="Calibri" w:hAnsi="Calibri" w:cs="Arial"/>
          <w:bCs/>
        </w:rPr>
        <w:t xml:space="preserve">, </w:t>
      </w:r>
      <w:r w:rsidR="00846CFC">
        <w:rPr>
          <w:rStyle w:val="body005f0020text005f00202005f005fchar1char1"/>
          <w:rFonts w:ascii="Calibri" w:hAnsi="Calibri" w:cs="Arial"/>
          <w:bCs/>
        </w:rPr>
        <w:t>presentations</w:t>
      </w:r>
      <w:r w:rsidR="00170F1A" w:rsidRPr="00E235FD">
        <w:rPr>
          <w:rStyle w:val="body005f0020text005f00202005f005fchar1char1"/>
          <w:rFonts w:ascii="Calibri" w:hAnsi="Calibri" w:cs="Arial"/>
          <w:bCs/>
        </w:rPr>
        <w:t xml:space="preserve">, </w:t>
      </w:r>
      <w:r w:rsidR="00846CFC">
        <w:rPr>
          <w:rStyle w:val="body005f0020text005f00202005f005fchar1char1"/>
          <w:rFonts w:ascii="Calibri" w:hAnsi="Calibri" w:cs="Arial"/>
          <w:bCs/>
        </w:rPr>
        <w:t xml:space="preserve">logs, journals </w:t>
      </w:r>
      <w:r w:rsidR="00170F1A" w:rsidRPr="00E235FD">
        <w:rPr>
          <w:rStyle w:val="body005f0020text005f00202005f005fchar1char1"/>
          <w:rFonts w:ascii="Calibri" w:hAnsi="Calibri" w:cs="Arial"/>
          <w:bCs/>
        </w:rPr>
        <w:t xml:space="preserve">and papers, for the presence of course objectives.  </w:t>
      </w:r>
      <w:r w:rsidR="00170F1A" w:rsidRPr="00E235FD">
        <w:rPr>
          <w:rFonts w:ascii="Calibri" w:hAnsi="Calibri" w:cs="Arial"/>
        </w:rPr>
        <w:t>Data collected will be analyzed to provide direction for the improvement of instruction, viability of class assignments, relevancy of assigned literature, and evaluation of instructional time spent on specific topics.</w:t>
      </w:r>
      <w:r w:rsidR="00170F1A" w:rsidRPr="00E235FD">
        <w:rPr>
          <w:rStyle w:val="body005f0020text005f00202005f005fchar1char1"/>
          <w:rFonts w:ascii="Calibri" w:hAnsi="Calibri" w:cs="Arial"/>
          <w:bCs/>
        </w:rPr>
        <w:t xml:space="preserve">  </w:t>
      </w:r>
    </w:p>
    <w:p w:rsidR="00636094" w:rsidRDefault="00636094" w:rsidP="000074E8">
      <w:pPr>
        <w:pStyle w:val="body0020text00202"/>
        <w:jc w:val="both"/>
        <w:rPr>
          <w:rFonts w:ascii="Calibri" w:hAnsi="Calibri"/>
        </w:rPr>
      </w:pPr>
    </w:p>
    <w:p w:rsidR="00846CFC" w:rsidRDefault="00846CFC" w:rsidP="000074E8">
      <w:pPr>
        <w:pStyle w:val="body0020text00202"/>
        <w:jc w:val="both"/>
        <w:rPr>
          <w:rFonts w:ascii="Calibri" w:hAnsi="Calibri"/>
        </w:rPr>
      </w:pPr>
    </w:p>
    <w:p w:rsidR="00846CFC" w:rsidRPr="00E235FD" w:rsidRDefault="00846CFC" w:rsidP="000074E8">
      <w:pPr>
        <w:pStyle w:val="body0020text00202"/>
        <w:jc w:val="both"/>
        <w:rPr>
          <w:rFonts w:ascii="Calibri" w:hAnsi="Calibri"/>
        </w:rPr>
      </w:pPr>
    </w:p>
    <w:p w:rsidR="00F27D3C" w:rsidRPr="00E235FD" w:rsidRDefault="00F27D3C" w:rsidP="00F27D3C">
      <w:pPr>
        <w:pStyle w:val="normal0"/>
        <w:jc w:val="both"/>
        <w:rPr>
          <w:rStyle w:val="normalchar1"/>
          <w:rFonts w:ascii="Calibri" w:hAnsi="Calibri" w:cs="Arial"/>
          <w:bCs/>
          <w:sz w:val="22"/>
          <w:szCs w:val="22"/>
        </w:rPr>
      </w:pPr>
      <w:r w:rsidRPr="00E235FD">
        <w:rPr>
          <w:rStyle w:val="normalchar1"/>
          <w:rFonts w:ascii="Calibri" w:hAnsi="Calibri" w:cs="Arial"/>
          <w:b/>
          <w:bCs/>
          <w:sz w:val="22"/>
          <w:szCs w:val="22"/>
        </w:rPr>
        <w:t xml:space="preserve">Course Requirements: </w:t>
      </w:r>
      <w:r w:rsidRPr="00E235FD">
        <w:rPr>
          <w:rStyle w:val="normalchar1"/>
          <w:rFonts w:ascii="Calibri" w:hAnsi="Calibri" w:cs="Arial"/>
          <w:bCs/>
          <w:sz w:val="22"/>
          <w:szCs w:val="22"/>
        </w:rPr>
        <w:t>All students are required to:</w:t>
      </w:r>
    </w:p>
    <w:p w:rsidR="00F27D3C" w:rsidRPr="00846CFC" w:rsidRDefault="00F27D3C" w:rsidP="00F27D3C">
      <w:pPr>
        <w:pStyle w:val="normal0"/>
        <w:jc w:val="both"/>
        <w:rPr>
          <w:rFonts w:ascii="Calibri" w:hAnsi="Calibri"/>
          <w:sz w:val="12"/>
          <w:szCs w:val="12"/>
        </w:rPr>
      </w:pPr>
    </w:p>
    <w:p w:rsidR="00F27D3C" w:rsidRPr="00E235FD" w:rsidRDefault="00F27D3C" w:rsidP="00D527A8">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Maintain regular attendance.</w:t>
      </w:r>
    </w:p>
    <w:p w:rsidR="00F27D3C" w:rsidRPr="00846CFC" w:rsidRDefault="00F27D3C" w:rsidP="00846CFC">
      <w:pPr>
        <w:pStyle w:val="normal0"/>
        <w:jc w:val="both"/>
        <w:rPr>
          <w:rFonts w:ascii="Calibri" w:hAnsi="Calibri"/>
          <w:sz w:val="12"/>
          <w:szCs w:val="12"/>
        </w:rPr>
      </w:pPr>
    </w:p>
    <w:p w:rsidR="00F27D3C" w:rsidRPr="00E235FD" w:rsidRDefault="00F27D3C" w:rsidP="00D527A8">
      <w:pPr>
        <w:pStyle w:val="body0020text"/>
        <w:numPr>
          <w:ilvl w:val="3"/>
          <w:numId w:val="3"/>
        </w:numPr>
        <w:tabs>
          <w:tab w:val="num" w:pos="360"/>
        </w:tabs>
        <w:ind w:left="360"/>
        <w:jc w:val="both"/>
        <w:rPr>
          <w:rFonts w:ascii="Calibri" w:hAnsi="Calibri"/>
          <w:sz w:val="22"/>
          <w:szCs w:val="22"/>
        </w:rPr>
      </w:pPr>
      <w:r w:rsidRPr="00E235FD">
        <w:rPr>
          <w:rFonts w:ascii="Calibri" w:hAnsi="Calibri"/>
          <w:sz w:val="22"/>
          <w:szCs w:val="22"/>
        </w:rPr>
        <w:t>Actively participate in class discussions and workshops.</w:t>
      </w:r>
    </w:p>
    <w:p w:rsidR="00F27D3C" w:rsidRPr="00846CFC" w:rsidRDefault="00F27D3C" w:rsidP="00F27D3C">
      <w:pPr>
        <w:pStyle w:val="normal0"/>
        <w:jc w:val="both"/>
        <w:rPr>
          <w:rFonts w:ascii="Calibri" w:hAnsi="Calibri"/>
          <w:sz w:val="12"/>
          <w:szCs w:val="12"/>
        </w:rPr>
      </w:pPr>
    </w:p>
    <w:p w:rsidR="00F27D3C" w:rsidRPr="00E235FD" w:rsidRDefault="00F27D3C"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Style w:val="body0020textchar1"/>
          <w:rFonts w:ascii="Calibri" w:hAnsi="Calibri" w:cs="Arial"/>
          <w:sz w:val="22"/>
          <w:szCs w:val="22"/>
        </w:rPr>
        <w:t>Read the recommended textbook</w:t>
      </w:r>
      <w:r w:rsidRPr="00E235FD">
        <w:rPr>
          <w:rStyle w:val="normalchar1"/>
          <w:rFonts w:ascii="Calibri" w:hAnsi="Calibri" w:cs="Arial"/>
          <w:sz w:val="22"/>
          <w:szCs w:val="22"/>
        </w:rPr>
        <w:t xml:space="preserve"> and any other assigned resource materials.</w:t>
      </w:r>
    </w:p>
    <w:p w:rsidR="00F27D3C" w:rsidRPr="00846CFC" w:rsidRDefault="00F27D3C" w:rsidP="00F27D3C">
      <w:pPr>
        <w:pStyle w:val="normal0"/>
        <w:jc w:val="both"/>
        <w:rPr>
          <w:rFonts w:ascii="Calibri" w:hAnsi="Calibri"/>
          <w:sz w:val="12"/>
          <w:szCs w:val="12"/>
        </w:rPr>
      </w:pPr>
    </w:p>
    <w:p w:rsidR="00F27D3C" w:rsidRPr="00E235FD" w:rsidRDefault="00F27D3C"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Complete all assigned homework on time. </w:t>
      </w:r>
    </w:p>
    <w:p w:rsidR="00F27D3C" w:rsidRPr="00846CFC" w:rsidRDefault="00F27D3C" w:rsidP="00F27D3C">
      <w:pPr>
        <w:pStyle w:val="ListParagraph"/>
        <w:rPr>
          <w:rStyle w:val="normalchar1"/>
          <w:rFonts w:ascii="Calibri" w:hAnsi="Calibri" w:cs="Arial"/>
          <w:sz w:val="12"/>
          <w:szCs w:val="12"/>
        </w:rPr>
      </w:pPr>
    </w:p>
    <w:p w:rsidR="00F27D3C" w:rsidRPr="00E235FD" w:rsidRDefault="00F27D3C"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Fonts w:ascii="Calibri" w:hAnsi="Calibri"/>
          <w:sz w:val="22"/>
          <w:szCs w:val="22"/>
        </w:rPr>
        <w:t xml:space="preserve">Complete all written assignments, including a </w:t>
      </w:r>
      <w:r w:rsidR="00170F1A" w:rsidRPr="00E235FD">
        <w:rPr>
          <w:rFonts w:ascii="Calibri" w:hAnsi="Calibri"/>
          <w:sz w:val="22"/>
          <w:szCs w:val="22"/>
        </w:rPr>
        <w:t xml:space="preserve">research </w:t>
      </w:r>
      <w:r w:rsidRPr="00E235FD">
        <w:rPr>
          <w:rFonts w:ascii="Calibri" w:hAnsi="Calibri"/>
          <w:sz w:val="22"/>
          <w:szCs w:val="22"/>
        </w:rPr>
        <w:t xml:space="preserve">paper based on multiple source research gleaned from appropriate library sources and previously published internet sources. </w:t>
      </w:r>
    </w:p>
    <w:p w:rsidR="00846CFC" w:rsidRPr="00846CFC" w:rsidRDefault="00846CFC" w:rsidP="00F27D3C">
      <w:pPr>
        <w:pStyle w:val="ListParagraph"/>
        <w:rPr>
          <w:rFonts w:ascii="Calibri" w:hAnsi="Calibri"/>
          <w:sz w:val="12"/>
          <w:szCs w:val="12"/>
        </w:rPr>
      </w:pPr>
    </w:p>
    <w:p w:rsidR="00F27D3C" w:rsidRPr="00846CFC" w:rsidRDefault="00170F1A" w:rsidP="00D527A8">
      <w:pPr>
        <w:pStyle w:val="body0020text"/>
        <w:numPr>
          <w:ilvl w:val="3"/>
          <w:numId w:val="3"/>
        </w:numPr>
        <w:tabs>
          <w:tab w:val="num" w:pos="360"/>
        </w:tabs>
        <w:ind w:left="360"/>
        <w:jc w:val="both"/>
        <w:rPr>
          <w:rFonts w:ascii="Calibri" w:hAnsi="Calibri" w:cs="Arial"/>
          <w:sz w:val="22"/>
          <w:szCs w:val="22"/>
        </w:rPr>
      </w:pPr>
      <w:r w:rsidRPr="00E235FD">
        <w:rPr>
          <w:rFonts w:ascii="Calibri" w:hAnsi="Calibri"/>
          <w:sz w:val="22"/>
          <w:szCs w:val="22"/>
        </w:rPr>
        <w:t>Complete an</w:t>
      </w:r>
      <w:r w:rsidR="00F27D3C" w:rsidRPr="00E235FD">
        <w:rPr>
          <w:rFonts w:ascii="Calibri" w:hAnsi="Calibri"/>
          <w:sz w:val="22"/>
          <w:szCs w:val="22"/>
        </w:rPr>
        <w:t xml:space="preserve"> in-class midterm and final examination</w:t>
      </w:r>
      <w:r w:rsidR="00846CFC">
        <w:rPr>
          <w:rFonts w:ascii="Calibri" w:hAnsi="Calibri"/>
          <w:sz w:val="22"/>
          <w:szCs w:val="22"/>
        </w:rPr>
        <w:t>.</w:t>
      </w:r>
    </w:p>
    <w:p w:rsidR="00846CFC" w:rsidRPr="00846CFC" w:rsidRDefault="00846CFC" w:rsidP="00846CFC">
      <w:pPr>
        <w:pStyle w:val="body0020text"/>
        <w:tabs>
          <w:tab w:val="num" w:pos="2520"/>
        </w:tabs>
        <w:ind w:left="360"/>
        <w:jc w:val="both"/>
        <w:rPr>
          <w:rStyle w:val="normalchar1"/>
          <w:rFonts w:ascii="Calibri" w:hAnsi="Calibri" w:cs="Arial"/>
          <w:sz w:val="12"/>
          <w:szCs w:val="12"/>
        </w:rPr>
      </w:pPr>
    </w:p>
    <w:p w:rsidR="00F27D3C" w:rsidRPr="00E235FD" w:rsidRDefault="00F27D3C"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 xml:space="preserve">Take all quizzes and </w:t>
      </w:r>
      <w:r w:rsidR="00846CFC">
        <w:rPr>
          <w:rStyle w:val="normalchar1"/>
          <w:rFonts w:ascii="Calibri" w:hAnsi="Calibri" w:cs="Arial"/>
          <w:sz w:val="22"/>
          <w:szCs w:val="22"/>
        </w:rPr>
        <w:t>exams</w:t>
      </w:r>
      <w:r w:rsidRPr="00E235FD">
        <w:rPr>
          <w:rStyle w:val="normalchar1"/>
          <w:rFonts w:ascii="Calibri" w:hAnsi="Calibri" w:cs="Arial"/>
          <w:sz w:val="22"/>
          <w:szCs w:val="22"/>
        </w:rPr>
        <w:t xml:space="preserve"> when scheduled.</w:t>
      </w:r>
    </w:p>
    <w:p w:rsidR="00170F1A" w:rsidRPr="00846CFC" w:rsidRDefault="00170F1A" w:rsidP="00170F1A">
      <w:pPr>
        <w:pStyle w:val="ListParagraph"/>
        <w:rPr>
          <w:rStyle w:val="normalchar1"/>
          <w:rFonts w:ascii="Calibri" w:hAnsi="Calibri" w:cs="Arial"/>
          <w:sz w:val="12"/>
          <w:szCs w:val="12"/>
        </w:rPr>
      </w:pPr>
    </w:p>
    <w:p w:rsidR="00170F1A" w:rsidRPr="00E235FD" w:rsidRDefault="00170F1A" w:rsidP="00D527A8">
      <w:pPr>
        <w:pStyle w:val="body0020text"/>
        <w:numPr>
          <w:ilvl w:val="3"/>
          <w:numId w:val="3"/>
        </w:numPr>
        <w:tabs>
          <w:tab w:val="num" w:pos="360"/>
        </w:tabs>
        <w:ind w:left="360"/>
        <w:jc w:val="both"/>
        <w:rPr>
          <w:rStyle w:val="normalchar1"/>
          <w:rFonts w:ascii="Calibri" w:hAnsi="Calibri" w:cs="Arial"/>
          <w:sz w:val="22"/>
          <w:szCs w:val="22"/>
        </w:rPr>
      </w:pPr>
      <w:r w:rsidRPr="00E235FD">
        <w:rPr>
          <w:rStyle w:val="normalchar1"/>
          <w:rFonts w:ascii="Calibri" w:hAnsi="Calibri" w:cs="Arial"/>
          <w:sz w:val="22"/>
          <w:szCs w:val="22"/>
        </w:rPr>
        <w:t>Follow any specific class requirements mandated by the instructor.</w:t>
      </w:r>
    </w:p>
    <w:p w:rsidR="00D66112" w:rsidRDefault="00D66112" w:rsidP="00D66112">
      <w:pPr>
        <w:rPr>
          <w:rFonts w:ascii="Calibri" w:hAnsi="Calibri"/>
          <w:b/>
          <w:sz w:val="22"/>
          <w:szCs w:val="22"/>
        </w:rPr>
      </w:pPr>
    </w:p>
    <w:p w:rsidR="00846CFC" w:rsidRDefault="00846CFC" w:rsidP="00D66112">
      <w:pPr>
        <w:rPr>
          <w:rFonts w:ascii="Calibri" w:hAnsi="Calibri"/>
          <w:b/>
          <w:sz w:val="22"/>
          <w:szCs w:val="22"/>
        </w:rPr>
      </w:pPr>
    </w:p>
    <w:p w:rsidR="00846CFC" w:rsidRPr="00E235FD" w:rsidRDefault="00846CFC" w:rsidP="00D66112">
      <w:pPr>
        <w:rPr>
          <w:rFonts w:ascii="Calibri" w:hAnsi="Calibri"/>
          <w:b/>
          <w:sz w:val="22"/>
          <w:szCs w:val="22"/>
        </w:rPr>
      </w:pPr>
    </w:p>
    <w:p w:rsidR="00D66112" w:rsidRPr="00E235FD" w:rsidRDefault="00D66112" w:rsidP="000074E8">
      <w:pPr>
        <w:jc w:val="both"/>
        <w:rPr>
          <w:rFonts w:ascii="Calibri" w:hAnsi="Calibri"/>
          <w:sz w:val="22"/>
          <w:szCs w:val="22"/>
        </w:rPr>
      </w:pPr>
      <w:r w:rsidRPr="00E235FD">
        <w:rPr>
          <w:rFonts w:ascii="Calibri" w:hAnsi="Calibri"/>
          <w:b/>
          <w:sz w:val="22"/>
          <w:szCs w:val="22"/>
        </w:rPr>
        <w:t>Methods of Evaluation:</w:t>
      </w:r>
      <w:r w:rsidRPr="00E235FD">
        <w:rPr>
          <w:rFonts w:ascii="Calibri" w:hAnsi="Calibri"/>
          <w:b/>
          <w:sz w:val="22"/>
          <w:szCs w:val="22"/>
        </w:rPr>
        <w:tab/>
        <w:t xml:space="preserve"> </w:t>
      </w:r>
      <w:r w:rsidRPr="00E235FD">
        <w:rPr>
          <w:rFonts w:ascii="Calibri" w:hAnsi="Calibri"/>
          <w:sz w:val="22"/>
          <w:szCs w:val="22"/>
        </w:rPr>
        <w:t>Final course grades will be computed as follows:</w:t>
      </w:r>
      <w:r w:rsidRPr="00E235FD">
        <w:rPr>
          <w:rFonts w:ascii="Calibri" w:hAnsi="Calibri"/>
          <w:b/>
          <w:sz w:val="22"/>
          <w:szCs w:val="22"/>
        </w:rPr>
        <w:tab/>
      </w:r>
      <w:r w:rsidRPr="00E235FD">
        <w:rPr>
          <w:rFonts w:ascii="Calibri" w:hAnsi="Calibri"/>
          <w:b/>
          <w:sz w:val="22"/>
          <w:szCs w:val="22"/>
        </w:rPr>
        <w:tab/>
      </w:r>
    </w:p>
    <w:p w:rsidR="00792E6B" w:rsidRPr="00E235FD" w:rsidRDefault="00792E6B" w:rsidP="00792E6B">
      <w:pPr>
        <w:jc w:val="both"/>
        <w:rPr>
          <w:rFonts w:ascii="Calibri" w:hAnsi="Calibri"/>
          <w:b/>
          <w:sz w:val="22"/>
          <w:szCs w:val="22"/>
        </w:rPr>
      </w:pP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r>
      <w:r w:rsidRPr="00E235FD">
        <w:rPr>
          <w:rFonts w:ascii="Calibri" w:hAnsi="Calibri"/>
          <w:sz w:val="22"/>
          <w:szCs w:val="22"/>
        </w:rPr>
        <w:tab/>
        <w:t xml:space="preserve">        </w:t>
      </w:r>
      <w:r w:rsidRPr="00E235FD">
        <w:rPr>
          <w:rFonts w:ascii="Calibri" w:hAnsi="Calibri"/>
          <w:b/>
          <w:sz w:val="22"/>
          <w:szCs w:val="22"/>
        </w:rPr>
        <w:t xml:space="preserve">% of </w:t>
      </w:r>
    </w:p>
    <w:p w:rsidR="00792E6B" w:rsidRPr="00E235FD" w:rsidRDefault="00792E6B" w:rsidP="00792E6B">
      <w:pPr>
        <w:ind w:left="6480" w:hanging="576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t xml:space="preserve">          final course grade</w:t>
      </w:r>
    </w:p>
    <w:p w:rsidR="00792E6B" w:rsidRPr="00846CFC" w:rsidRDefault="00163DDC" w:rsidP="00846CFC">
      <w:pPr>
        <w:tabs>
          <w:tab w:val="left" w:pos="1950"/>
        </w:tabs>
        <w:ind w:left="6480" w:hanging="5760"/>
        <w:jc w:val="both"/>
        <w:rPr>
          <w:rFonts w:ascii="Calibri" w:hAnsi="Calibri"/>
          <w:sz w:val="12"/>
          <w:szCs w:val="12"/>
        </w:rPr>
      </w:pPr>
      <w:r w:rsidRPr="00163DDC">
        <w:rPr>
          <w:rFonts w:ascii="Calibri" w:hAnsi="Calibri"/>
          <w:b/>
          <w:noProof/>
          <w:sz w:val="22"/>
          <w:szCs w:val="22"/>
        </w:rPr>
        <w:pict>
          <v:shapetype id="_x0000_t32" coordsize="21600,21600" o:spt="32" o:oned="t" path="m,l21600,21600e" filled="f">
            <v:path arrowok="t" fillok="f" o:connecttype="none"/>
            <o:lock v:ext="edit" shapetype="t"/>
          </v:shapetype>
          <v:shape id="AutoShape 3" o:spid="_x0000_s1027" type="#_x0000_t32" style="position:absolute;left:0;text-align:left;margin-left:3pt;margin-top:2.45pt;width:44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846CFC">
        <w:rPr>
          <w:rFonts w:ascii="Calibri" w:hAnsi="Calibri"/>
          <w:sz w:val="22"/>
          <w:szCs w:val="22"/>
        </w:rPr>
        <w:tab/>
      </w:r>
    </w:p>
    <w:p w:rsidR="00792E6B" w:rsidRPr="00E235FD" w:rsidRDefault="00792E6B" w:rsidP="00792E6B">
      <w:pPr>
        <w:pStyle w:val="block0020text"/>
        <w:numPr>
          <w:ilvl w:val="0"/>
          <w:numId w:val="36"/>
        </w:numPr>
        <w:ind w:right="40"/>
        <w:rPr>
          <w:rFonts w:ascii="Calibri" w:hAnsi="Calibri"/>
          <w:sz w:val="22"/>
          <w:szCs w:val="22"/>
        </w:rPr>
      </w:pPr>
      <w:r w:rsidRPr="00E235FD">
        <w:rPr>
          <w:rStyle w:val="block0020textchar1"/>
          <w:rFonts w:ascii="Calibri" w:hAnsi="Calibri" w:cs="Arial"/>
          <w:b/>
          <w:sz w:val="22"/>
          <w:szCs w:val="22"/>
        </w:rPr>
        <w:t>Attendance/Class Participation</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w:t>
      </w:r>
      <w:r w:rsidRPr="00E235FD">
        <w:rPr>
          <w:rStyle w:val="block0020textchar1"/>
          <w:rFonts w:ascii="Calibri" w:hAnsi="Calibri" w:cs="Arial"/>
          <w:b/>
          <w:sz w:val="22"/>
          <w:szCs w:val="22"/>
        </w:rPr>
        <w:t>5</w:t>
      </w:r>
      <w:r w:rsidRPr="00E235FD">
        <w:rPr>
          <w:rStyle w:val="block0020textchar1"/>
          <w:rFonts w:ascii="Calibri" w:hAnsi="Calibri" w:cs="Arial"/>
          <w:b/>
          <w:bCs/>
          <w:sz w:val="22"/>
          <w:szCs w:val="22"/>
        </w:rPr>
        <w:t xml:space="preserve"> – 15%</w:t>
      </w:r>
    </w:p>
    <w:p w:rsidR="00792E6B" w:rsidRPr="00846CFC" w:rsidRDefault="00792E6B" w:rsidP="00792E6B">
      <w:pPr>
        <w:pStyle w:val="Normal1"/>
        <w:ind w:left="720"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Attendance points will be computed based on the ratio of the number of days attending the course during a regular semester (i.e., 28 contact days).  A similar procedure will be used to determine participation points.</w:t>
      </w:r>
    </w:p>
    <w:p w:rsidR="00792E6B" w:rsidRPr="00846CFC" w:rsidRDefault="00792E6B" w:rsidP="00792E6B">
      <w:pPr>
        <w:pStyle w:val="Normal1"/>
        <w:ind w:left="720"/>
        <w:jc w:val="both"/>
        <w:rPr>
          <w:rStyle w:val="block0020textchar1"/>
          <w:rFonts w:ascii="Calibri" w:hAnsi="Calibri" w:cs="Arial"/>
          <w:b w:val="0"/>
          <w:sz w:val="12"/>
          <w:szCs w:val="12"/>
        </w:rPr>
      </w:pPr>
    </w:p>
    <w:p w:rsidR="00792E6B" w:rsidRPr="00E235FD" w:rsidRDefault="00792E6B" w:rsidP="00792E6B">
      <w:pPr>
        <w:pStyle w:val="Normal1"/>
        <w:numPr>
          <w:ilvl w:val="0"/>
          <w:numId w:val="36"/>
        </w:numPr>
        <w:jc w:val="both"/>
        <w:rPr>
          <w:rStyle w:val="block0020textchar1"/>
          <w:rFonts w:ascii="Calibri" w:hAnsi="Calibri" w:cs="Arial"/>
          <w:b w:val="0"/>
          <w:sz w:val="22"/>
          <w:szCs w:val="22"/>
        </w:rPr>
      </w:pPr>
      <w:r w:rsidRPr="00E235FD">
        <w:rPr>
          <w:rStyle w:val="block0020textchar1"/>
          <w:rFonts w:ascii="Calibri" w:hAnsi="Calibri" w:cs="Arial"/>
          <w:sz w:val="22"/>
          <w:szCs w:val="22"/>
        </w:rPr>
        <w:t>Logs</w:t>
      </w:r>
      <w:r w:rsidR="00005718" w:rsidRPr="00E235FD">
        <w:rPr>
          <w:rStyle w:val="block0020textchar1"/>
          <w:rFonts w:ascii="Calibri" w:hAnsi="Calibri" w:cs="Arial"/>
          <w:sz w:val="22"/>
          <w:szCs w:val="22"/>
        </w:rPr>
        <w:t>/Journals</w:t>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r>
      <w:r w:rsidRPr="00E235FD">
        <w:rPr>
          <w:rStyle w:val="block0020textchar1"/>
          <w:rFonts w:ascii="Calibri" w:hAnsi="Calibri" w:cs="Arial"/>
          <w:sz w:val="22"/>
          <w:szCs w:val="22"/>
        </w:rPr>
        <w:tab/>
        <w:t xml:space="preserve">   10 – 15% </w:t>
      </w:r>
    </w:p>
    <w:p w:rsidR="00792E6B" w:rsidRPr="00E235FD" w:rsidRDefault="00792E6B" w:rsidP="00792E6B">
      <w:pPr>
        <w:pStyle w:val="Normal1"/>
        <w:ind w:left="720" w:right="3406"/>
        <w:jc w:val="both"/>
        <w:rPr>
          <w:rStyle w:val="block0020textchar1"/>
          <w:rFonts w:ascii="Calibri" w:hAnsi="Calibri" w:cs="Arial"/>
          <w:b w:val="0"/>
          <w:sz w:val="22"/>
          <w:szCs w:val="22"/>
        </w:rPr>
      </w:pPr>
      <w:r w:rsidRPr="00846CFC">
        <w:rPr>
          <w:rStyle w:val="block0020textchar1"/>
          <w:rFonts w:ascii="Calibri" w:hAnsi="Calibri" w:cs="Arial"/>
          <w:b w:val="0"/>
          <w:sz w:val="20"/>
          <w:szCs w:val="20"/>
        </w:rPr>
        <w:t>Logs</w:t>
      </w:r>
      <w:r w:rsidR="00005718" w:rsidRPr="00846CFC">
        <w:rPr>
          <w:rStyle w:val="block0020textchar1"/>
          <w:rFonts w:ascii="Calibri" w:hAnsi="Calibri" w:cs="Arial"/>
          <w:b w:val="0"/>
          <w:sz w:val="20"/>
          <w:szCs w:val="20"/>
        </w:rPr>
        <w:t>/Journals</w:t>
      </w:r>
      <w:r w:rsidRPr="00846CFC">
        <w:rPr>
          <w:rStyle w:val="block0020textchar1"/>
          <w:rFonts w:ascii="Calibri" w:hAnsi="Calibri" w:cs="Arial"/>
          <w:b w:val="0"/>
          <w:sz w:val="20"/>
          <w:szCs w:val="20"/>
        </w:rPr>
        <w:t xml:space="preserve"> are written exercises designed to heighten student’s awareness of various </w:t>
      </w:r>
      <w:r w:rsidR="00005718" w:rsidRPr="00846CFC">
        <w:rPr>
          <w:rStyle w:val="block0020textchar1"/>
          <w:rFonts w:ascii="Calibri" w:hAnsi="Calibri" w:cs="Arial"/>
          <w:b w:val="0"/>
          <w:sz w:val="20"/>
          <w:szCs w:val="20"/>
        </w:rPr>
        <w:t>events related to criminal justice</w:t>
      </w:r>
      <w:r w:rsidRPr="00846CFC">
        <w:rPr>
          <w:rStyle w:val="block0020textchar1"/>
          <w:rFonts w:ascii="Calibri" w:hAnsi="Calibri" w:cs="Arial"/>
          <w:b w:val="0"/>
          <w:sz w:val="20"/>
          <w:szCs w:val="20"/>
        </w:rPr>
        <w:t xml:space="preserve"> that is experienced, observed, read, or viewed on television.  Student must relate experiences to chapters either discussed/not discussed throughout the semester</w:t>
      </w:r>
      <w:r w:rsidRPr="00E235FD">
        <w:rPr>
          <w:rStyle w:val="block0020textchar1"/>
          <w:rFonts w:ascii="Calibri" w:hAnsi="Calibri" w:cs="Arial"/>
          <w:b w:val="0"/>
          <w:sz w:val="22"/>
          <w:szCs w:val="22"/>
        </w:rPr>
        <w:t>.</w:t>
      </w:r>
    </w:p>
    <w:p w:rsidR="00792E6B" w:rsidRPr="00846CFC" w:rsidRDefault="00792E6B" w:rsidP="00792E6B">
      <w:pPr>
        <w:pStyle w:val="Normal1"/>
        <w:ind w:left="720" w:right="3406"/>
        <w:jc w:val="both"/>
        <w:rPr>
          <w:rStyle w:val="block0020textchar1"/>
          <w:rFonts w:ascii="Calibri" w:hAnsi="Calibri" w:cs="Arial"/>
          <w:b w:val="0"/>
          <w:sz w:val="12"/>
          <w:szCs w:val="12"/>
        </w:rPr>
      </w:pPr>
    </w:p>
    <w:p w:rsidR="00792E6B" w:rsidRPr="00E235FD" w:rsidRDefault="00792E6B" w:rsidP="00792E6B">
      <w:pPr>
        <w:pStyle w:val="block0020text"/>
        <w:numPr>
          <w:ilvl w:val="0"/>
          <w:numId w:val="36"/>
        </w:numPr>
        <w:ind w:right="40"/>
        <w:rPr>
          <w:rStyle w:val="block0020textchar1"/>
          <w:rFonts w:ascii="Calibri" w:hAnsi="Calibri"/>
          <w:b/>
          <w:bCs/>
          <w:sz w:val="22"/>
          <w:szCs w:val="22"/>
        </w:rPr>
      </w:pPr>
      <w:r w:rsidRPr="00E235FD">
        <w:rPr>
          <w:rStyle w:val="block0020textchar1"/>
          <w:rFonts w:ascii="Calibri" w:hAnsi="Calibri"/>
          <w:b/>
          <w:bCs/>
          <w:sz w:val="22"/>
          <w:szCs w:val="22"/>
        </w:rPr>
        <w:t>Reaction Papers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15 – 20%</w:t>
      </w:r>
    </w:p>
    <w:p w:rsidR="00792E6B" w:rsidRPr="00846CFC" w:rsidRDefault="00792E6B" w:rsidP="00792E6B">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Reaction papers are 3</w:t>
      </w:r>
      <w:r w:rsidR="00846CFC">
        <w:rPr>
          <w:rStyle w:val="block0020textchar1"/>
          <w:rFonts w:ascii="Calibri" w:hAnsi="Calibri"/>
          <w:bCs/>
          <w:sz w:val="20"/>
          <w:szCs w:val="20"/>
        </w:rPr>
        <w:t xml:space="preserve"> – </w:t>
      </w:r>
      <w:r w:rsidR="00005718" w:rsidRPr="00846CFC">
        <w:rPr>
          <w:rStyle w:val="block0020textchar1"/>
          <w:rFonts w:ascii="Calibri" w:hAnsi="Calibri"/>
          <w:bCs/>
          <w:sz w:val="20"/>
          <w:szCs w:val="20"/>
        </w:rPr>
        <w:t>5</w:t>
      </w:r>
      <w:r w:rsidRPr="00846CFC">
        <w:rPr>
          <w:rStyle w:val="block0020textchar1"/>
          <w:rFonts w:ascii="Calibri" w:hAnsi="Calibri"/>
          <w:bCs/>
          <w:sz w:val="20"/>
          <w:szCs w:val="20"/>
        </w:rPr>
        <w:t xml:space="preserve"> page written exercises in which students read outside sources </w:t>
      </w:r>
      <w:r w:rsidR="00005718" w:rsidRPr="00846CFC">
        <w:rPr>
          <w:rStyle w:val="block0020textchar1"/>
          <w:rFonts w:ascii="Calibri" w:hAnsi="Calibri"/>
          <w:bCs/>
          <w:sz w:val="20"/>
          <w:szCs w:val="20"/>
        </w:rPr>
        <w:t xml:space="preserve">or statements supplied by the professor an </w:t>
      </w:r>
      <w:r w:rsidRPr="00846CFC">
        <w:rPr>
          <w:rStyle w:val="block0020textchar1"/>
          <w:rFonts w:ascii="Calibri" w:hAnsi="Calibri"/>
          <w:bCs/>
          <w:sz w:val="20"/>
          <w:szCs w:val="20"/>
        </w:rPr>
        <w:t xml:space="preserve">discuss their </w:t>
      </w:r>
      <w:r w:rsidR="00005718" w:rsidRPr="00846CFC">
        <w:rPr>
          <w:rStyle w:val="block0020textchar1"/>
          <w:rFonts w:ascii="Calibri" w:hAnsi="Calibri"/>
          <w:bCs/>
          <w:sz w:val="20"/>
          <w:szCs w:val="20"/>
        </w:rPr>
        <w:t>“intellectual and emotional”</w:t>
      </w:r>
      <w:r w:rsidRPr="00846CFC">
        <w:rPr>
          <w:rStyle w:val="block0020textchar1"/>
          <w:rFonts w:ascii="Calibri" w:hAnsi="Calibri"/>
          <w:bCs/>
          <w:sz w:val="20"/>
          <w:szCs w:val="20"/>
        </w:rPr>
        <w:t xml:space="preserve"> reaction to the issue or author’s point of view, yet use critical thinking guidelines to </w:t>
      </w:r>
      <w:r w:rsidR="00005718" w:rsidRPr="00846CFC">
        <w:rPr>
          <w:rStyle w:val="block0020textchar1"/>
          <w:rFonts w:ascii="Calibri" w:hAnsi="Calibri"/>
          <w:bCs/>
          <w:sz w:val="20"/>
          <w:szCs w:val="20"/>
        </w:rPr>
        <w:t>take a position and support that position using</w:t>
      </w:r>
      <w:r w:rsidRPr="00846CFC">
        <w:rPr>
          <w:rStyle w:val="block0020textchar1"/>
          <w:rFonts w:ascii="Calibri" w:hAnsi="Calibri"/>
          <w:bCs/>
          <w:sz w:val="20"/>
          <w:szCs w:val="20"/>
        </w:rPr>
        <w:t xml:space="preserve"> scholarly literature</w:t>
      </w:r>
      <w:r w:rsidR="00005718" w:rsidRPr="00846CFC">
        <w:rPr>
          <w:rStyle w:val="block0020textchar1"/>
          <w:rFonts w:ascii="Calibri" w:hAnsi="Calibri"/>
          <w:bCs/>
          <w:sz w:val="20"/>
          <w:szCs w:val="20"/>
        </w:rPr>
        <w:t>, interviews and polling</w:t>
      </w:r>
      <w:r w:rsidRPr="00846CFC">
        <w:rPr>
          <w:rStyle w:val="block0020textchar1"/>
          <w:rFonts w:ascii="Calibri" w:hAnsi="Calibri"/>
          <w:bCs/>
          <w:sz w:val="20"/>
          <w:szCs w:val="20"/>
        </w:rPr>
        <w:t>.</w:t>
      </w:r>
    </w:p>
    <w:p w:rsidR="00792E6B" w:rsidRDefault="00792E6B" w:rsidP="00792E6B">
      <w:pPr>
        <w:pStyle w:val="block0020text"/>
        <w:ind w:left="0" w:right="40" w:firstLine="0"/>
        <w:rPr>
          <w:rStyle w:val="block0020textchar1"/>
          <w:rFonts w:ascii="Calibri" w:hAnsi="Calibri"/>
          <w:bCs/>
          <w:sz w:val="12"/>
          <w:szCs w:val="12"/>
        </w:rPr>
      </w:pPr>
    </w:p>
    <w:p w:rsidR="00846CFC" w:rsidRDefault="00846CFC" w:rsidP="00792E6B">
      <w:pPr>
        <w:pStyle w:val="block0020text"/>
        <w:ind w:left="0" w:right="40" w:firstLine="0"/>
        <w:rPr>
          <w:rStyle w:val="block0020textchar1"/>
          <w:rFonts w:ascii="Calibri" w:hAnsi="Calibri"/>
          <w:bCs/>
          <w:sz w:val="12"/>
          <w:szCs w:val="12"/>
        </w:rPr>
      </w:pPr>
    </w:p>
    <w:p w:rsidR="00846CFC" w:rsidRPr="00E235FD" w:rsidRDefault="00846CFC" w:rsidP="00846CFC">
      <w:pPr>
        <w:jc w:val="both"/>
        <w:rPr>
          <w:rFonts w:ascii="Calibri" w:hAnsi="Calibri"/>
          <w:sz w:val="22"/>
          <w:szCs w:val="22"/>
        </w:rPr>
      </w:pPr>
      <w:r w:rsidRPr="00E235FD">
        <w:rPr>
          <w:rFonts w:ascii="Calibri" w:hAnsi="Calibri"/>
          <w:b/>
          <w:sz w:val="22"/>
          <w:szCs w:val="22"/>
        </w:rPr>
        <w:lastRenderedPageBreak/>
        <w:t>Methods of Evaluation</w:t>
      </w:r>
      <w:r>
        <w:rPr>
          <w:rFonts w:ascii="Calibri" w:hAnsi="Calibri"/>
          <w:sz w:val="22"/>
          <w:szCs w:val="22"/>
        </w:rPr>
        <w:t xml:space="preserve"> (continued)</w:t>
      </w:r>
      <w:r w:rsidRPr="00E235FD">
        <w:rPr>
          <w:rFonts w:ascii="Calibri" w:hAnsi="Calibri"/>
          <w:b/>
          <w:sz w:val="22"/>
          <w:szCs w:val="22"/>
        </w:rPr>
        <w:t>:</w:t>
      </w:r>
    </w:p>
    <w:p w:rsidR="00846CFC" w:rsidRPr="00E235FD" w:rsidRDefault="00846CFC" w:rsidP="00780B8C">
      <w:pPr>
        <w:ind w:firstLine="720"/>
        <w:jc w:val="both"/>
        <w:rPr>
          <w:rFonts w:ascii="Calibri" w:hAnsi="Calibri"/>
          <w:b/>
          <w:sz w:val="22"/>
          <w:szCs w:val="22"/>
        </w:rPr>
      </w:pPr>
      <w:r w:rsidRPr="00E235FD">
        <w:rPr>
          <w:rFonts w:ascii="Calibri" w:hAnsi="Calibri"/>
          <w:b/>
          <w:sz w:val="22"/>
          <w:szCs w:val="22"/>
        </w:rPr>
        <w:t>Grading Components</w:t>
      </w:r>
      <w:r w:rsidRPr="00E235FD">
        <w:rPr>
          <w:rFonts w:ascii="Calibri" w:hAnsi="Calibri"/>
          <w:b/>
          <w:sz w:val="22"/>
          <w:szCs w:val="22"/>
        </w:rPr>
        <w:tab/>
      </w:r>
      <w:r w:rsidR="00780B8C">
        <w:rPr>
          <w:rFonts w:ascii="Calibri" w:hAnsi="Calibri"/>
          <w:b/>
          <w:sz w:val="22"/>
          <w:szCs w:val="22"/>
        </w:rPr>
        <w:t xml:space="preserve">                                                                            % of</w:t>
      </w:r>
      <w:r w:rsidRPr="00E235FD">
        <w:rPr>
          <w:rFonts w:ascii="Calibri" w:hAnsi="Calibri"/>
          <w:b/>
          <w:sz w:val="22"/>
          <w:szCs w:val="22"/>
        </w:rPr>
        <w:t xml:space="preserve"> final course grade</w:t>
      </w:r>
    </w:p>
    <w:p w:rsidR="00846CFC" w:rsidRPr="00846CFC" w:rsidRDefault="00163DDC" w:rsidP="00846CFC">
      <w:pPr>
        <w:tabs>
          <w:tab w:val="left" w:pos="1950"/>
        </w:tabs>
        <w:ind w:left="6480" w:hanging="5760"/>
        <w:jc w:val="both"/>
        <w:rPr>
          <w:rFonts w:ascii="Calibri" w:hAnsi="Calibri"/>
          <w:sz w:val="12"/>
          <w:szCs w:val="12"/>
        </w:rPr>
      </w:pPr>
      <w:r w:rsidRPr="00163DDC">
        <w:rPr>
          <w:rFonts w:ascii="Calibri" w:hAnsi="Calibri"/>
          <w:b/>
          <w:noProof/>
          <w:sz w:val="22"/>
          <w:szCs w:val="22"/>
        </w:rPr>
        <w:pict>
          <v:shape id="_x0000_s1029" type="#_x0000_t32" style="position:absolute;left:0;text-align:left;margin-left:3pt;margin-top:2.45pt;width:441.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lHgIAADw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" strokeweight="1.5pt"/>
        </w:pict>
      </w:r>
      <w:r w:rsidR="00846CFC">
        <w:rPr>
          <w:rFonts w:ascii="Calibri" w:hAnsi="Calibri"/>
          <w:sz w:val="22"/>
          <w:szCs w:val="22"/>
        </w:rPr>
        <w:tab/>
      </w:r>
    </w:p>
    <w:p w:rsidR="00792E6B" w:rsidRPr="00E235FD" w:rsidRDefault="00792E6B" w:rsidP="00792E6B">
      <w:pPr>
        <w:pStyle w:val="block0020text"/>
        <w:numPr>
          <w:ilvl w:val="0"/>
          <w:numId w:val="36"/>
        </w:numPr>
        <w:ind w:left="360" w:right="43" w:firstLine="0"/>
        <w:rPr>
          <w:rStyle w:val="block0020textchar1"/>
          <w:rFonts w:ascii="Calibri" w:hAnsi="Calibri"/>
          <w:bCs/>
          <w:sz w:val="22"/>
          <w:szCs w:val="22"/>
        </w:rPr>
      </w:pPr>
      <w:r w:rsidRPr="00E235FD">
        <w:rPr>
          <w:rStyle w:val="block0020textchar1"/>
          <w:rFonts w:ascii="Calibri" w:hAnsi="Calibri"/>
          <w:b/>
          <w:bCs/>
          <w:sz w:val="22"/>
          <w:szCs w:val="22"/>
        </w:rPr>
        <w:t xml:space="preserve">Theme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20 – 25%</w:t>
      </w:r>
    </w:p>
    <w:p w:rsidR="00792E6B" w:rsidRPr="00846CFC" w:rsidRDefault="00792E6B" w:rsidP="00792E6B">
      <w:pPr>
        <w:pStyle w:val="block0020text"/>
        <w:ind w:left="720" w:right="3408" w:firstLine="0"/>
        <w:rPr>
          <w:rStyle w:val="block0020textchar1"/>
          <w:rFonts w:ascii="Calibri" w:hAnsi="Calibri"/>
          <w:bCs/>
          <w:sz w:val="20"/>
          <w:szCs w:val="20"/>
        </w:rPr>
      </w:pPr>
      <w:r w:rsidRPr="00846CFC">
        <w:rPr>
          <w:rStyle w:val="block0020textchar1"/>
          <w:rFonts w:ascii="Calibri" w:hAnsi="Calibri"/>
          <w:bCs/>
          <w:sz w:val="20"/>
          <w:szCs w:val="20"/>
        </w:rPr>
        <w:t xml:space="preserve">Theme papers are 3 – 5 page written exercises in which students discuss how taking the course has been personally meaningful, beneficial, and relevant to their future professional aspirations.   References can be cited using scholarly journals, </w:t>
      </w:r>
      <w:r w:rsidR="00005718" w:rsidRPr="00846CFC">
        <w:rPr>
          <w:rStyle w:val="block0020textchar1"/>
          <w:rFonts w:ascii="Calibri" w:hAnsi="Calibri"/>
          <w:bCs/>
          <w:sz w:val="20"/>
          <w:szCs w:val="20"/>
        </w:rPr>
        <w:t>criminological, legal and law enforcement</w:t>
      </w:r>
      <w:r w:rsidRPr="00846CFC">
        <w:rPr>
          <w:rStyle w:val="block0020textchar1"/>
          <w:rFonts w:ascii="Calibri" w:hAnsi="Calibri"/>
          <w:bCs/>
          <w:sz w:val="20"/>
          <w:szCs w:val="20"/>
        </w:rPr>
        <w:t xml:space="preserve"> </w:t>
      </w:r>
      <w:r w:rsidR="00005718" w:rsidRPr="00846CFC">
        <w:rPr>
          <w:rStyle w:val="block0020textchar1"/>
          <w:rFonts w:ascii="Calibri" w:hAnsi="Calibri"/>
          <w:bCs/>
          <w:sz w:val="20"/>
          <w:szCs w:val="20"/>
        </w:rPr>
        <w:t>sources</w:t>
      </w:r>
      <w:r w:rsidRPr="00846CFC">
        <w:rPr>
          <w:rStyle w:val="block0020textchar1"/>
          <w:rFonts w:ascii="Calibri" w:hAnsi="Calibri"/>
          <w:bCs/>
          <w:sz w:val="20"/>
          <w:szCs w:val="20"/>
        </w:rPr>
        <w:t xml:space="preserve">, or internet sites. </w:t>
      </w:r>
    </w:p>
    <w:p w:rsidR="00792E6B" w:rsidRPr="00780B8C" w:rsidRDefault="00792E6B" w:rsidP="00792E6B">
      <w:pPr>
        <w:pStyle w:val="block0020text"/>
        <w:ind w:left="709" w:right="3406" w:hanging="349"/>
        <w:rPr>
          <w:rStyle w:val="block0020textchar1"/>
          <w:rFonts w:ascii="Calibri" w:hAnsi="Calibri"/>
          <w:bCs/>
          <w:sz w:val="8"/>
          <w:szCs w:val="8"/>
        </w:rPr>
      </w:pPr>
    </w:p>
    <w:p w:rsidR="00792E6B" w:rsidRPr="00E235FD" w:rsidRDefault="00792E6B" w:rsidP="00792E6B">
      <w:pPr>
        <w:pStyle w:val="block0020text"/>
        <w:numPr>
          <w:ilvl w:val="0"/>
          <w:numId w:val="36"/>
        </w:numPr>
        <w:ind w:right="40"/>
        <w:rPr>
          <w:rStyle w:val="block0020textchar1"/>
          <w:rFonts w:ascii="Calibri" w:hAnsi="Calibri"/>
          <w:b/>
          <w:bCs/>
          <w:sz w:val="22"/>
          <w:szCs w:val="22"/>
        </w:rPr>
      </w:pPr>
      <w:r w:rsidRPr="00E235FD">
        <w:rPr>
          <w:rStyle w:val="block0020textchar1"/>
          <w:rFonts w:ascii="Calibri" w:hAnsi="Calibri"/>
          <w:b/>
          <w:bCs/>
          <w:sz w:val="22"/>
          <w:szCs w:val="22"/>
        </w:rPr>
        <w:t xml:space="preserve">Literature Reviews/Research Papers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10 – 20% </w:t>
      </w:r>
    </w:p>
    <w:p w:rsidR="00792E6B" w:rsidRPr="00846CFC" w:rsidRDefault="00792E6B" w:rsidP="00792E6B">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Literature reviews/research papers are written exercise in which students must investigate a particular topic either in the textbook or assigned by the instructor that is related to the course objectives and conduct a review of the </w:t>
      </w:r>
      <w:r w:rsidR="00005718" w:rsidRPr="00846CFC">
        <w:rPr>
          <w:rStyle w:val="block0020textchar1"/>
          <w:rFonts w:ascii="Calibri" w:hAnsi="Calibri"/>
          <w:bCs/>
          <w:sz w:val="20"/>
          <w:szCs w:val="20"/>
        </w:rPr>
        <w:t xml:space="preserve">criminological </w:t>
      </w:r>
      <w:r w:rsidRPr="00846CFC">
        <w:rPr>
          <w:rStyle w:val="block0020textchar1"/>
          <w:rFonts w:ascii="Calibri" w:hAnsi="Calibri"/>
          <w:bCs/>
          <w:sz w:val="20"/>
          <w:szCs w:val="20"/>
        </w:rPr>
        <w:t>literature</w:t>
      </w:r>
      <w:r w:rsidR="00005718" w:rsidRPr="00846CFC">
        <w:rPr>
          <w:rStyle w:val="block0020textchar1"/>
          <w:rFonts w:ascii="Calibri" w:hAnsi="Calibri"/>
          <w:bCs/>
          <w:sz w:val="20"/>
          <w:szCs w:val="20"/>
        </w:rPr>
        <w:t>, case law</w:t>
      </w:r>
      <w:r w:rsidR="000E5981" w:rsidRPr="00846CFC">
        <w:rPr>
          <w:rStyle w:val="block0020textchar1"/>
          <w:rFonts w:ascii="Calibri" w:hAnsi="Calibri"/>
          <w:bCs/>
          <w:sz w:val="20"/>
          <w:szCs w:val="20"/>
        </w:rPr>
        <w:t>, management guidelines</w:t>
      </w:r>
      <w:r w:rsidR="00005718" w:rsidRPr="00846CFC">
        <w:rPr>
          <w:rStyle w:val="block0020textchar1"/>
          <w:rFonts w:ascii="Calibri" w:hAnsi="Calibri"/>
          <w:bCs/>
          <w:sz w:val="20"/>
          <w:szCs w:val="20"/>
        </w:rPr>
        <w:t xml:space="preserve"> or statues</w:t>
      </w:r>
      <w:r w:rsidRPr="00846CFC">
        <w:rPr>
          <w:rStyle w:val="block0020textchar1"/>
          <w:rFonts w:ascii="Calibri" w:hAnsi="Calibri"/>
          <w:bCs/>
          <w:sz w:val="20"/>
          <w:szCs w:val="20"/>
        </w:rPr>
        <w:t xml:space="preserve">.  Based on the literature review, students are required to develop a thesis/theme and draw conclusions on the topic researched. </w:t>
      </w:r>
    </w:p>
    <w:p w:rsidR="00780B8C" w:rsidRPr="00780B8C" w:rsidRDefault="00780B8C" w:rsidP="00780B8C">
      <w:pPr>
        <w:pStyle w:val="block0020text"/>
        <w:ind w:left="709" w:right="3406" w:hanging="349"/>
        <w:rPr>
          <w:rStyle w:val="block0020textchar1"/>
          <w:rFonts w:ascii="Calibri" w:hAnsi="Calibri"/>
          <w:bCs/>
          <w:sz w:val="8"/>
          <w:szCs w:val="8"/>
        </w:rPr>
      </w:pPr>
    </w:p>
    <w:p w:rsidR="00005718" w:rsidRPr="00E235FD" w:rsidRDefault="00005718" w:rsidP="00005718">
      <w:pPr>
        <w:pStyle w:val="block0020text"/>
        <w:numPr>
          <w:ilvl w:val="0"/>
          <w:numId w:val="36"/>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Introspective Theme Paper/Case Study Analysis </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30 – 40% </w:t>
      </w:r>
    </w:p>
    <w:p w:rsidR="00005718" w:rsidRPr="00846CFC" w:rsidRDefault="00005718" w:rsidP="000E5981">
      <w:pPr>
        <w:pStyle w:val="block0020text"/>
        <w:ind w:left="720" w:right="3330" w:firstLine="0"/>
        <w:rPr>
          <w:rStyle w:val="block0020textchar1"/>
          <w:rFonts w:ascii="Calibri" w:hAnsi="Calibri"/>
          <w:b/>
          <w:bCs/>
          <w:sz w:val="20"/>
          <w:szCs w:val="20"/>
        </w:rPr>
      </w:pPr>
      <w:r w:rsidRPr="00846CFC">
        <w:rPr>
          <w:rStyle w:val="block0020textchar1"/>
          <w:rFonts w:ascii="Calibri" w:hAnsi="Calibri"/>
          <w:bCs/>
          <w:sz w:val="20"/>
          <w:szCs w:val="20"/>
        </w:rPr>
        <w:t xml:space="preserve">The introspective theme paper/case study analysis is a 7 – 10 page written exercise in which students integrate and synthesize concepts to perform an in-depth analysis and demonstrate relevance of various theories to </w:t>
      </w:r>
      <w:r w:rsidR="000E5981" w:rsidRPr="00846CFC">
        <w:rPr>
          <w:rStyle w:val="block0020textchar1"/>
          <w:rFonts w:ascii="Calibri" w:hAnsi="Calibri"/>
          <w:bCs/>
          <w:sz w:val="20"/>
          <w:szCs w:val="20"/>
        </w:rPr>
        <w:t>management issues</w:t>
      </w:r>
      <w:r w:rsidRPr="00846CFC">
        <w:rPr>
          <w:rStyle w:val="block0020textchar1"/>
          <w:rFonts w:ascii="Calibri" w:hAnsi="Calibri"/>
          <w:bCs/>
          <w:sz w:val="20"/>
          <w:szCs w:val="20"/>
        </w:rPr>
        <w:t>.  The students must analyze, synthesize, integrate, and demonstrate relevance of concepts to course objectives</w:t>
      </w:r>
      <w:r w:rsidR="00846CFC">
        <w:rPr>
          <w:rStyle w:val="block0020textchar1"/>
          <w:rFonts w:ascii="Calibri" w:hAnsi="Calibri"/>
          <w:bCs/>
          <w:sz w:val="20"/>
          <w:szCs w:val="20"/>
        </w:rPr>
        <w:t>.</w:t>
      </w:r>
    </w:p>
    <w:p w:rsidR="00780B8C" w:rsidRPr="00780B8C" w:rsidRDefault="00780B8C" w:rsidP="00780B8C">
      <w:pPr>
        <w:pStyle w:val="block0020text"/>
        <w:ind w:left="720" w:right="3406" w:firstLine="0"/>
        <w:rPr>
          <w:rStyle w:val="block0020textchar1"/>
          <w:rFonts w:ascii="Calibri" w:hAnsi="Calibri"/>
          <w:bCs/>
          <w:sz w:val="8"/>
          <w:szCs w:val="8"/>
        </w:rPr>
      </w:pPr>
    </w:p>
    <w:p w:rsidR="00792E6B" w:rsidRPr="00E235FD" w:rsidRDefault="00792E6B" w:rsidP="00792E6B">
      <w:pPr>
        <w:pStyle w:val="block0020text"/>
        <w:numPr>
          <w:ilvl w:val="0"/>
          <w:numId w:val="36"/>
        </w:numPr>
        <w:ind w:right="43"/>
        <w:rPr>
          <w:rStyle w:val="block0020textchar1"/>
          <w:rFonts w:ascii="Calibri" w:hAnsi="Calibri"/>
          <w:b/>
          <w:bCs/>
          <w:sz w:val="22"/>
          <w:szCs w:val="22"/>
        </w:rPr>
      </w:pPr>
      <w:r w:rsidRPr="00E235FD">
        <w:rPr>
          <w:rStyle w:val="block0020textchar1"/>
          <w:rFonts w:ascii="Calibri" w:hAnsi="Calibri"/>
          <w:b/>
          <w:bCs/>
          <w:sz w:val="22"/>
          <w:szCs w:val="22"/>
        </w:rPr>
        <w:t xml:space="preserve">Written/Oral Presentation </w:t>
      </w:r>
      <w:r w:rsidR="00005718" w:rsidRPr="00E235FD">
        <w:rPr>
          <w:rStyle w:val="block0020textchar1"/>
          <w:rFonts w:ascii="Calibri" w:hAnsi="Calibri"/>
          <w:b/>
          <w:bCs/>
          <w:sz w:val="22"/>
          <w:szCs w:val="22"/>
        </w:rPr>
        <w:t>Interview</w:t>
      </w:r>
      <w:r w:rsidRPr="00E235FD">
        <w:rPr>
          <w:rStyle w:val="block0020textchar1"/>
          <w:rFonts w:ascii="Calibri" w:hAnsi="Calibri"/>
          <w:b/>
          <w:bCs/>
          <w:sz w:val="22"/>
          <w:szCs w:val="22"/>
        </w:rPr>
        <w:t xml:space="preserve"> </w:t>
      </w:r>
      <w:r w:rsidR="00005718" w:rsidRPr="00E235FD">
        <w:rPr>
          <w:rStyle w:val="block0020textchar1"/>
          <w:rFonts w:ascii="Calibri" w:hAnsi="Calibri"/>
          <w:b/>
          <w:bCs/>
          <w:sz w:val="22"/>
          <w:szCs w:val="22"/>
        </w:rPr>
        <w:t>of Law Enforce</w:t>
      </w:r>
      <w:r w:rsidR="00846CFC">
        <w:rPr>
          <w:rStyle w:val="block0020textchar1"/>
          <w:rFonts w:ascii="Calibri" w:hAnsi="Calibri"/>
          <w:b/>
          <w:bCs/>
          <w:sz w:val="22"/>
          <w:szCs w:val="22"/>
        </w:rPr>
        <w:t>ment</w:t>
      </w:r>
      <w:r w:rsidRPr="00E235FD">
        <w:rPr>
          <w:rStyle w:val="block0020textchar1"/>
          <w:rFonts w:ascii="Calibri" w:hAnsi="Calibri"/>
          <w:b/>
          <w:bCs/>
          <w:sz w:val="22"/>
          <w:szCs w:val="22"/>
        </w:rPr>
        <w:t xml:space="preserve">  </w:t>
      </w:r>
      <w:r w:rsidRPr="00E235FD">
        <w:rPr>
          <w:rStyle w:val="block0020textchar1"/>
          <w:rFonts w:ascii="Calibri" w:hAnsi="Calibri"/>
          <w:b/>
          <w:bCs/>
          <w:sz w:val="22"/>
          <w:szCs w:val="22"/>
        </w:rPr>
        <w:tab/>
        <w:t xml:space="preserve">   </w:t>
      </w:r>
      <w:r w:rsidR="00005718" w:rsidRPr="00E235FD">
        <w:rPr>
          <w:rStyle w:val="block0020textchar1"/>
          <w:rFonts w:ascii="Calibri" w:hAnsi="Calibri"/>
          <w:b/>
          <w:bCs/>
          <w:sz w:val="22"/>
          <w:szCs w:val="22"/>
        </w:rPr>
        <w:tab/>
      </w:r>
      <w:r w:rsidR="00846CFC">
        <w:rPr>
          <w:rStyle w:val="block0020textchar1"/>
          <w:rFonts w:ascii="Calibri" w:hAnsi="Calibri"/>
          <w:b/>
          <w:bCs/>
          <w:sz w:val="22"/>
          <w:szCs w:val="22"/>
        </w:rPr>
        <w:t xml:space="preserve">  </w:t>
      </w:r>
      <w:r w:rsidRPr="00E235FD">
        <w:rPr>
          <w:rStyle w:val="block0020textchar1"/>
          <w:rFonts w:ascii="Calibri" w:hAnsi="Calibri"/>
          <w:b/>
          <w:bCs/>
          <w:sz w:val="22"/>
          <w:szCs w:val="22"/>
        </w:rPr>
        <w:t>15 – 25%</w:t>
      </w:r>
    </w:p>
    <w:p w:rsidR="00792E6B" w:rsidRPr="00E235FD" w:rsidRDefault="00792E6B" w:rsidP="00792E6B">
      <w:pPr>
        <w:pStyle w:val="block0020text"/>
        <w:ind w:left="720" w:right="43" w:firstLine="0"/>
        <w:rPr>
          <w:rStyle w:val="block0020textchar1"/>
          <w:rFonts w:ascii="Calibri" w:hAnsi="Calibri"/>
          <w:b/>
          <w:bCs/>
          <w:sz w:val="22"/>
          <w:szCs w:val="22"/>
        </w:rPr>
      </w:pPr>
      <w:r w:rsidRPr="00E235FD">
        <w:rPr>
          <w:rStyle w:val="block0020textchar1"/>
          <w:rFonts w:ascii="Calibri" w:hAnsi="Calibri"/>
          <w:b/>
          <w:bCs/>
          <w:sz w:val="22"/>
          <w:szCs w:val="22"/>
        </w:rPr>
        <w:t>Agency or Professional in the Field</w:t>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p>
    <w:p w:rsidR="00792E6B" w:rsidRPr="00846CFC" w:rsidRDefault="00792E6B" w:rsidP="00792E6B">
      <w:pPr>
        <w:pStyle w:val="block0020text"/>
        <w:ind w:left="720" w:right="3406" w:firstLine="0"/>
        <w:rPr>
          <w:rStyle w:val="block0020textchar1"/>
          <w:rFonts w:ascii="Calibri" w:hAnsi="Calibri"/>
          <w:b/>
          <w:bCs/>
          <w:sz w:val="20"/>
          <w:szCs w:val="20"/>
        </w:rPr>
      </w:pPr>
      <w:r w:rsidRPr="00846CFC">
        <w:rPr>
          <w:rStyle w:val="block0020textchar1"/>
          <w:rFonts w:ascii="Calibri" w:hAnsi="Calibri"/>
          <w:bCs/>
          <w:sz w:val="20"/>
          <w:szCs w:val="20"/>
        </w:rPr>
        <w:t xml:space="preserve">The written/oral presentation of the interview </w:t>
      </w:r>
      <w:r w:rsidR="00846CFC">
        <w:rPr>
          <w:rStyle w:val="block0020textchar1"/>
          <w:rFonts w:ascii="Calibri" w:hAnsi="Calibri"/>
          <w:bCs/>
          <w:sz w:val="20"/>
          <w:szCs w:val="20"/>
        </w:rPr>
        <w:t xml:space="preserve">of law enforcement </w:t>
      </w:r>
      <w:r w:rsidRPr="00846CFC">
        <w:rPr>
          <w:rStyle w:val="block0020textchar1"/>
          <w:rFonts w:ascii="Calibri" w:hAnsi="Calibri"/>
          <w:bCs/>
          <w:sz w:val="20"/>
          <w:szCs w:val="20"/>
        </w:rPr>
        <w:t>agency</w:t>
      </w:r>
      <w:r w:rsidR="00005718" w:rsidRPr="00846CFC">
        <w:rPr>
          <w:rStyle w:val="block0020textchar1"/>
          <w:rFonts w:ascii="Calibri" w:hAnsi="Calibri"/>
          <w:bCs/>
          <w:sz w:val="20"/>
          <w:szCs w:val="20"/>
        </w:rPr>
        <w:t xml:space="preserve"> representative</w:t>
      </w:r>
      <w:r w:rsidRPr="00846CFC">
        <w:rPr>
          <w:rStyle w:val="block0020textchar1"/>
          <w:rFonts w:ascii="Calibri" w:hAnsi="Calibri"/>
          <w:bCs/>
          <w:sz w:val="20"/>
          <w:szCs w:val="20"/>
        </w:rPr>
        <w:t xml:space="preserve"> or professional requires the student to gather information and to determine its relevance to concepts and theories presented in class which are related to course objectives.  </w:t>
      </w:r>
    </w:p>
    <w:p w:rsidR="00780B8C" w:rsidRPr="00780B8C" w:rsidRDefault="00780B8C" w:rsidP="00780B8C">
      <w:pPr>
        <w:pStyle w:val="block0020text"/>
        <w:ind w:left="720" w:right="3406" w:firstLine="0"/>
        <w:rPr>
          <w:rStyle w:val="block0020textchar1"/>
          <w:rFonts w:ascii="Calibri" w:hAnsi="Calibri"/>
          <w:bCs/>
          <w:sz w:val="8"/>
          <w:szCs w:val="8"/>
        </w:rPr>
      </w:pPr>
    </w:p>
    <w:p w:rsidR="00792E6B" w:rsidRPr="00E235FD" w:rsidRDefault="00792E6B" w:rsidP="00792E6B">
      <w:pPr>
        <w:pStyle w:val="block0020text"/>
        <w:numPr>
          <w:ilvl w:val="0"/>
          <w:numId w:val="36"/>
        </w:numPr>
        <w:ind w:right="43"/>
        <w:rPr>
          <w:rStyle w:val="block0020textchar1"/>
          <w:rFonts w:ascii="Calibri" w:hAnsi="Calibri"/>
          <w:bCs/>
          <w:sz w:val="22"/>
          <w:szCs w:val="22"/>
        </w:rPr>
      </w:pPr>
      <w:r w:rsidRPr="00E235FD">
        <w:rPr>
          <w:rStyle w:val="block0020textchar1"/>
          <w:rFonts w:ascii="Calibri" w:hAnsi="Calibri"/>
          <w:b/>
          <w:bCs/>
          <w:sz w:val="22"/>
          <w:szCs w:val="22"/>
        </w:rPr>
        <w:t>Oral Presentations</w:t>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r>
      <w:r w:rsidRPr="00E235FD">
        <w:rPr>
          <w:rStyle w:val="block0020textchar1"/>
          <w:rFonts w:ascii="Calibri" w:hAnsi="Calibri"/>
          <w:b/>
          <w:bCs/>
          <w:sz w:val="22"/>
          <w:szCs w:val="22"/>
        </w:rPr>
        <w:tab/>
        <w:t xml:space="preserve">   </w:t>
      </w:r>
      <w:r w:rsidRPr="00E235FD">
        <w:rPr>
          <w:rStyle w:val="block0020textchar1"/>
          <w:rFonts w:ascii="Calibri" w:hAnsi="Calibri"/>
          <w:b/>
          <w:bCs/>
          <w:sz w:val="22"/>
          <w:szCs w:val="22"/>
        </w:rPr>
        <w:tab/>
        <w:t xml:space="preserve">   15 – 20%</w:t>
      </w:r>
    </w:p>
    <w:p w:rsidR="00792E6B" w:rsidRPr="00846CFC" w:rsidRDefault="00792E6B" w:rsidP="00792E6B">
      <w:pPr>
        <w:pStyle w:val="block0020text"/>
        <w:ind w:left="720" w:right="3406" w:firstLine="0"/>
        <w:rPr>
          <w:rStyle w:val="block0020textchar1"/>
          <w:rFonts w:ascii="Calibri" w:hAnsi="Calibri"/>
          <w:bCs/>
          <w:sz w:val="20"/>
          <w:szCs w:val="20"/>
        </w:rPr>
      </w:pPr>
      <w:r w:rsidRPr="00846CFC">
        <w:rPr>
          <w:rStyle w:val="block0020textchar1"/>
          <w:rFonts w:ascii="Calibri" w:hAnsi="Calibri"/>
          <w:bCs/>
          <w:sz w:val="20"/>
          <w:szCs w:val="20"/>
        </w:rPr>
        <w:t xml:space="preserve">Oral presentations are based on a topic either discussed/not discussed during the </w:t>
      </w:r>
      <w:r w:rsidR="000E5981" w:rsidRPr="00846CFC">
        <w:rPr>
          <w:rStyle w:val="block0020textchar1"/>
          <w:rFonts w:ascii="Calibri" w:hAnsi="Calibri"/>
          <w:bCs/>
          <w:sz w:val="20"/>
          <w:szCs w:val="20"/>
        </w:rPr>
        <w:t>semester that</w:t>
      </w:r>
      <w:r w:rsidRPr="00846CFC">
        <w:rPr>
          <w:rStyle w:val="block0020textchar1"/>
          <w:rFonts w:ascii="Calibri" w:hAnsi="Calibri"/>
          <w:bCs/>
          <w:sz w:val="20"/>
          <w:szCs w:val="20"/>
        </w:rPr>
        <w:t xml:space="preserve"> is relevant to the study of </w:t>
      </w:r>
      <w:r w:rsidR="00005718" w:rsidRPr="00846CFC">
        <w:rPr>
          <w:rStyle w:val="block0020textchar1"/>
          <w:rFonts w:ascii="Calibri" w:hAnsi="Calibri"/>
          <w:bCs/>
          <w:sz w:val="20"/>
          <w:szCs w:val="20"/>
        </w:rPr>
        <w:t xml:space="preserve">criminal justice or </w:t>
      </w:r>
      <w:r w:rsidR="000E5981" w:rsidRPr="00846CFC">
        <w:rPr>
          <w:rStyle w:val="block0020textchar1"/>
          <w:rFonts w:ascii="Calibri" w:hAnsi="Calibri"/>
          <w:bCs/>
          <w:sz w:val="20"/>
          <w:szCs w:val="20"/>
        </w:rPr>
        <w:t>police management</w:t>
      </w:r>
      <w:r w:rsidRPr="00846CFC">
        <w:rPr>
          <w:rStyle w:val="block0020textchar1"/>
          <w:rFonts w:ascii="Calibri" w:hAnsi="Calibri"/>
          <w:bCs/>
          <w:sz w:val="20"/>
          <w:szCs w:val="20"/>
        </w:rPr>
        <w:t xml:space="preserve"> and related to course objectives.  The instructor may require a written outline to augment the oral presentation. </w:t>
      </w:r>
    </w:p>
    <w:p w:rsidR="00780B8C" w:rsidRPr="00780B8C" w:rsidRDefault="00780B8C" w:rsidP="00780B8C">
      <w:pPr>
        <w:pStyle w:val="block0020text"/>
        <w:ind w:left="720" w:right="3406" w:firstLine="0"/>
        <w:rPr>
          <w:rStyle w:val="block0020textchar1"/>
          <w:rFonts w:ascii="Calibri" w:hAnsi="Calibri"/>
          <w:bCs/>
          <w:sz w:val="8"/>
          <w:szCs w:val="8"/>
        </w:rPr>
      </w:pPr>
    </w:p>
    <w:p w:rsidR="00792E6B" w:rsidRPr="00E235FD" w:rsidRDefault="00792E6B" w:rsidP="00792E6B">
      <w:pPr>
        <w:pStyle w:val="block0020text"/>
        <w:numPr>
          <w:ilvl w:val="0"/>
          <w:numId w:val="36"/>
        </w:numPr>
        <w:ind w:right="40"/>
        <w:rPr>
          <w:rFonts w:ascii="Calibri" w:hAnsi="Calibri"/>
          <w:sz w:val="22"/>
          <w:szCs w:val="22"/>
        </w:rPr>
      </w:pPr>
      <w:r w:rsidRPr="00E235FD">
        <w:rPr>
          <w:rStyle w:val="block0020textchar1"/>
          <w:rFonts w:ascii="Calibri" w:hAnsi="Calibri" w:cs="Arial"/>
          <w:b/>
          <w:bCs/>
          <w:sz w:val="22"/>
          <w:szCs w:val="22"/>
        </w:rPr>
        <w:t>Quizzes</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10 – 15%</w:t>
      </w:r>
    </w:p>
    <w:p w:rsidR="00792E6B" w:rsidRPr="00846CFC" w:rsidRDefault="00792E6B" w:rsidP="00846CFC">
      <w:pPr>
        <w:pStyle w:val="block0020text"/>
        <w:ind w:left="720" w:right="3406" w:firstLine="0"/>
        <w:rPr>
          <w:rStyle w:val="block0020textchar1"/>
          <w:rFonts w:ascii="Calibri" w:hAnsi="Calibri" w:cs="Arial"/>
          <w:sz w:val="20"/>
          <w:szCs w:val="20"/>
        </w:rPr>
      </w:pPr>
      <w:r w:rsidRPr="00846CFC">
        <w:rPr>
          <w:rStyle w:val="block0020textchar1"/>
          <w:rFonts w:ascii="Calibri" w:hAnsi="Calibri" w:cs="Arial"/>
          <w:sz w:val="20"/>
          <w:szCs w:val="20"/>
        </w:rPr>
        <w:t>Quizzes will provide evidence of the extent to which students have met course objectives.</w:t>
      </w:r>
    </w:p>
    <w:p w:rsidR="00780B8C" w:rsidRPr="00780B8C" w:rsidRDefault="00780B8C" w:rsidP="00780B8C">
      <w:pPr>
        <w:pStyle w:val="block0020text"/>
        <w:ind w:right="3406" w:firstLine="0"/>
        <w:rPr>
          <w:rStyle w:val="block0020textchar1"/>
          <w:rFonts w:ascii="Calibri" w:hAnsi="Calibri"/>
          <w:bCs/>
          <w:sz w:val="8"/>
          <w:szCs w:val="8"/>
        </w:rPr>
      </w:pPr>
    </w:p>
    <w:p w:rsidR="00005718" w:rsidRPr="00E235FD" w:rsidRDefault="00792E6B" w:rsidP="00792E6B">
      <w:pPr>
        <w:pStyle w:val="block0020text"/>
        <w:numPr>
          <w:ilvl w:val="0"/>
          <w:numId w:val="37"/>
        </w:numPr>
        <w:ind w:left="714" w:right="40" w:hanging="357"/>
        <w:rPr>
          <w:rFonts w:ascii="Calibri" w:hAnsi="Calibri"/>
          <w:sz w:val="22"/>
          <w:szCs w:val="22"/>
        </w:rPr>
      </w:pPr>
      <w:r w:rsidRPr="00E235FD">
        <w:rPr>
          <w:rFonts w:ascii="Calibri" w:hAnsi="Calibri"/>
          <w:sz w:val="22"/>
          <w:szCs w:val="22"/>
        </w:rPr>
        <w:t>Exams</w:t>
      </w:r>
      <w:r w:rsidR="00005718" w:rsidRPr="00E235FD">
        <w:rPr>
          <w:rFonts w:ascii="Calibri" w:hAnsi="Calibri"/>
          <w:sz w:val="22"/>
          <w:szCs w:val="22"/>
        </w:rPr>
        <w:t>, including Midterm and Final</w:t>
      </w:r>
      <w:r w:rsidR="00846CFC">
        <w:rPr>
          <w:rFonts w:ascii="Calibri" w:hAnsi="Calibri"/>
          <w:sz w:val="22"/>
          <w:szCs w:val="22"/>
        </w:rPr>
        <w:t xml:space="preserve"> Exams</w:t>
      </w:r>
      <w:r w:rsidR="00005718" w:rsidRPr="00E235FD">
        <w:rPr>
          <w:rFonts w:ascii="Calibri" w:hAnsi="Calibri"/>
          <w:sz w:val="22"/>
          <w:szCs w:val="22"/>
        </w:rPr>
        <w:tab/>
      </w:r>
      <w:r w:rsidR="00005718" w:rsidRPr="00E235FD">
        <w:rPr>
          <w:rFonts w:ascii="Calibri" w:hAnsi="Calibri"/>
          <w:sz w:val="22"/>
          <w:szCs w:val="22"/>
        </w:rPr>
        <w:tab/>
      </w:r>
      <w:r w:rsidR="00005718" w:rsidRPr="00E235FD">
        <w:rPr>
          <w:rFonts w:ascii="Calibri" w:hAnsi="Calibri"/>
          <w:sz w:val="22"/>
          <w:szCs w:val="22"/>
        </w:rPr>
        <w:tab/>
      </w:r>
      <w:r w:rsidR="00005718" w:rsidRPr="00E235FD">
        <w:rPr>
          <w:rFonts w:ascii="Calibri" w:hAnsi="Calibri"/>
          <w:sz w:val="22"/>
          <w:szCs w:val="22"/>
        </w:rPr>
        <w:tab/>
        <w:t xml:space="preserve">    </w:t>
      </w:r>
      <w:r w:rsidR="00005718" w:rsidRPr="00E235FD">
        <w:rPr>
          <w:rStyle w:val="block0020textchar1"/>
          <w:rFonts w:ascii="Calibri" w:hAnsi="Calibri" w:cs="Arial"/>
          <w:b/>
          <w:bCs/>
          <w:sz w:val="22"/>
          <w:szCs w:val="22"/>
        </w:rPr>
        <w:t>20 – 30%</w:t>
      </w:r>
    </w:p>
    <w:p w:rsidR="00792E6B" w:rsidRPr="00E235FD" w:rsidRDefault="00792E6B" w:rsidP="00005718">
      <w:pPr>
        <w:pStyle w:val="block0020text"/>
        <w:ind w:left="714" w:right="40" w:firstLine="0"/>
        <w:rPr>
          <w:rFonts w:ascii="Calibri" w:hAnsi="Calibri"/>
          <w:sz w:val="22"/>
          <w:szCs w:val="22"/>
        </w:rPr>
      </w:pPr>
      <w:r w:rsidRPr="00E235FD">
        <w:rPr>
          <w:rFonts w:ascii="Calibri" w:hAnsi="Calibri"/>
          <w:b w:val="0"/>
          <w:sz w:val="22"/>
          <w:szCs w:val="22"/>
        </w:rPr>
        <w:t>(number of exams and dates specified by the instructor)</w:t>
      </w:r>
      <w:r w:rsidRPr="00E235FD">
        <w:rPr>
          <w:rStyle w:val="block0020textchar1"/>
          <w:rFonts w:ascii="Calibri" w:hAnsi="Calibri" w:cs="Arial"/>
          <w:b/>
          <w:bCs/>
          <w:sz w:val="22"/>
          <w:szCs w:val="22"/>
        </w:rPr>
        <w:tab/>
      </w:r>
      <w:r w:rsidRPr="00E235FD">
        <w:rPr>
          <w:rStyle w:val="block0020textchar1"/>
          <w:rFonts w:ascii="Calibri" w:hAnsi="Calibri" w:cs="Arial"/>
          <w:b/>
          <w:bCs/>
          <w:sz w:val="22"/>
          <w:szCs w:val="22"/>
        </w:rPr>
        <w:tab/>
        <w:t xml:space="preserve">   </w:t>
      </w:r>
    </w:p>
    <w:p w:rsidR="00780B8C" w:rsidRDefault="00792E6B" w:rsidP="00780B8C">
      <w:pPr>
        <w:pStyle w:val="normal0"/>
        <w:ind w:left="714" w:right="3406"/>
        <w:jc w:val="both"/>
        <w:rPr>
          <w:rStyle w:val="block0020textchar1"/>
          <w:rFonts w:ascii="Calibri" w:hAnsi="Calibri" w:cs="Arial"/>
          <w:b w:val="0"/>
          <w:sz w:val="20"/>
          <w:szCs w:val="20"/>
        </w:rPr>
      </w:pPr>
      <w:r w:rsidRPr="00846CFC">
        <w:rPr>
          <w:rStyle w:val="block0020textchar1"/>
          <w:rFonts w:ascii="Calibri" w:hAnsi="Calibri" w:cs="Arial"/>
          <w:b w:val="0"/>
          <w:sz w:val="20"/>
          <w:szCs w:val="20"/>
        </w:rPr>
        <w:t>Exams will provide evidence of the extent to which students have mastered and synthesize</w:t>
      </w:r>
      <w:r w:rsidR="00846CFC">
        <w:rPr>
          <w:rStyle w:val="block0020textchar1"/>
          <w:rFonts w:ascii="Calibri" w:hAnsi="Calibri" w:cs="Arial"/>
          <w:b w:val="0"/>
          <w:sz w:val="20"/>
          <w:szCs w:val="20"/>
        </w:rPr>
        <w:t>d</w:t>
      </w:r>
      <w:r w:rsidRPr="00846CFC">
        <w:rPr>
          <w:rStyle w:val="block0020textchar1"/>
          <w:rFonts w:ascii="Calibri" w:hAnsi="Calibri" w:cs="Arial"/>
          <w:b w:val="0"/>
          <w:sz w:val="20"/>
          <w:szCs w:val="20"/>
        </w:rPr>
        <w:t xml:space="preserve"> course material and have met course</w:t>
      </w:r>
      <w:r w:rsidR="00846CFC">
        <w:rPr>
          <w:rStyle w:val="block0020textchar1"/>
          <w:rFonts w:ascii="Calibri" w:hAnsi="Calibri" w:cs="Arial"/>
          <w:b w:val="0"/>
          <w:sz w:val="20"/>
          <w:szCs w:val="20"/>
        </w:rPr>
        <w:t xml:space="preserve"> objectives.</w:t>
      </w:r>
    </w:p>
    <w:p w:rsidR="00780B8C" w:rsidRPr="00780B8C" w:rsidRDefault="00780B8C" w:rsidP="00780B8C">
      <w:pPr>
        <w:pStyle w:val="normal0"/>
        <w:ind w:left="714" w:right="3406"/>
        <w:jc w:val="both"/>
        <w:rPr>
          <w:rStyle w:val="block0020textchar1"/>
          <w:rFonts w:ascii="Calibri" w:hAnsi="Calibri" w:cs="Arial"/>
          <w:b w:val="0"/>
          <w:sz w:val="8"/>
          <w:szCs w:val="8"/>
        </w:rPr>
      </w:pPr>
    </w:p>
    <w:p w:rsidR="00780B8C" w:rsidRPr="00780B8C" w:rsidRDefault="00780B8C" w:rsidP="00780B8C">
      <w:pPr>
        <w:pStyle w:val="normal0"/>
        <w:ind w:right="4"/>
        <w:jc w:val="both"/>
        <w:rPr>
          <w:rFonts w:ascii="Calibri" w:hAnsi="Calibri" w:cs="Arial"/>
          <w:bCs/>
          <w:sz w:val="20"/>
          <w:szCs w:val="20"/>
        </w:rPr>
      </w:pPr>
      <w:r w:rsidRPr="00FD6876">
        <w:rPr>
          <w:rStyle w:val="normalchar1"/>
          <w:rFonts w:ascii="Calibri" w:hAnsi="Calibri" w:cs="Arial"/>
          <w:smallCaps/>
          <w:sz w:val="22"/>
          <w:szCs w:val="22"/>
          <w:u w:val="single"/>
        </w:rPr>
        <w:t>Note</w:t>
      </w:r>
      <w:r w:rsidRPr="00FD6876">
        <w:rPr>
          <w:rStyle w:val="normalchar1"/>
          <w:rFonts w:ascii="Calibri" w:hAnsi="Calibri" w:cs="Arial"/>
          <w:sz w:val="22"/>
          <w:szCs w:val="22"/>
        </w:rPr>
        <w:t xml:space="preserve">: </w:t>
      </w:r>
      <w:r>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FD6876">
        <w:rPr>
          <w:rStyle w:val="normalchar1"/>
          <w:rFonts w:ascii="Calibri" w:hAnsi="Calibri" w:cs="Arial"/>
          <w:sz w:val="22"/>
          <w:szCs w:val="22"/>
        </w:rPr>
        <w:t xml:space="preserve">.  </w:t>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b/>
          <w:sz w:val="22"/>
          <w:szCs w:val="22"/>
        </w:rPr>
        <w:lastRenderedPageBreak/>
        <w:t xml:space="preserve">Academic Integrity: </w:t>
      </w:r>
      <w:r w:rsidRPr="00E235FD">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E235FD" w:rsidRDefault="00FB5445" w:rsidP="000074E8">
      <w:pPr>
        <w:tabs>
          <w:tab w:val="left" w:pos="0"/>
          <w:tab w:val="left" w:pos="576"/>
          <w:tab w:val="left" w:pos="864"/>
        </w:tabs>
        <w:ind w:left="720" w:hanging="360"/>
        <w:jc w:val="both"/>
        <w:rPr>
          <w:rFonts w:ascii="Calibri" w:hAnsi="Calibri"/>
          <w:sz w:val="22"/>
          <w:szCs w:val="2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plagiarism – the failure to acknowledge another writer’s words or ideas or to give proper credit to sources of information;</w:t>
      </w:r>
    </w:p>
    <w:p w:rsidR="00FB5445" w:rsidRPr="00780B8C"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cheating – knowingly obtaining or giving unauthorized information on any test/exam or any other academic assignment;</w:t>
      </w:r>
    </w:p>
    <w:p w:rsidR="00FB5445" w:rsidRPr="00780B8C"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interference – any interruption of the academic process that prevents others from the proper engagement in learning or teaching; and</w:t>
      </w:r>
    </w:p>
    <w:p w:rsidR="00FB5445" w:rsidRPr="00780B8C" w:rsidRDefault="00FB5445" w:rsidP="000074E8">
      <w:pPr>
        <w:tabs>
          <w:tab w:val="left" w:pos="0"/>
          <w:tab w:val="left" w:pos="576"/>
          <w:tab w:val="left" w:pos="864"/>
        </w:tabs>
        <w:ind w:left="720" w:hanging="360"/>
        <w:jc w:val="both"/>
        <w:rPr>
          <w:rFonts w:ascii="Calibri" w:hAnsi="Calibri"/>
          <w:sz w:val="12"/>
          <w:szCs w:val="12"/>
        </w:rPr>
      </w:pPr>
    </w:p>
    <w:p w:rsidR="00FB5445" w:rsidRPr="00E235FD" w:rsidRDefault="00FB5445" w:rsidP="00D527A8">
      <w:pPr>
        <w:numPr>
          <w:ilvl w:val="0"/>
          <w:numId w:val="1"/>
        </w:numPr>
        <w:tabs>
          <w:tab w:val="left" w:pos="0"/>
          <w:tab w:val="left" w:pos="360"/>
        </w:tabs>
        <w:jc w:val="both"/>
        <w:rPr>
          <w:rFonts w:ascii="Calibri" w:hAnsi="Calibri"/>
          <w:sz w:val="22"/>
          <w:szCs w:val="22"/>
        </w:rPr>
      </w:pPr>
      <w:r w:rsidRPr="00E235FD">
        <w:rPr>
          <w:rFonts w:ascii="Calibri" w:hAnsi="Calibri"/>
          <w:sz w:val="22"/>
          <w:szCs w:val="22"/>
        </w:rPr>
        <w:t>fraud – any act or instance of willful deceit or trickery.</w:t>
      </w:r>
    </w:p>
    <w:p w:rsidR="00FB5445" w:rsidRPr="00E235FD" w:rsidRDefault="00FB5445" w:rsidP="000074E8">
      <w:pPr>
        <w:tabs>
          <w:tab w:val="left" w:pos="0"/>
          <w:tab w:val="left" w:pos="360"/>
        </w:tabs>
        <w:ind w:left="720" w:hanging="360"/>
        <w:jc w:val="both"/>
        <w:rPr>
          <w:rFonts w:ascii="Calibri" w:hAnsi="Calibri"/>
          <w:sz w:val="22"/>
          <w:szCs w:val="22"/>
        </w:rPr>
      </w:pPr>
      <w:r w:rsidRPr="00E235FD">
        <w:rPr>
          <w:rFonts w:ascii="Calibri" w:hAnsi="Calibri"/>
          <w:sz w:val="22"/>
          <w:szCs w:val="22"/>
        </w:rPr>
        <w:tab/>
      </w:r>
      <w:r w:rsidRPr="00E235FD">
        <w:rPr>
          <w:rFonts w:ascii="Calibri" w:hAnsi="Calibri"/>
          <w:sz w:val="22"/>
          <w:szCs w:val="22"/>
        </w:rPr>
        <w:tab/>
      </w:r>
    </w:p>
    <w:p w:rsidR="00FB5445" w:rsidRPr="00E235FD" w:rsidRDefault="00FB5445" w:rsidP="000074E8">
      <w:pPr>
        <w:tabs>
          <w:tab w:val="left" w:pos="0"/>
          <w:tab w:val="left" w:pos="360"/>
        </w:tabs>
        <w:jc w:val="both"/>
        <w:rPr>
          <w:rFonts w:ascii="Calibri" w:hAnsi="Calibri"/>
          <w:sz w:val="22"/>
          <w:szCs w:val="22"/>
        </w:rPr>
      </w:pPr>
      <w:r w:rsidRPr="00E235FD">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Default="00BE4AA1" w:rsidP="000074E8">
      <w:pPr>
        <w:jc w:val="both"/>
        <w:rPr>
          <w:rStyle w:val="normalchar1"/>
          <w:rFonts w:ascii="Calibri" w:hAnsi="Calibri" w:cs="Arial"/>
          <w:b/>
          <w:bCs/>
          <w:sz w:val="22"/>
          <w:szCs w:val="22"/>
        </w:rPr>
      </w:pPr>
    </w:p>
    <w:p w:rsidR="00780B8C" w:rsidRDefault="00780B8C" w:rsidP="000074E8">
      <w:pPr>
        <w:jc w:val="both"/>
        <w:rPr>
          <w:rStyle w:val="normalchar1"/>
          <w:rFonts w:ascii="Calibri" w:hAnsi="Calibri" w:cs="Arial"/>
          <w:b/>
          <w:bCs/>
          <w:sz w:val="22"/>
          <w:szCs w:val="22"/>
        </w:rPr>
      </w:pPr>
    </w:p>
    <w:p w:rsidR="00780B8C" w:rsidRPr="00E235FD" w:rsidRDefault="00780B8C" w:rsidP="000074E8">
      <w:pPr>
        <w:jc w:val="both"/>
        <w:rPr>
          <w:rStyle w:val="normalchar1"/>
          <w:rFonts w:ascii="Calibri" w:hAnsi="Calibri" w:cs="Arial"/>
          <w:b/>
          <w:bCs/>
          <w:sz w:val="22"/>
          <w:szCs w:val="22"/>
        </w:rPr>
      </w:pPr>
    </w:p>
    <w:p w:rsidR="00543972" w:rsidRPr="00E235FD" w:rsidRDefault="00543972" w:rsidP="000074E8">
      <w:pPr>
        <w:jc w:val="both"/>
        <w:rPr>
          <w:rStyle w:val="normalchar1"/>
          <w:rFonts w:ascii="Calibri" w:hAnsi="Calibri" w:cs="Arial"/>
          <w:bCs/>
          <w:sz w:val="22"/>
          <w:szCs w:val="22"/>
        </w:rPr>
      </w:pPr>
      <w:r w:rsidRPr="00E235FD">
        <w:rPr>
          <w:rStyle w:val="normalchar1"/>
          <w:rFonts w:ascii="Calibri" w:hAnsi="Calibri" w:cs="Arial"/>
          <w:b/>
          <w:bCs/>
          <w:sz w:val="22"/>
          <w:szCs w:val="22"/>
        </w:rPr>
        <w:t xml:space="preserve">Student Code of Conduct: </w:t>
      </w:r>
      <w:r w:rsidRPr="00E235FD">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E235FD">
        <w:rPr>
          <w:rStyle w:val="normalchar1"/>
          <w:rFonts w:ascii="Calibri" w:hAnsi="Calibri" w:cs="Arial"/>
          <w:bCs/>
          <w:sz w:val="22"/>
          <w:szCs w:val="22"/>
        </w:rPr>
        <w:t xml:space="preserve">and be on time for </w:t>
      </w:r>
      <w:r w:rsidRPr="00E235FD">
        <w:rPr>
          <w:rStyle w:val="normalchar1"/>
          <w:rFonts w:ascii="Calibri" w:hAnsi="Calibri" w:cs="Arial"/>
          <w:bCs/>
          <w:sz w:val="22"/>
          <w:szCs w:val="22"/>
        </w:rPr>
        <w:t>all class meeting</w:t>
      </w:r>
      <w:r w:rsidR="0072046E" w:rsidRPr="00E235FD">
        <w:rPr>
          <w:rStyle w:val="normalchar1"/>
          <w:rFonts w:ascii="Calibri" w:hAnsi="Calibri" w:cs="Arial"/>
          <w:bCs/>
          <w:sz w:val="22"/>
          <w:szCs w:val="22"/>
        </w:rPr>
        <w:t>s</w:t>
      </w:r>
      <w:r w:rsidRPr="00E235FD">
        <w:rPr>
          <w:rStyle w:val="normalchar1"/>
          <w:rFonts w:ascii="Calibri" w:hAnsi="Calibri" w:cs="Arial"/>
          <w:bCs/>
          <w:sz w:val="22"/>
          <w:szCs w:val="22"/>
        </w:rPr>
        <w:t xml:space="preserve">.  No cell phones or similar electronic devices are permitted in class.  Please refer to the Essex County College student handbook, </w:t>
      </w:r>
      <w:r w:rsidRPr="00E235FD">
        <w:rPr>
          <w:rStyle w:val="normalchar1"/>
          <w:rFonts w:ascii="Calibri" w:hAnsi="Calibri" w:cs="Arial"/>
          <w:bCs/>
          <w:i/>
          <w:sz w:val="22"/>
          <w:szCs w:val="22"/>
        </w:rPr>
        <w:t>Lifeline</w:t>
      </w:r>
      <w:r w:rsidRPr="00E235FD">
        <w:rPr>
          <w:rStyle w:val="normalchar1"/>
          <w:rFonts w:ascii="Calibri" w:hAnsi="Calibri" w:cs="Arial"/>
          <w:bCs/>
          <w:sz w:val="22"/>
          <w:szCs w:val="22"/>
        </w:rPr>
        <w:t>, for more specific information about the College’s Code of Conduct and attendance requirements.</w:t>
      </w:r>
    </w:p>
    <w:p w:rsidR="00BE4AA1" w:rsidRPr="00E235FD" w:rsidRDefault="00BE4AA1" w:rsidP="000074E8">
      <w:pPr>
        <w:jc w:val="both"/>
        <w:rPr>
          <w:rStyle w:val="normalchar1"/>
          <w:rFonts w:ascii="Calibri" w:hAnsi="Calibri" w:cs="Arial"/>
          <w:b/>
          <w:bCs/>
          <w:sz w:val="22"/>
          <w:szCs w:val="22"/>
        </w:rPr>
      </w:pPr>
    </w:p>
    <w:p w:rsidR="00170F1A" w:rsidRDefault="00780B8C" w:rsidP="00780B8C">
      <w:pPr>
        <w:jc w:val="both"/>
        <w:rPr>
          <w:rFonts w:ascii="Calibri" w:hAnsi="Calibri"/>
          <w:sz w:val="22"/>
          <w:szCs w:val="22"/>
        </w:rPr>
      </w:pPr>
      <w:r>
        <w:rPr>
          <w:rStyle w:val="normalchar1"/>
          <w:rFonts w:ascii="Calibri" w:hAnsi="Calibri" w:cs="Arial"/>
          <w:b/>
          <w:bCs/>
          <w:sz w:val="22"/>
          <w:szCs w:val="22"/>
        </w:rPr>
        <w:br w:type="page"/>
      </w:r>
      <w:r w:rsidR="00636094" w:rsidRPr="00E235FD">
        <w:rPr>
          <w:rStyle w:val="normalchar1"/>
          <w:rFonts w:ascii="Calibri" w:hAnsi="Calibri" w:cs="Arial"/>
          <w:b/>
          <w:bCs/>
          <w:sz w:val="22"/>
          <w:szCs w:val="22"/>
        </w:rPr>
        <w:lastRenderedPageBreak/>
        <w:t>Course Content Outline:</w:t>
      </w:r>
      <w:r w:rsidR="00636094" w:rsidRPr="00E235FD">
        <w:rPr>
          <w:rStyle w:val="normalchar1"/>
          <w:rFonts w:ascii="Calibri" w:hAnsi="Calibri" w:cs="Arial"/>
          <w:sz w:val="22"/>
          <w:szCs w:val="22"/>
        </w:rPr>
        <w:t xml:space="preserve"> based on the text </w:t>
      </w:r>
      <w:r>
        <w:rPr>
          <w:rStyle w:val="normalchar1"/>
          <w:rFonts w:ascii="Calibri" w:hAnsi="Calibri" w:cs="Arial"/>
          <w:sz w:val="22"/>
          <w:szCs w:val="22"/>
        </w:rPr>
        <w:t xml:space="preserve">by </w:t>
      </w:r>
      <w:r w:rsidR="00185B26">
        <w:rPr>
          <w:rFonts w:ascii="Calibri" w:hAnsi="Calibri"/>
          <w:sz w:val="22"/>
          <w:szCs w:val="22"/>
        </w:rPr>
        <w:t xml:space="preserve">Swanson, Charles, Leonard Territo and Robert Taylor (2008).  </w:t>
      </w:r>
      <w:r w:rsidR="00185B26" w:rsidRPr="00185B26">
        <w:rPr>
          <w:rFonts w:ascii="Calibri" w:hAnsi="Calibri"/>
          <w:i/>
          <w:sz w:val="22"/>
          <w:szCs w:val="22"/>
        </w:rPr>
        <w:t>Police Administration:  Structures, Process and Behavior</w:t>
      </w:r>
      <w:r w:rsidR="00185B26">
        <w:rPr>
          <w:rFonts w:ascii="Calibri" w:hAnsi="Calibri"/>
          <w:sz w:val="22"/>
          <w:szCs w:val="22"/>
        </w:rPr>
        <w:t xml:space="preserve"> (8</w:t>
      </w:r>
      <w:r w:rsidR="00185B26" w:rsidRPr="00F8414B">
        <w:rPr>
          <w:rFonts w:ascii="Calibri" w:hAnsi="Calibri"/>
          <w:sz w:val="22"/>
          <w:szCs w:val="22"/>
          <w:vertAlign w:val="superscript"/>
        </w:rPr>
        <w:t>th</w:t>
      </w:r>
      <w:r w:rsidR="00185B26">
        <w:rPr>
          <w:rFonts w:ascii="Calibri" w:hAnsi="Calibri"/>
          <w:sz w:val="22"/>
          <w:szCs w:val="22"/>
        </w:rPr>
        <w:t xml:space="preserve"> edition</w:t>
      </w:r>
      <w:r w:rsidR="00185B26" w:rsidRPr="00C46336">
        <w:rPr>
          <w:rFonts w:ascii="Calibri" w:hAnsi="Calibri"/>
          <w:sz w:val="22"/>
          <w:szCs w:val="22"/>
        </w:rPr>
        <w:t xml:space="preserve"> </w:t>
      </w:r>
      <w:r w:rsidR="00185B26">
        <w:rPr>
          <w:rFonts w:ascii="Calibri" w:hAnsi="Calibri"/>
          <w:sz w:val="22"/>
          <w:szCs w:val="22"/>
        </w:rPr>
        <w:t>or Current Edition.).</w:t>
      </w:r>
      <w:r w:rsidR="00185B26" w:rsidRPr="00F8414B">
        <w:rPr>
          <w:rFonts w:ascii="Calibri" w:hAnsi="Calibri"/>
          <w:sz w:val="22"/>
          <w:szCs w:val="22"/>
        </w:rPr>
        <w:t xml:space="preserve"> </w:t>
      </w:r>
      <w:r w:rsidR="00185B26">
        <w:rPr>
          <w:rFonts w:ascii="Calibri" w:hAnsi="Calibri"/>
          <w:sz w:val="22"/>
          <w:szCs w:val="22"/>
        </w:rPr>
        <w:t xml:space="preserve">Upper </w:t>
      </w:r>
      <w:r w:rsidR="00185B26" w:rsidRPr="00E235FD">
        <w:rPr>
          <w:rFonts w:ascii="Calibri" w:hAnsi="Calibri"/>
          <w:sz w:val="22"/>
          <w:szCs w:val="22"/>
        </w:rPr>
        <w:t>Saddle River, NJ: Prentice Hall.</w:t>
      </w:r>
    </w:p>
    <w:p w:rsidR="00780B8C" w:rsidRDefault="00780B8C" w:rsidP="00170F1A">
      <w:pPr>
        <w:rPr>
          <w:rStyle w:val="normalchar1"/>
          <w:rFonts w:ascii="Calibri" w:hAnsi="Calibri" w:cs="Arial"/>
          <w:sz w:val="22"/>
          <w:szCs w:val="22"/>
        </w:rPr>
      </w:pPr>
    </w:p>
    <w:p w:rsidR="00F8414B" w:rsidRDefault="00780B8C" w:rsidP="00185B26">
      <w:pPr>
        <w:jc w:val="both"/>
        <w:rPr>
          <w:rStyle w:val="normalchar1"/>
          <w:rFonts w:ascii="Calibri" w:hAnsi="Calibri" w:cs="Arial"/>
          <w:sz w:val="22"/>
          <w:szCs w:val="22"/>
        </w:rPr>
      </w:pPr>
      <w:r>
        <w:rPr>
          <w:rStyle w:val="normalchar1"/>
          <w:rFonts w:ascii="Calibri" w:hAnsi="Calibri" w:cs="Arial"/>
          <w:sz w:val="22"/>
          <w:szCs w:val="22"/>
        </w:rPr>
        <w:t xml:space="preserve">Recommended </w:t>
      </w:r>
      <w:r w:rsidR="00F8414B">
        <w:rPr>
          <w:rStyle w:val="normalchar1"/>
          <w:rFonts w:ascii="Calibri" w:hAnsi="Calibri" w:cs="Arial"/>
          <w:sz w:val="22"/>
          <w:szCs w:val="22"/>
        </w:rPr>
        <w:t>Supplemental Resources</w:t>
      </w:r>
      <w:r>
        <w:rPr>
          <w:rStyle w:val="normalchar1"/>
          <w:rFonts w:ascii="Calibri" w:hAnsi="Calibri" w:cs="Arial"/>
          <w:sz w:val="22"/>
          <w:szCs w:val="22"/>
        </w:rPr>
        <w:t>:</w:t>
      </w:r>
    </w:p>
    <w:p w:rsidR="00780B8C" w:rsidRPr="00780B8C" w:rsidRDefault="00780B8C" w:rsidP="00185B26">
      <w:pPr>
        <w:jc w:val="both"/>
        <w:rPr>
          <w:rStyle w:val="normalchar1"/>
          <w:rFonts w:ascii="Calibri" w:hAnsi="Calibri" w:cs="Arial"/>
          <w:sz w:val="12"/>
          <w:szCs w:val="12"/>
        </w:rPr>
      </w:pPr>
    </w:p>
    <w:p w:rsidR="00185B26" w:rsidRDefault="00185B26" w:rsidP="00185B26">
      <w:pPr>
        <w:jc w:val="both"/>
        <w:rPr>
          <w:rFonts w:ascii="Calibri" w:hAnsi="Calibri"/>
          <w:sz w:val="22"/>
          <w:szCs w:val="22"/>
        </w:rPr>
      </w:pPr>
      <w:r w:rsidRPr="00E235FD">
        <w:rPr>
          <w:rFonts w:ascii="Calibri" w:hAnsi="Calibri"/>
          <w:sz w:val="22"/>
          <w:szCs w:val="22"/>
        </w:rPr>
        <w:t xml:space="preserve">Miller, Linda S. and Karen M. Hess (2011).  </w:t>
      </w:r>
      <w:r w:rsidRPr="00E235FD">
        <w:rPr>
          <w:rFonts w:ascii="Calibri" w:hAnsi="Calibri"/>
          <w:i/>
          <w:sz w:val="22"/>
          <w:szCs w:val="22"/>
        </w:rPr>
        <w:t xml:space="preserve">Community Policing: Partnerships for Problem Solving </w:t>
      </w:r>
      <w:r w:rsidRPr="00E235FD">
        <w:rPr>
          <w:rFonts w:ascii="Calibri" w:hAnsi="Calibri"/>
          <w:sz w:val="22"/>
          <w:szCs w:val="22"/>
        </w:rPr>
        <w:t>(6</w:t>
      </w:r>
      <w:r w:rsidRPr="00E235FD">
        <w:rPr>
          <w:rFonts w:ascii="Calibri" w:hAnsi="Calibri"/>
          <w:sz w:val="22"/>
          <w:szCs w:val="22"/>
          <w:vertAlign w:val="superscript"/>
        </w:rPr>
        <w:t>th</w:t>
      </w:r>
      <w:r w:rsidRPr="00E235FD">
        <w:rPr>
          <w:rFonts w:ascii="Calibri" w:hAnsi="Calibri"/>
          <w:sz w:val="22"/>
          <w:szCs w:val="22"/>
        </w:rPr>
        <w:t xml:space="preserve"> </w:t>
      </w:r>
      <w:r>
        <w:rPr>
          <w:rFonts w:ascii="Calibri" w:hAnsi="Calibri"/>
          <w:sz w:val="22"/>
          <w:szCs w:val="22"/>
        </w:rPr>
        <w:t>e</w:t>
      </w:r>
      <w:r w:rsidRPr="00E235FD">
        <w:rPr>
          <w:rFonts w:ascii="Calibri" w:hAnsi="Calibri"/>
          <w:sz w:val="22"/>
          <w:szCs w:val="22"/>
        </w:rPr>
        <w:t xml:space="preserve">dition).  Belmont, California:  Delmar Cengage Learning.  </w:t>
      </w:r>
    </w:p>
    <w:p w:rsidR="00185B26" w:rsidRPr="00185B26" w:rsidRDefault="00185B26" w:rsidP="00185B26">
      <w:pPr>
        <w:jc w:val="both"/>
        <w:rPr>
          <w:rFonts w:ascii="Calibri" w:hAnsi="Calibri"/>
          <w:sz w:val="12"/>
          <w:szCs w:val="12"/>
        </w:rPr>
      </w:pPr>
    </w:p>
    <w:p w:rsidR="00185B26" w:rsidRPr="00E235FD" w:rsidRDefault="00185B26" w:rsidP="00185B26">
      <w:pPr>
        <w:jc w:val="both"/>
        <w:rPr>
          <w:rFonts w:ascii="Calibri" w:hAnsi="Calibri"/>
          <w:sz w:val="22"/>
          <w:szCs w:val="22"/>
        </w:rPr>
      </w:pPr>
      <w:r w:rsidRPr="00E235FD">
        <w:rPr>
          <w:rFonts w:ascii="Calibri" w:hAnsi="Calibri"/>
          <w:sz w:val="22"/>
          <w:szCs w:val="22"/>
        </w:rPr>
        <w:t xml:space="preserve">Carlson, Daniel (2004).   </w:t>
      </w:r>
      <w:r w:rsidRPr="00E235FD">
        <w:rPr>
          <w:rFonts w:ascii="Calibri" w:hAnsi="Calibri"/>
          <w:i/>
          <w:sz w:val="22"/>
          <w:szCs w:val="22"/>
        </w:rPr>
        <w:t xml:space="preserve">When Cultures Clash:  Strategies for Strengthened Police-Community Relations </w:t>
      </w:r>
      <w:r w:rsidRPr="00E235FD">
        <w:rPr>
          <w:rFonts w:ascii="Calibri" w:hAnsi="Calibri"/>
          <w:sz w:val="22"/>
          <w:szCs w:val="22"/>
        </w:rPr>
        <w:t>(2</w:t>
      </w:r>
      <w:r w:rsidRPr="00E235FD">
        <w:rPr>
          <w:rFonts w:ascii="Calibri" w:hAnsi="Calibri"/>
          <w:sz w:val="22"/>
          <w:szCs w:val="22"/>
          <w:vertAlign w:val="superscript"/>
        </w:rPr>
        <w:t>nd</w:t>
      </w:r>
      <w:r w:rsidRPr="00E235FD">
        <w:rPr>
          <w:rFonts w:ascii="Calibri" w:hAnsi="Calibri"/>
          <w:sz w:val="22"/>
          <w:szCs w:val="22"/>
        </w:rPr>
        <w:t xml:space="preserve"> </w:t>
      </w:r>
      <w:r>
        <w:rPr>
          <w:rFonts w:ascii="Calibri" w:hAnsi="Calibri"/>
          <w:sz w:val="22"/>
          <w:szCs w:val="22"/>
        </w:rPr>
        <w:t>e</w:t>
      </w:r>
      <w:r w:rsidRPr="00E235FD">
        <w:rPr>
          <w:rFonts w:ascii="Calibri" w:hAnsi="Calibri"/>
          <w:sz w:val="22"/>
          <w:szCs w:val="22"/>
        </w:rPr>
        <w:t xml:space="preserve">dition).  </w:t>
      </w:r>
      <w:r>
        <w:rPr>
          <w:rFonts w:ascii="Calibri" w:hAnsi="Calibri"/>
          <w:sz w:val="22"/>
          <w:szCs w:val="22"/>
        </w:rPr>
        <w:t xml:space="preserve">Upper </w:t>
      </w:r>
      <w:r w:rsidRPr="00E235FD">
        <w:rPr>
          <w:rFonts w:ascii="Calibri" w:hAnsi="Calibri"/>
          <w:sz w:val="22"/>
          <w:szCs w:val="22"/>
        </w:rPr>
        <w:t>Saddle River, NJ: Prentice Hall.</w:t>
      </w:r>
    </w:p>
    <w:p w:rsidR="00792E6B" w:rsidRDefault="00792E6B" w:rsidP="006F734F">
      <w:pPr>
        <w:ind w:left="720" w:hanging="720"/>
        <w:rPr>
          <w:sz w:val="22"/>
          <w:szCs w:val="22"/>
        </w:rPr>
      </w:pPr>
    </w:p>
    <w:p w:rsidR="00185B26" w:rsidRDefault="00185B26" w:rsidP="006F734F">
      <w:pPr>
        <w:ind w:left="720" w:hanging="720"/>
        <w:rPr>
          <w:sz w:val="22"/>
          <w:szCs w:val="22"/>
        </w:rPr>
      </w:pPr>
    </w:p>
    <w:p w:rsidR="00780B8C" w:rsidRDefault="00780B8C" w:rsidP="00F8414B">
      <w:pPr>
        <w:pBdr>
          <w:bottom w:val="single" w:sz="4" w:space="1" w:color="auto"/>
        </w:pBdr>
        <w:jc w:val="both"/>
        <w:rPr>
          <w:rFonts w:ascii="Calibri" w:hAnsi="Calibri"/>
          <w:b/>
          <w:sz w:val="22"/>
          <w:szCs w:val="22"/>
        </w:rPr>
      </w:pPr>
    </w:p>
    <w:p w:rsidR="00F8414B" w:rsidRPr="00B31510" w:rsidRDefault="00F8414B" w:rsidP="00F8414B">
      <w:pPr>
        <w:pBdr>
          <w:bottom w:val="single" w:sz="4" w:space="1" w:color="auto"/>
        </w:pBdr>
        <w:jc w:val="both"/>
        <w:rPr>
          <w:rFonts w:ascii="Calibri" w:hAnsi="Calibri"/>
          <w:b/>
          <w:sz w:val="22"/>
          <w:szCs w:val="22"/>
        </w:rPr>
      </w:pPr>
      <w:r>
        <w:rPr>
          <w:rFonts w:ascii="Calibri" w:hAnsi="Calibri"/>
          <w:b/>
          <w:sz w:val="22"/>
          <w:szCs w:val="22"/>
        </w:rPr>
        <w:t>Unit</w:t>
      </w:r>
      <w:r w:rsidRPr="00B31510">
        <w:rPr>
          <w:rFonts w:ascii="Calibri" w:hAnsi="Calibri"/>
          <w:b/>
          <w:i/>
          <w:sz w:val="22"/>
          <w:szCs w:val="22"/>
        </w:rPr>
        <w:tab/>
      </w:r>
      <w:r w:rsidRPr="00B31510">
        <w:rPr>
          <w:rFonts w:ascii="Calibri" w:hAnsi="Calibri"/>
          <w:b/>
          <w:color w:val="FF0000"/>
          <w:sz w:val="22"/>
          <w:szCs w:val="22"/>
        </w:rPr>
        <w:tab/>
      </w:r>
      <w:r>
        <w:rPr>
          <w:rFonts w:ascii="Calibri" w:hAnsi="Calibri"/>
          <w:b/>
          <w:sz w:val="22"/>
          <w:szCs w:val="22"/>
        </w:rPr>
        <w:t>Topic/Content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780B8C">
        <w:rPr>
          <w:rFonts w:ascii="Calibri" w:hAnsi="Calibri"/>
          <w:b/>
          <w:sz w:val="22"/>
          <w:szCs w:val="22"/>
        </w:rPr>
        <w:t xml:space="preserve">       </w:t>
      </w:r>
      <w:r>
        <w:rPr>
          <w:rFonts w:ascii="Calibri" w:hAnsi="Calibri"/>
          <w:b/>
          <w:sz w:val="22"/>
          <w:szCs w:val="22"/>
        </w:rPr>
        <w:t>Readings</w:t>
      </w:r>
      <w:r w:rsidRPr="00B31510">
        <w:rPr>
          <w:rFonts w:ascii="Calibri" w:hAnsi="Calibri"/>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596"/>
        <w:gridCol w:w="1622"/>
      </w:tblGrid>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shd w:val="clear" w:color="auto" w:fill="FFFFFF"/>
              <w:rPr>
                <w:rFonts w:ascii="Calibri" w:hAnsi="Calibri" w:cs="Arial"/>
                <w:sz w:val="22"/>
                <w:szCs w:val="22"/>
              </w:rPr>
            </w:pPr>
            <w:r w:rsidRPr="00185B26">
              <w:rPr>
                <w:rFonts w:ascii="Calibri" w:hAnsi="Calibri" w:cs="Arial"/>
                <w:sz w:val="22"/>
                <w:szCs w:val="22"/>
              </w:rPr>
              <w:t>Historical Development</w:t>
            </w:r>
          </w:p>
          <w:p w:rsidR="00185B26" w:rsidRPr="00185B26" w:rsidRDefault="00185B26" w:rsidP="00FE73F4">
            <w:pPr>
              <w:shd w:val="clear" w:color="auto" w:fill="FFFFFF"/>
              <w:rPr>
                <w:rFonts w:ascii="Calibri" w:hAnsi="Calibri" w:cs="Arial"/>
                <w:sz w:val="22"/>
                <w:szCs w:val="22"/>
              </w:rPr>
            </w:pP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 1</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Policing Today</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 2</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shd w:val="clear" w:color="auto" w:fill="FFFFFF"/>
              <w:spacing w:line="192" w:lineRule="atLeast"/>
              <w:rPr>
                <w:rFonts w:ascii="Calibri" w:hAnsi="Calibri" w:cs="Arial"/>
                <w:sz w:val="22"/>
                <w:szCs w:val="22"/>
              </w:rPr>
            </w:pPr>
            <w:r w:rsidRPr="00185B26">
              <w:rPr>
                <w:rFonts w:ascii="Calibri" w:hAnsi="Calibri" w:cs="Arial"/>
                <w:sz w:val="22"/>
                <w:szCs w:val="22"/>
              </w:rPr>
              <w:t xml:space="preserve">Terrorism and Homeland Security </w:t>
            </w:r>
          </w:p>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 xml:space="preserve"> </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 3</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shd w:val="clear" w:color="auto" w:fill="FFFFFF"/>
              <w:spacing w:line="192" w:lineRule="atLeast"/>
              <w:rPr>
                <w:rFonts w:ascii="Calibri" w:hAnsi="Calibri" w:cs="Arial"/>
                <w:sz w:val="22"/>
                <w:szCs w:val="22"/>
              </w:rPr>
            </w:pPr>
            <w:r w:rsidRPr="00185B26">
              <w:rPr>
                <w:rFonts w:ascii="Calibri" w:hAnsi="Calibri" w:cs="Arial"/>
                <w:sz w:val="22"/>
                <w:szCs w:val="22"/>
              </w:rPr>
              <w:t>Politics and Police Administration</w:t>
            </w:r>
          </w:p>
          <w:p w:rsidR="00185B26" w:rsidRPr="00185B26" w:rsidRDefault="00185B26" w:rsidP="00FE73F4">
            <w:pPr>
              <w:pStyle w:val="normal0"/>
              <w:jc w:val="both"/>
              <w:rPr>
                <w:rFonts w:ascii="Calibri" w:hAnsi="Calibri" w:cs="Arial"/>
                <w:sz w:val="22"/>
                <w:szCs w:val="22"/>
              </w:rPr>
            </w:pP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Tahoma"/>
                <w:bCs/>
                <w:sz w:val="22"/>
                <w:szCs w:val="22"/>
              </w:rPr>
              <w:t>ch 4</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Organizational Theory</w:t>
            </w:r>
          </w:p>
        </w:tc>
        <w:tc>
          <w:tcPr>
            <w:tcW w:w="1622" w:type="dxa"/>
          </w:tcPr>
          <w:p w:rsidR="00185B26" w:rsidRPr="00185B26" w:rsidRDefault="00185B26" w:rsidP="00FE73F4">
            <w:pPr>
              <w:spacing w:after="200" w:line="276" w:lineRule="auto"/>
              <w:contextualSpacing/>
              <w:jc w:val="center"/>
              <w:rPr>
                <w:rFonts w:ascii="Calibri" w:hAnsi="Calibri" w:cs="Arial"/>
                <w:sz w:val="22"/>
                <w:szCs w:val="22"/>
              </w:rPr>
            </w:pPr>
            <w:r w:rsidRPr="00185B26">
              <w:rPr>
                <w:rFonts w:ascii="Calibri" w:hAnsi="Calibri" w:cs="Tahoma"/>
                <w:bCs/>
                <w:sz w:val="22"/>
                <w:szCs w:val="22"/>
              </w:rPr>
              <w:t>ch 5</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Organizational Design</w:t>
            </w:r>
          </w:p>
        </w:tc>
        <w:tc>
          <w:tcPr>
            <w:tcW w:w="1622" w:type="dxa"/>
          </w:tcPr>
          <w:p w:rsidR="00185B26" w:rsidRPr="00185B26" w:rsidRDefault="00185B26" w:rsidP="00FE73F4">
            <w:pPr>
              <w:spacing w:after="200" w:line="276" w:lineRule="auto"/>
              <w:contextualSpacing/>
              <w:jc w:val="center"/>
              <w:rPr>
                <w:rFonts w:ascii="Calibri" w:hAnsi="Calibri" w:cs="Arial"/>
                <w:sz w:val="22"/>
                <w:szCs w:val="22"/>
              </w:rPr>
            </w:pPr>
            <w:r w:rsidRPr="00185B26">
              <w:rPr>
                <w:rFonts w:ascii="Calibri" w:hAnsi="Calibri" w:cs="FontinSans-Regular"/>
                <w:sz w:val="22"/>
                <w:szCs w:val="22"/>
              </w:rPr>
              <w:t>c</w:t>
            </w:r>
            <w:r w:rsidRPr="00185B26">
              <w:rPr>
                <w:rFonts w:ascii="Calibri" w:hAnsi="Calibri" w:cs="Tahoma"/>
                <w:bCs/>
                <w:sz w:val="22"/>
                <w:szCs w:val="22"/>
              </w:rPr>
              <w:t>h 6</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Leadership</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Tahoma"/>
                <w:bCs/>
                <w:sz w:val="22"/>
                <w:szCs w:val="22"/>
              </w:rPr>
              <w:t>ch 7</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Planning and Decision-Making</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8</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Organizational Communication</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9</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 xml:space="preserve">Human Resource Management </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10</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shd w:val="clear" w:color="auto" w:fill="FFFFFF"/>
              <w:spacing w:line="192" w:lineRule="atLeast"/>
              <w:rPr>
                <w:rFonts w:ascii="Calibri" w:hAnsi="Calibri" w:cs="Arial"/>
                <w:sz w:val="22"/>
                <w:szCs w:val="22"/>
              </w:rPr>
            </w:pPr>
            <w:r w:rsidRPr="00185B26">
              <w:rPr>
                <w:rFonts w:ascii="Calibri" w:hAnsi="Calibri" w:cs="Arial"/>
                <w:sz w:val="22"/>
                <w:szCs w:val="22"/>
              </w:rPr>
              <w:t>Labor Relations</w:t>
            </w:r>
          </w:p>
          <w:p w:rsidR="00185B26" w:rsidRPr="00185B26" w:rsidRDefault="00185B26" w:rsidP="00FE73F4">
            <w:pPr>
              <w:pStyle w:val="normal0"/>
              <w:jc w:val="both"/>
              <w:rPr>
                <w:rFonts w:ascii="Calibri" w:hAnsi="Calibri" w:cs="Arial"/>
                <w:sz w:val="22"/>
                <w:szCs w:val="22"/>
              </w:rPr>
            </w:pP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11</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Financial Management</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12</w:t>
            </w:r>
          </w:p>
        </w:tc>
      </w:tr>
      <w:tr w:rsidR="00185B26" w:rsidRPr="000C3A33" w:rsidTr="00780B8C">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 xml:space="preserve">Stress and Police Personnel </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13</w:t>
            </w:r>
          </w:p>
        </w:tc>
      </w:tr>
      <w:tr w:rsidR="00185B26" w:rsidRPr="000C3A33" w:rsidTr="00185B26">
        <w:tc>
          <w:tcPr>
            <w:tcW w:w="1458" w:type="dxa"/>
          </w:tcPr>
          <w:p w:rsidR="00185B26" w:rsidRPr="00780B8C" w:rsidRDefault="00185B26" w:rsidP="00F8414B">
            <w:pPr>
              <w:pStyle w:val="normal0"/>
              <w:numPr>
                <w:ilvl w:val="0"/>
                <w:numId w:val="39"/>
              </w:numPr>
              <w:spacing w:line="480" w:lineRule="auto"/>
              <w:jc w:val="both"/>
              <w:rPr>
                <w:rFonts w:ascii="Calibri" w:hAnsi="Calibri" w:cs="Arial"/>
                <w:sz w:val="22"/>
                <w:szCs w:val="22"/>
              </w:rPr>
            </w:pP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Legal Aspects of Police Administration</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14</w:t>
            </w:r>
          </w:p>
        </w:tc>
      </w:tr>
      <w:tr w:rsidR="00185B26" w:rsidRPr="000C3A33" w:rsidTr="00185B26">
        <w:trPr>
          <w:cantSplit/>
          <w:trHeight w:val="57"/>
        </w:trPr>
        <w:tc>
          <w:tcPr>
            <w:tcW w:w="1458" w:type="dxa"/>
          </w:tcPr>
          <w:p w:rsidR="00185B26" w:rsidRPr="00780B8C" w:rsidRDefault="00185B26" w:rsidP="00780B8C">
            <w:pPr>
              <w:pStyle w:val="normal0"/>
              <w:rPr>
                <w:rFonts w:ascii="Calibri" w:hAnsi="Calibri" w:cs="Arial"/>
                <w:sz w:val="22"/>
                <w:szCs w:val="22"/>
              </w:rPr>
            </w:pPr>
            <w:r>
              <w:rPr>
                <w:rFonts w:ascii="Calibri" w:hAnsi="Calibri" w:cs="Arial"/>
                <w:sz w:val="22"/>
                <w:szCs w:val="22"/>
              </w:rPr>
              <w:t>15</w:t>
            </w:r>
          </w:p>
        </w:tc>
        <w:tc>
          <w:tcPr>
            <w:tcW w:w="5596" w:type="dxa"/>
          </w:tcPr>
          <w:p w:rsidR="00185B26" w:rsidRPr="00185B26" w:rsidRDefault="00185B26" w:rsidP="00FE73F4">
            <w:pPr>
              <w:pStyle w:val="normal0"/>
              <w:jc w:val="both"/>
              <w:rPr>
                <w:rFonts w:ascii="Calibri" w:hAnsi="Calibri" w:cs="Arial"/>
                <w:sz w:val="22"/>
                <w:szCs w:val="22"/>
              </w:rPr>
            </w:pPr>
            <w:r w:rsidRPr="00185B26">
              <w:rPr>
                <w:rFonts w:ascii="Calibri" w:hAnsi="Calibri" w:cs="Arial"/>
                <w:sz w:val="22"/>
                <w:szCs w:val="22"/>
              </w:rPr>
              <w:t>Organizational Change and the Future</w:t>
            </w:r>
          </w:p>
        </w:tc>
        <w:tc>
          <w:tcPr>
            <w:tcW w:w="1622" w:type="dxa"/>
          </w:tcPr>
          <w:p w:rsidR="00185B26" w:rsidRPr="00185B26" w:rsidRDefault="00185B26" w:rsidP="00FE73F4">
            <w:pPr>
              <w:pStyle w:val="normal0"/>
              <w:spacing w:line="480" w:lineRule="auto"/>
              <w:jc w:val="center"/>
              <w:rPr>
                <w:rFonts w:ascii="Calibri" w:hAnsi="Calibri" w:cs="Arial"/>
                <w:sz w:val="22"/>
                <w:szCs w:val="22"/>
              </w:rPr>
            </w:pPr>
            <w:r w:rsidRPr="00185B26">
              <w:rPr>
                <w:rFonts w:ascii="Calibri" w:hAnsi="Calibri" w:cs="Arial"/>
                <w:sz w:val="22"/>
                <w:szCs w:val="22"/>
              </w:rPr>
              <w:t>ch</w:t>
            </w:r>
            <w:r>
              <w:rPr>
                <w:rFonts w:ascii="Calibri" w:hAnsi="Calibri" w:cs="Arial"/>
                <w:sz w:val="22"/>
                <w:szCs w:val="22"/>
              </w:rPr>
              <w:t xml:space="preserve"> </w:t>
            </w:r>
            <w:r w:rsidRPr="00185B26">
              <w:rPr>
                <w:rFonts w:ascii="Calibri" w:hAnsi="Calibri" w:cs="Arial"/>
                <w:sz w:val="22"/>
                <w:szCs w:val="22"/>
              </w:rPr>
              <w:t>15</w:t>
            </w:r>
          </w:p>
        </w:tc>
      </w:tr>
    </w:tbl>
    <w:p w:rsidR="00185B26" w:rsidRDefault="00185B26" w:rsidP="00005718">
      <w:pPr>
        <w:jc w:val="both"/>
        <w:rPr>
          <w:rFonts w:ascii="Calibri" w:hAnsi="Calibri"/>
          <w:smallCaps/>
          <w:sz w:val="22"/>
          <w:szCs w:val="22"/>
          <w:u w:val="single"/>
        </w:rPr>
      </w:pPr>
    </w:p>
    <w:p w:rsidR="00E72F0B" w:rsidRPr="00E235FD" w:rsidRDefault="00792E6B" w:rsidP="00005718">
      <w:pPr>
        <w:jc w:val="both"/>
        <w:rPr>
          <w:rFonts w:ascii="Calibri" w:hAnsi="Calibri" w:cs="Arial"/>
          <w:sz w:val="22"/>
          <w:szCs w:val="22"/>
        </w:rPr>
      </w:pPr>
      <w:r w:rsidRPr="00E235FD">
        <w:rPr>
          <w:rFonts w:ascii="Calibri" w:hAnsi="Calibri"/>
          <w:smallCaps/>
          <w:sz w:val="22"/>
          <w:szCs w:val="22"/>
          <w:u w:val="single"/>
        </w:rPr>
        <w:t>Note</w:t>
      </w:r>
      <w:r w:rsidRPr="00E235FD">
        <w:rPr>
          <w:rFonts w:ascii="Calibri" w:hAnsi="Calibri"/>
          <w:smallCaps/>
          <w:sz w:val="22"/>
          <w:szCs w:val="22"/>
        </w:rPr>
        <w:t>:</w:t>
      </w:r>
      <w:r w:rsidRPr="00E235FD">
        <w:rPr>
          <w:rFonts w:ascii="Calibri" w:hAnsi="Calibri"/>
          <w:sz w:val="22"/>
          <w:szCs w:val="22"/>
        </w:rPr>
        <w:t xml:space="preserve"> In CJI 1</w:t>
      </w:r>
      <w:r w:rsidR="00F8414B">
        <w:rPr>
          <w:rFonts w:ascii="Calibri" w:hAnsi="Calibri"/>
          <w:sz w:val="22"/>
          <w:szCs w:val="22"/>
        </w:rPr>
        <w:t>1</w:t>
      </w:r>
      <w:r w:rsidR="00185B26">
        <w:rPr>
          <w:rFonts w:ascii="Calibri" w:hAnsi="Calibri"/>
          <w:sz w:val="22"/>
          <w:szCs w:val="22"/>
        </w:rPr>
        <w:t>1</w:t>
      </w:r>
      <w:r w:rsidRPr="00E235FD">
        <w:rPr>
          <w:rFonts w:ascii="Calibri" w:hAnsi="Calibri"/>
          <w:sz w:val="22"/>
          <w:szCs w:val="22"/>
        </w:rPr>
        <w:t>, the instructor must cover the 1</w:t>
      </w:r>
      <w:r w:rsidR="00185B26">
        <w:rPr>
          <w:rFonts w:ascii="Calibri" w:hAnsi="Calibri"/>
          <w:sz w:val="22"/>
          <w:szCs w:val="22"/>
        </w:rPr>
        <w:t>5</w:t>
      </w:r>
      <w:r w:rsidRPr="00E235FD">
        <w:rPr>
          <w:rFonts w:ascii="Calibri" w:hAnsi="Calibri"/>
          <w:sz w:val="22"/>
          <w:szCs w:val="22"/>
        </w:rPr>
        <w:t xml:space="preserve"> units listed above minimally in any reasonable order throughout the duration of the semester/term.  Also, the instructor may include additional areas based on his/her expertise and/or interest.</w:t>
      </w:r>
      <w:r w:rsidRPr="00E235FD">
        <w:rPr>
          <w:rFonts w:ascii="Calibri" w:hAnsi="Calibri" w:cs="Tahoma"/>
          <w:b/>
          <w:bCs/>
          <w:sz w:val="22"/>
          <w:szCs w:val="22"/>
        </w:rPr>
        <w:tab/>
      </w:r>
    </w:p>
    <w:sectPr w:rsidR="00E72F0B" w:rsidRPr="00E235FD" w:rsidSect="004B1CC4">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0E" w:rsidRDefault="0054750E" w:rsidP="00B962D9">
      <w:r>
        <w:separator/>
      </w:r>
    </w:p>
  </w:endnote>
  <w:endnote w:type="continuationSeparator" w:id="0">
    <w:p w:rsidR="0054750E" w:rsidRDefault="0054750E" w:rsidP="00B962D9">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Bookman">
    <w:altName w:val="Bookman Old Style"/>
    <w:charset w:val="00"/>
    <w:family w:val="auto"/>
    <w:pitch w:val="variable"/>
    <w:sig w:usb0="03000000"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onti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A17821" w:rsidRPr="00A17821">
              <w:rPr>
                <w:rFonts w:ascii="Calibri" w:hAnsi="Calibri"/>
                <w:noProof/>
                <w:color w:val="003399"/>
              </w:rPr>
              <w:t>8</w:t>
            </w:r>
          </w:fldSimple>
        </w:p>
      </w:tc>
      <w:tc>
        <w:tcPr>
          <w:tcW w:w="7938" w:type="dxa"/>
        </w:tcPr>
        <w:p w:rsidR="000D0A3B" w:rsidRPr="00B962D9" w:rsidRDefault="000D0A3B" w:rsidP="00CE650C">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sidR="004A1410">
            <w:rPr>
              <w:rFonts w:ascii="Calibri" w:hAnsi="Calibri"/>
              <w:i/>
              <w:sz w:val="20"/>
              <w:szCs w:val="20"/>
            </w:rPr>
            <w:t>P Davis</w:t>
          </w:r>
          <w:r w:rsidR="00CE650C">
            <w:rPr>
              <w:rFonts w:ascii="Calibri" w:hAnsi="Calibri"/>
              <w:i/>
              <w:sz w:val="20"/>
              <w:szCs w:val="20"/>
            </w:rPr>
            <w:t>,</w:t>
          </w:r>
          <w:r w:rsidR="004A1410">
            <w:rPr>
              <w:rFonts w:ascii="Calibri" w:hAnsi="Calibri"/>
              <w:i/>
              <w:sz w:val="20"/>
              <w:szCs w:val="20"/>
            </w:rPr>
            <w:t xml:space="preserve"> Fall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CE650C" w:rsidRPr="00B962D9" w:rsidTr="000E3961">
      <w:tc>
        <w:tcPr>
          <w:tcW w:w="918" w:type="dxa"/>
        </w:tcPr>
        <w:p w:rsidR="00CE650C" w:rsidRPr="000B455F" w:rsidRDefault="00CE650C" w:rsidP="000E3961">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163DDC">
            <w:fldChar w:fldCharType="begin"/>
          </w:r>
          <w:r>
            <w:instrText xml:space="preserve"> PAGE   \* MERGEFORMAT </w:instrText>
          </w:r>
          <w:r w:rsidR="00163DDC">
            <w:fldChar w:fldCharType="separate"/>
          </w:r>
          <w:r w:rsidR="00A17821" w:rsidRPr="00A17821">
            <w:rPr>
              <w:rFonts w:ascii="Calibri" w:hAnsi="Calibri"/>
              <w:noProof/>
              <w:color w:val="003399"/>
            </w:rPr>
            <w:t>1</w:t>
          </w:r>
          <w:r w:rsidR="00163DDC">
            <w:fldChar w:fldCharType="end"/>
          </w:r>
        </w:p>
      </w:tc>
      <w:tc>
        <w:tcPr>
          <w:tcW w:w="7938" w:type="dxa"/>
        </w:tcPr>
        <w:p w:rsidR="00CE650C" w:rsidRPr="00B962D9" w:rsidRDefault="00CE650C" w:rsidP="000E3961">
          <w:pPr>
            <w:pStyle w:val="Footer"/>
            <w:jc w:val="right"/>
            <w:rPr>
              <w:rFonts w:ascii="Calibri" w:hAnsi="Calibri"/>
              <w:i/>
              <w:sz w:val="20"/>
              <w:szCs w:val="20"/>
            </w:rPr>
          </w:pPr>
          <w:r>
            <w:rPr>
              <w:rFonts w:ascii="Calibri" w:hAnsi="Calibri"/>
              <w:i/>
              <w:sz w:val="20"/>
              <w:szCs w:val="20"/>
            </w:rPr>
            <w:t>p</w:t>
          </w:r>
          <w:r w:rsidRPr="00B962D9">
            <w:rPr>
              <w:rFonts w:ascii="Calibri" w:hAnsi="Calibri"/>
              <w:i/>
              <w:sz w:val="20"/>
              <w:szCs w:val="20"/>
            </w:rPr>
            <w:t xml:space="preserve">repared by </w:t>
          </w:r>
          <w:r>
            <w:rPr>
              <w:rFonts w:ascii="Calibri" w:hAnsi="Calibri"/>
              <w:i/>
              <w:sz w:val="20"/>
              <w:szCs w:val="20"/>
            </w:rPr>
            <w:t>P Davis, Fall 2010</w:t>
          </w:r>
        </w:p>
      </w:tc>
    </w:tr>
  </w:tbl>
  <w:p w:rsidR="00CE650C" w:rsidRDefault="00CE65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0E" w:rsidRDefault="0054750E" w:rsidP="00B962D9">
      <w:r>
        <w:separator/>
      </w:r>
    </w:p>
  </w:footnote>
  <w:footnote w:type="continuationSeparator" w:id="0">
    <w:p w:rsidR="0054750E" w:rsidRDefault="0054750E"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355F"/>
    <w:multiLevelType w:val="multilevel"/>
    <w:tmpl w:val="865042BA"/>
    <w:lvl w:ilvl="0">
      <w:start w:val="1"/>
      <w:numFmt w:val="decimal"/>
      <w:lvlText w:val="4.%1"/>
      <w:lvlJc w:val="left"/>
      <w:pPr>
        <w:tabs>
          <w:tab w:val="num" w:pos="732"/>
        </w:tabs>
        <w:ind w:left="732" w:hanging="372"/>
      </w:pPr>
      <w:rPr>
        <w:rFonts w:ascii="Tahoma" w:hAnsi="Tahoma" w:cs="Tahoma" w:hint="default"/>
        <w:b w:val="0"/>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561158B"/>
    <w:multiLevelType w:val="hybridMultilevel"/>
    <w:tmpl w:val="77E03B6C"/>
    <w:lvl w:ilvl="0" w:tplc="85DA688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0E53DA"/>
    <w:multiLevelType w:val="multilevel"/>
    <w:tmpl w:val="C8503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7.%3"/>
      <w:lvlJc w:val="left"/>
      <w:pPr>
        <w:ind w:left="1224" w:hanging="504"/>
      </w:pPr>
      <w:rPr>
        <w:rFonts w:ascii="Tahoma" w:hAnsi="Tahoma" w:cs="Tahoma" w:hint="default"/>
        <w:b w:val="0"/>
        <w:sz w:val="20"/>
        <w:szCs w:val="20"/>
      </w:rPr>
    </w:lvl>
    <w:lvl w:ilvl="3">
      <w:start w:val="1"/>
      <w:numFmt w:val="decimal"/>
      <w:lvlText w:val="3.%4"/>
      <w:lvlJc w:val="left"/>
      <w:pPr>
        <w:ind w:left="1728" w:hanging="648"/>
      </w:pPr>
      <w:rPr>
        <w:rFonts w:ascii="Tahoma" w:hAnsi="Tahoma" w:cs="Tahoma" w:hint="default"/>
        <w:b/>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AE7BFA"/>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A8B3547"/>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150666F"/>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26567C3"/>
    <w:multiLevelType w:val="hybridMultilevel"/>
    <w:tmpl w:val="C20E26A8"/>
    <w:lvl w:ilvl="0" w:tplc="331AB2AA">
      <w:start w:val="1"/>
      <w:numFmt w:val="bullet"/>
      <w:lvlText w:val=""/>
      <w:lvlJc w:val="left"/>
      <w:pPr>
        <w:tabs>
          <w:tab w:val="num" w:pos="0"/>
        </w:tabs>
        <w:ind w:firstLine="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E73DEC"/>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1C744681"/>
    <w:multiLevelType w:val="multilevel"/>
    <w:tmpl w:val="FC888658"/>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3.%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1CD67AD1"/>
    <w:multiLevelType w:val="multilevel"/>
    <w:tmpl w:val="DF208B90"/>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8.%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1E7D4F57"/>
    <w:multiLevelType w:val="hybridMultilevel"/>
    <w:tmpl w:val="029097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EA261BB"/>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DF6407"/>
    <w:multiLevelType w:val="multilevel"/>
    <w:tmpl w:val="776A7D36"/>
    <w:lvl w:ilvl="0">
      <w:start w:val="1"/>
      <w:numFmt w:val="decimal"/>
      <w:lvlText w:val="6.%1"/>
      <w:lvlJc w:val="left"/>
      <w:pPr>
        <w:tabs>
          <w:tab w:val="num" w:pos="1092"/>
        </w:tabs>
        <w:ind w:left="1092" w:hanging="372"/>
      </w:pPr>
      <w:rPr>
        <w:rFonts w:ascii="Tahoma" w:hAnsi="Tahoma" w:cs="Tahoma" w:hint="default"/>
        <w:b w:val="0"/>
        <w:i w:val="0"/>
        <w:sz w:val="20"/>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nsid w:val="22501F54"/>
    <w:multiLevelType w:val="multilevel"/>
    <w:tmpl w:val="426EEBFA"/>
    <w:lvl w:ilvl="0">
      <w:start w:val="1"/>
      <w:numFmt w:val="decimal"/>
      <w:lvlText w:val="7.%1"/>
      <w:lvlJc w:val="left"/>
      <w:pPr>
        <w:tabs>
          <w:tab w:val="num" w:pos="1092"/>
        </w:tabs>
        <w:ind w:left="1092" w:hanging="372"/>
      </w:pPr>
      <w:rPr>
        <w:rFonts w:ascii="Tahoma" w:hAnsi="Tahoma" w:cs="Tahoma" w:hint="default"/>
        <w:b w:val="0"/>
        <w:i w:val="0"/>
        <w:sz w:val="20"/>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6">
    <w:nsid w:val="22ED1F72"/>
    <w:multiLevelType w:val="hybridMultilevel"/>
    <w:tmpl w:val="35963958"/>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B620BD"/>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78A1E46"/>
    <w:multiLevelType w:val="hybridMultilevel"/>
    <w:tmpl w:val="B70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A75062"/>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290C6F09"/>
    <w:multiLevelType w:val="hybridMultilevel"/>
    <w:tmpl w:val="04D0DD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0F011A1"/>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2F81AE0"/>
    <w:multiLevelType w:val="hybridMultilevel"/>
    <w:tmpl w:val="C846E0E8"/>
    <w:lvl w:ilvl="0" w:tplc="A6F2FD98">
      <w:start w:val="1"/>
      <w:numFmt w:val="decimal"/>
      <w:lvlText w:val="%1."/>
      <w:lvlJc w:val="left"/>
      <w:pPr>
        <w:tabs>
          <w:tab w:val="num" w:pos="372"/>
        </w:tabs>
        <w:ind w:left="372" w:hanging="372"/>
      </w:pPr>
      <w:rPr>
        <w:rFonts w:ascii="Calibri" w:hAnsi="Calibri" w:cs="Tahoma" w:hint="default"/>
        <w:b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EC56BC"/>
    <w:multiLevelType w:val="hybridMultilevel"/>
    <w:tmpl w:val="73C60114"/>
    <w:lvl w:ilvl="0" w:tplc="04090001">
      <w:start w:val="1"/>
      <w:numFmt w:val="bullet"/>
      <w:lvlText w:val=""/>
      <w:lvlJc w:val="left"/>
      <w:pPr>
        <w:ind w:left="1800" w:hanging="360"/>
      </w:pPr>
      <w:rPr>
        <w:rFonts w:ascii="Symbol" w:hAnsi="Symbol" w:hint="default"/>
        <w:b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712680A"/>
    <w:multiLevelType w:val="hybridMultilevel"/>
    <w:tmpl w:val="43D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825ED6"/>
    <w:multiLevelType w:val="hybridMultilevel"/>
    <w:tmpl w:val="F9B683E2"/>
    <w:lvl w:ilvl="0" w:tplc="331AB2AA">
      <w:start w:val="1"/>
      <w:numFmt w:val="bullet"/>
      <w:lvlText w:val=""/>
      <w:lvlJc w:val="left"/>
      <w:pPr>
        <w:tabs>
          <w:tab w:val="num" w:pos="-360"/>
        </w:tabs>
        <w:ind w:left="-360" w:firstLine="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BC948F1"/>
    <w:multiLevelType w:val="hybridMultilevel"/>
    <w:tmpl w:val="885A69A6"/>
    <w:lvl w:ilvl="0" w:tplc="331AB2AA">
      <w:start w:val="1"/>
      <w:numFmt w:val="bullet"/>
      <w:lvlText w:val=""/>
      <w:lvlJc w:val="left"/>
      <w:pPr>
        <w:tabs>
          <w:tab w:val="num" w:pos="-360"/>
        </w:tabs>
        <w:ind w:left="-360" w:firstLine="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3C024DDC"/>
    <w:multiLevelType w:val="multilevel"/>
    <w:tmpl w:val="1AD6C6BC"/>
    <w:lvl w:ilvl="0">
      <w:start w:val="1"/>
      <w:numFmt w:val="decimal"/>
      <w:lvlText w:val="%1."/>
      <w:lvlJc w:val="left"/>
      <w:pPr>
        <w:tabs>
          <w:tab w:val="num" w:pos="1092"/>
        </w:tabs>
        <w:ind w:left="1092" w:hanging="372"/>
      </w:pPr>
      <w:rPr>
        <w:rFonts w:hint="default"/>
        <w:b w:val="0"/>
        <w:i w:val="0"/>
        <w:sz w:val="22"/>
        <w:szCs w:val="20"/>
      </w:rPr>
    </w:lvl>
    <w:lvl w:ilvl="1">
      <w:start w:val="1"/>
      <w:numFmt w:val="bullet"/>
      <w:lvlText w:val=""/>
      <w:lvlJc w:val="left"/>
      <w:pPr>
        <w:tabs>
          <w:tab w:val="num" w:pos="1800"/>
        </w:tabs>
        <w:ind w:left="1800" w:hanging="360"/>
      </w:pPr>
      <w:rPr>
        <w:rFonts w:ascii="Symbol" w:hAnsi="Symbol" w:hint="default"/>
        <w:b w:val="0"/>
        <w:i w:val="0"/>
        <w:sz w:val="22"/>
        <w:szCs w:val="20"/>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nsid w:val="3E5A3559"/>
    <w:multiLevelType w:val="hybridMultilevel"/>
    <w:tmpl w:val="59BCFD48"/>
    <w:lvl w:ilvl="0" w:tplc="64B61FA4">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A44AE2"/>
    <w:multiLevelType w:val="multilevel"/>
    <w:tmpl w:val="E66E95BE"/>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2.%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49306A92"/>
    <w:multiLevelType w:val="multilevel"/>
    <w:tmpl w:val="62C6CDA6"/>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4.%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nsid w:val="494B05EC"/>
    <w:multiLevelType w:val="hybridMultilevel"/>
    <w:tmpl w:val="714603AE"/>
    <w:lvl w:ilvl="0" w:tplc="C9A8A5DC">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2">
    <w:nsid w:val="4B246CEE"/>
    <w:multiLevelType w:val="hybridMultilevel"/>
    <w:tmpl w:val="59488818"/>
    <w:lvl w:ilvl="0" w:tplc="D692325C">
      <w:start w:val="1"/>
      <w:numFmt w:val="bullet"/>
      <w:lvlText w:val=""/>
      <w:lvlJc w:val="left"/>
      <w:pPr>
        <w:tabs>
          <w:tab w:val="num" w:pos="360"/>
        </w:tabs>
        <w:ind w:left="360" w:hanging="360"/>
      </w:pPr>
      <w:rPr>
        <w:rFonts w:ascii="Wingdings" w:hAnsi="Wingding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D1052B"/>
    <w:multiLevelType w:val="multilevel"/>
    <w:tmpl w:val="11EC0CB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pStyle w:val="ListManual"/>
      <w:lvlText w:val="1.%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51A159F3"/>
    <w:multiLevelType w:val="multilevel"/>
    <w:tmpl w:val="F8E4D5F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6.%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nsid w:val="53786528"/>
    <w:multiLevelType w:val="hybridMultilevel"/>
    <w:tmpl w:val="16BED14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1EC0E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5A30E95"/>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E3B40DB"/>
    <w:multiLevelType w:val="hybridMultilevel"/>
    <w:tmpl w:val="8272C0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6362661F"/>
    <w:multiLevelType w:val="hybridMultilevel"/>
    <w:tmpl w:val="930482C2"/>
    <w:lvl w:ilvl="0" w:tplc="EF6A4FD0">
      <w:start w:val="1"/>
      <w:numFmt w:val="decimal"/>
      <w:lvlText w:val="%1."/>
      <w:lvlJc w:val="left"/>
      <w:pPr>
        <w:ind w:left="360" w:hanging="360"/>
      </w:pPr>
      <w:rPr>
        <w:rFonts w:asciiTheme="majorHAnsi" w:hAnsiTheme="maj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75C7D58"/>
    <w:multiLevelType w:val="hybridMultilevel"/>
    <w:tmpl w:val="D068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8F36E1"/>
    <w:multiLevelType w:val="hybridMultilevel"/>
    <w:tmpl w:val="49E2E286"/>
    <w:lvl w:ilvl="0" w:tplc="04090001">
      <w:start w:val="1"/>
      <w:numFmt w:val="bullet"/>
      <w:lvlText w:val=""/>
      <w:lvlJc w:val="left"/>
      <w:pPr>
        <w:ind w:left="720" w:hanging="360"/>
      </w:pPr>
      <w:rPr>
        <w:rFonts w:ascii="Symbol" w:hAnsi="Symbol"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157C5E"/>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6ED07AF6"/>
    <w:multiLevelType w:val="multilevel"/>
    <w:tmpl w:val="EACE68DE"/>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5.%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40F2BC0"/>
    <w:multiLevelType w:val="hybridMultilevel"/>
    <w:tmpl w:val="43D47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52A60"/>
    <w:multiLevelType w:val="multilevel"/>
    <w:tmpl w:val="CA34AF5C"/>
    <w:lvl w:ilvl="0">
      <w:start w:val="1"/>
      <w:numFmt w:val="decimal"/>
      <w:lvlText w:val="%1."/>
      <w:lvlJc w:val="left"/>
      <w:pPr>
        <w:tabs>
          <w:tab w:val="num" w:pos="372"/>
        </w:tabs>
        <w:ind w:left="372" w:hanging="372"/>
      </w:pPr>
      <w:rPr>
        <w:rFonts w:ascii="Tahoma" w:hAnsi="Tahoma" w:cs="Tahoma" w:hint="default"/>
        <w:b w:val="0"/>
        <w:sz w:val="20"/>
        <w:szCs w:val="20"/>
      </w:rPr>
    </w:lvl>
    <w:lvl w:ilvl="1">
      <w:start w:val="1"/>
      <w:numFmt w:val="decimal"/>
      <w:lvlText w:val="7.%2"/>
      <w:lvlJc w:val="left"/>
      <w:pPr>
        <w:tabs>
          <w:tab w:val="num" w:pos="1080"/>
        </w:tabs>
        <w:ind w:left="1080" w:hanging="360"/>
      </w:pPr>
      <w:rPr>
        <w:rFonts w:hint="default"/>
        <w:b w:val="0"/>
        <w:i w:val="0"/>
        <w:sz w:val="22"/>
        <w:szCs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nsid w:val="7D921BED"/>
    <w:multiLevelType w:val="multilevel"/>
    <w:tmpl w:val="638C5618"/>
    <w:lvl w:ilvl="0">
      <w:start w:val="1"/>
      <w:numFmt w:val="decimal"/>
      <w:lvlText w:val="%1."/>
      <w:lvlJc w:val="left"/>
      <w:pPr>
        <w:tabs>
          <w:tab w:val="num" w:pos="732"/>
        </w:tabs>
        <w:ind w:left="732" w:hanging="372"/>
      </w:pPr>
      <w:rPr>
        <w:rFonts w:ascii="Tahoma" w:hAnsi="Tahoma" w:cs="Tahoma" w:hint="default"/>
        <w:b/>
        <w:sz w:val="20"/>
        <w:szCs w:val="20"/>
      </w:rPr>
    </w:lvl>
    <w:lvl w:ilvl="1">
      <w:start w:val="1"/>
      <w:numFmt w:val="bullet"/>
      <w:lvlText w:val=""/>
      <w:lvlJc w:val="left"/>
      <w:pPr>
        <w:tabs>
          <w:tab w:val="num" w:pos="1440"/>
        </w:tabs>
        <w:ind w:left="1440" w:hanging="360"/>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7E247C2E"/>
    <w:multiLevelType w:val="hybridMultilevel"/>
    <w:tmpl w:val="636A4DA6"/>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33"/>
  </w:num>
  <w:num w:numId="4">
    <w:abstractNumId w:val="20"/>
  </w:num>
  <w:num w:numId="5">
    <w:abstractNumId w:val="16"/>
  </w:num>
  <w:num w:numId="6">
    <w:abstractNumId w:val="23"/>
  </w:num>
  <w:num w:numId="7">
    <w:abstractNumId w:val="40"/>
  </w:num>
  <w:num w:numId="8">
    <w:abstractNumId w:val="3"/>
  </w:num>
  <w:num w:numId="9">
    <w:abstractNumId w:val="45"/>
  </w:num>
  <w:num w:numId="10">
    <w:abstractNumId w:val="5"/>
  </w:num>
  <w:num w:numId="11">
    <w:abstractNumId w:val="0"/>
  </w:num>
  <w:num w:numId="12">
    <w:abstractNumId w:val="19"/>
  </w:num>
  <w:num w:numId="13">
    <w:abstractNumId w:val="4"/>
  </w:num>
  <w:num w:numId="14">
    <w:abstractNumId w:val="13"/>
  </w:num>
  <w:num w:numId="15">
    <w:abstractNumId w:val="8"/>
  </w:num>
  <w:num w:numId="16">
    <w:abstractNumId w:val="36"/>
  </w:num>
  <w:num w:numId="17">
    <w:abstractNumId w:val="17"/>
  </w:num>
  <w:num w:numId="18">
    <w:abstractNumId w:val="21"/>
  </w:num>
  <w:num w:numId="19">
    <w:abstractNumId w:val="41"/>
  </w:num>
  <w:num w:numId="20">
    <w:abstractNumId w:val="18"/>
  </w:num>
  <w:num w:numId="21">
    <w:abstractNumId w:val="2"/>
  </w:num>
  <w:num w:numId="22">
    <w:abstractNumId w:val="43"/>
  </w:num>
  <w:num w:numId="23">
    <w:abstractNumId w:val="24"/>
  </w:num>
  <w:num w:numId="24">
    <w:abstractNumId w:val="38"/>
  </w:num>
  <w:num w:numId="25">
    <w:abstractNumId w:val="31"/>
  </w:num>
  <w:num w:numId="26">
    <w:abstractNumId w:val="12"/>
  </w:num>
  <w:num w:numId="27">
    <w:abstractNumId w:val="26"/>
  </w:num>
  <w:num w:numId="28">
    <w:abstractNumId w:val="35"/>
  </w:num>
  <w:num w:numId="29">
    <w:abstractNumId w:val="27"/>
  </w:num>
  <w:num w:numId="30">
    <w:abstractNumId w:val="14"/>
  </w:num>
  <w:num w:numId="31">
    <w:abstractNumId w:val="25"/>
  </w:num>
  <w:num w:numId="32">
    <w:abstractNumId w:val="7"/>
  </w:num>
  <w:num w:numId="33">
    <w:abstractNumId w:val="32"/>
  </w:num>
  <w:num w:numId="34">
    <w:abstractNumId w:val="46"/>
  </w:num>
  <w:num w:numId="35">
    <w:abstractNumId w:val="15"/>
  </w:num>
  <w:num w:numId="36">
    <w:abstractNumId w:val="6"/>
  </w:num>
  <w:num w:numId="37">
    <w:abstractNumId w:val="37"/>
  </w:num>
  <w:num w:numId="38">
    <w:abstractNumId w:val="1"/>
  </w:num>
  <w:num w:numId="39">
    <w:abstractNumId w:val="2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0"/>
  </w:num>
  <w:num w:numId="43">
    <w:abstractNumId w:val="30"/>
  </w:num>
  <w:num w:numId="44">
    <w:abstractNumId w:val="42"/>
  </w:num>
  <w:num w:numId="45">
    <w:abstractNumId w:val="34"/>
  </w:num>
  <w:num w:numId="46">
    <w:abstractNumId w:val="44"/>
  </w:num>
  <w:num w:numId="47">
    <w:abstractNumId w:val="11"/>
  </w:num>
  <w:num w:numId="48">
    <w:abstractNumId w:val="3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5718"/>
    <w:rsid w:val="000074E8"/>
    <w:rsid w:val="00025654"/>
    <w:rsid w:val="00040A2F"/>
    <w:rsid w:val="000413A3"/>
    <w:rsid w:val="00082C15"/>
    <w:rsid w:val="000B15BF"/>
    <w:rsid w:val="000B455F"/>
    <w:rsid w:val="000D0A3B"/>
    <w:rsid w:val="000E5981"/>
    <w:rsid w:val="000F3C2E"/>
    <w:rsid w:val="00100E94"/>
    <w:rsid w:val="001429D5"/>
    <w:rsid w:val="00146DD9"/>
    <w:rsid w:val="00163DDC"/>
    <w:rsid w:val="00170F1A"/>
    <w:rsid w:val="00185B26"/>
    <w:rsid w:val="001914F8"/>
    <w:rsid w:val="001C2799"/>
    <w:rsid w:val="0021213D"/>
    <w:rsid w:val="00242429"/>
    <w:rsid w:val="002A1433"/>
    <w:rsid w:val="002A79E9"/>
    <w:rsid w:val="002C584E"/>
    <w:rsid w:val="003053CE"/>
    <w:rsid w:val="003456ED"/>
    <w:rsid w:val="003645E4"/>
    <w:rsid w:val="003F67BE"/>
    <w:rsid w:val="003F685E"/>
    <w:rsid w:val="00424B2D"/>
    <w:rsid w:val="004462A1"/>
    <w:rsid w:val="00457A08"/>
    <w:rsid w:val="00472A54"/>
    <w:rsid w:val="004A1410"/>
    <w:rsid w:val="004B1CC4"/>
    <w:rsid w:val="00530BAA"/>
    <w:rsid w:val="00530EDC"/>
    <w:rsid w:val="00543972"/>
    <w:rsid w:val="0054750E"/>
    <w:rsid w:val="0055464F"/>
    <w:rsid w:val="005B198E"/>
    <w:rsid w:val="005B1FE6"/>
    <w:rsid w:val="00636094"/>
    <w:rsid w:val="006B1C4F"/>
    <w:rsid w:val="006D1489"/>
    <w:rsid w:val="006E4D8E"/>
    <w:rsid w:val="006F734F"/>
    <w:rsid w:val="007158E3"/>
    <w:rsid w:val="0072046E"/>
    <w:rsid w:val="0072314F"/>
    <w:rsid w:val="007511C2"/>
    <w:rsid w:val="00755ACA"/>
    <w:rsid w:val="00780B8C"/>
    <w:rsid w:val="0078772E"/>
    <w:rsid w:val="00792E6B"/>
    <w:rsid w:val="007B33EB"/>
    <w:rsid w:val="007C66E9"/>
    <w:rsid w:val="008101EC"/>
    <w:rsid w:val="00832B01"/>
    <w:rsid w:val="00846CFC"/>
    <w:rsid w:val="00886D3F"/>
    <w:rsid w:val="008A4031"/>
    <w:rsid w:val="00900946"/>
    <w:rsid w:val="009013F2"/>
    <w:rsid w:val="0092113F"/>
    <w:rsid w:val="009370EA"/>
    <w:rsid w:val="009512A5"/>
    <w:rsid w:val="009652C7"/>
    <w:rsid w:val="009D5C12"/>
    <w:rsid w:val="009F39B9"/>
    <w:rsid w:val="00A07E39"/>
    <w:rsid w:val="00A17821"/>
    <w:rsid w:val="00A31C0E"/>
    <w:rsid w:val="00A67D98"/>
    <w:rsid w:val="00A7491B"/>
    <w:rsid w:val="00A85CE4"/>
    <w:rsid w:val="00AB2BAC"/>
    <w:rsid w:val="00AB4CBF"/>
    <w:rsid w:val="00B05369"/>
    <w:rsid w:val="00B457ED"/>
    <w:rsid w:val="00B86FA1"/>
    <w:rsid w:val="00B91021"/>
    <w:rsid w:val="00B95C4C"/>
    <w:rsid w:val="00B962D9"/>
    <w:rsid w:val="00BC29EC"/>
    <w:rsid w:val="00BE19AF"/>
    <w:rsid w:val="00BE4AA1"/>
    <w:rsid w:val="00BE657D"/>
    <w:rsid w:val="00C323AE"/>
    <w:rsid w:val="00C376B6"/>
    <w:rsid w:val="00C6711D"/>
    <w:rsid w:val="00C93AA7"/>
    <w:rsid w:val="00CA5885"/>
    <w:rsid w:val="00CB20DA"/>
    <w:rsid w:val="00CE09B1"/>
    <w:rsid w:val="00CE5300"/>
    <w:rsid w:val="00CE650C"/>
    <w:rsid w:val="00D13E1A"/>
    <w:rsid w:val="00D22FBB"/>
    <w:rsid w:val="00D347CE"/>
    <w:rsid w:val="00D527A8"/>
    <w:rsid w:val="00D66112"/>
    <w:rsid w:val="00D676E7"/>
    <w:rsid w:val="00D75AB3"/>
    <w:rsid w:val="00DA3738"/>
    <w:rsid w:val="00DC7789"/>
    <w:rsid w:val="00DF346C"/>
    <w:rsid w:val="00E235FD"/>
    <w:rsid w:val="00E31FB9"/>
    <w:rsid w:val="00E35D77"/>
    <w:rsid w:val="00E52E9B"/>
    <w:rsid w:val="00E65DA4"/>
    <w:rsid w:val="00E72F0B"/>
    <w:rsid w:val="00EB3AE4"/>
    <w:rsid w:val="00EC1EC8"/>
    <w:rsid w:val="00EE1A0D"/>
    <w:rsid w:val="00F16A53"/>
    <w:rsid w:val="00F25122"/>
    <w:rsid w:val="00F27D3C"/>
    <w:rsid w:val="00F533CE"/>
    <w:rsid w:val="00F8414B"/>
    <w:rsid w:val="00F90EA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3" type="connector" idref="#AutoShape 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DF3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character" w:styleId="Strong">
    <w:name w:val="Strong"/>
    <w:basedOn w:val="DefaultParagraphFont"/>
    <w:uiPriority w:val="22"/>
    <w:qFormat/>
    <w:rsid w:val="007C66E9"/>
    <w:rPr>
      <w:b/>
      <w:bCs/>
    </w:rPr>
  </w:style>
  <w:style w:type="paragraph" w:styleId="ListParagraph">
    <w:name w:val="List Paragraph"/>
    <w:basedOn w:val="Normal"/>
    <w:uiPriority w:val="34"/>
    <w:qFormat/>
    <w:rsid w:val="007C66E9"/>
    <w:pPr>
      <w:ind w:left="720"/>
    </w:pPr>
  </w:style>
  <w:style w:type="paragraph" w:customStyle="1" w:styleId="ListManual">
    <w:name w:val="List Manual"/>
    <w:basedOn w:val="Normal"/>
    <w:autoRedefine/>
    <w:rsid w:val="004B1CC4"/>
    <w:pPr>
      <w:numPr>
        <w:ilvl w:val="1"/>
        <w:numId w:val="3"/>
      </w:numPr>
      <w:ind w:left="714" w:hanging="357"/>
    </w:pPr>
    <w:rPr>
      <w:rFonts w:ascii="Calibri" w:hAnsi="Calibri" w:cs="Tahoma"/>
      <w:bCs/>
      <w:i/>
      <w:sz w:val="22"/>
      <w:szCs w:val="22"/>
    </w:rPr>
  </w:style>
  <w:style w:type="character" w:customStyle="1" w:styleId="Heading2Char">
    <w:name w:val="Heading 2 Char"/>
    <w:basedOn w:val="DefaultParagraphFont"/>
    <w:link w:val="Heading2"/>
    <w:rsid w:val="00DF346C"/>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DF346C"/>
    <w:pPr>
      <w:spacing w:after="120" w:line="480" w:lineRule="auto"/>
    </w:pPr>
  </w:style>
  <w:style w:type="character" w:customStyle="1" w:styleId="BodyText2Char">
    <w:name w:val="Body Text 2 Char"/>
    <w:basedOn w:val="DefaultParagraphFont"/>
    <w:link w:val="BodyText2"/>
    <w:rsid w:val="00DF346C"/>
    <w:rPr>
      <w:sz w:val="24"/>
      <w:szCs w:val="24"/>
    </w:rPr>
  </w:style>
  <w:style w:type="paragraph" w:customStyle="1" w:styleId="h2">
    <w:name w:val="h2"/>
    <w:basedOn w:val="Normal"/>
    <w:rsid w:val="00DF346C"/>
    <w:pPr>
      <w:spacing w:before="240" w:after="120" w:line="300" w:lineRule="exact"/>
    </w:pPr>
    <w:rPr>
      <w:rFonts w:ascii="Franklin Gothic Heavy" w:hAnsi="Franklin Gothic Heavy"/>
      <w:sz w:val="26"/>
      <w:szCs w:val="20"/>
    </w:rPr>
  </w:style>
  <w:style w:type="paragraph" w:customStyle="1" w:styleId="T">
    <w:name w:val="T"/>
    <w:basedOn w:val="Normal"/>
    <w:rsid w:val="00DF346C"/>
    <w:pPr>
      <w:spacing w:line="220" w:lineRule="exact"/>
      <w:ind w:firstLine="240"/>
      <w:jc w:val="both"/>
    </w:pPr>
    <w:rPr>
      <w:rFonts w:ascii="Bookman" w:hAnsi="Bookman"/>
      <w:sz w:val="18"/>
      <w:szCs w:val="20"/>
    </w:rPr>
  </w:style>
  <w:style w:type="paragraph" w:customStyle="1" w:styleId="Normal1">
    <w:name w:val="Normal1"/>
    <w:basedOn w:val="Normal"/>
    <w:rsid w:val="00792E6B"/>
  </w:style>
  <w:style w:type="table" w:styleId="TableGrid">
    <w:name w:val="Table Grid"/>
    <w:basedOn w:val="TableNormal"/>
    <w:rsid w:val="00F841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F8414B"/>
    <w:rPr>
      <w:i/>
      <w:iCs/>
    </w:rPr>
  </w:style>
  <w:style w:type="character" w:customStyle="1" w:styleId="booktitle1">
    <w:name w:val="booktitle1"/>
    <w:basedOn w:val="DefaultParagraphFont"/>
    <w:rsid w:val="00F8414B"/>
    <w:rPr>
      <w:rFonts w:ascii="Trebuchet MS" w:hAnsi="Trebuchet MS" w:hint="default"/>
      <w:b/>
      <w:bCs/>
      <w:sz w:val="20"/>
      <w:szCs w:val="20"/>
    </w:rPr>
  </w:style>
  <w:style w:type="character" w:customStyle="1" w:styleId="bookauthor1">
    <w:name w:val="bookauthor1"/>
    <w:basedOn w:val="DefaultParagraphFont"/>
    <w:rsid w:val="00F8414B"/>
    <w:rPr>
      <w:sz w:val="14"/>
      <w:szCs w:val="14"/>
    </w:rPr>
  </w:style>
</w:styles>
</file>

<file path=word/webSettings.xml><?xml version="1.0" encoding="utf-8"?>
<w:webSettings xmlns:r="http://schemas.openxmlformats.org/officeDocument/2006/relationships" xmlns:w="http://schemas.openxmlformats.org/wordprocessingml/2006/main">
  <w:divs>
    <w:div w:id="786507610">
      <w:bodyDiv w:val="1"/>
      <w:marLeft w:val="0"/>
      <w:marRight w:val="0"/>
      <w:marTop w:val="240"/>
      <w:marBottom w:val="120"/>
      <w:divBdr>
        <w:top w:val="none" w:sz="0" w:space="0" w:color="auto"/>
        <w:left w:val="none" w:sz="0" w:space="0" w:color="auto"/>
        <w:bottom w:val="none" w:sz="0" w:space="0" w:color="auto"/>
        <w:right w:val="none" w:sz="0" w:space="0" w:color="auto"/>
      </w:divBdr>
      <w:divsChild>
        <w:div w:id="1991641340">
          <w:marLeft w:val="0"/>
          <w:marRight w:val="0"/>
          <w:marTop w:val="0"/>
          <w:marBottom w:val="0"/>
          <w:divBdr>
            <w:top w:val="none" w:sz="0" w:space="0" w:color="auto"/>
            <w:left w:val="none" w:sz="0" w:space="0" w:color="auto"/>
            <w:bottom w:val="none" w:sz="0" w:space="0" w:color="auto"/>
            <w:right w:val="none" w:sz="0" w:space="0" w:color="auto"/>
          </w:divBdr>
          <w:divsChild>
            <w:div w:id="610287080">
              <w:marLeft w:val="0"/>
              <w:marRight w:val="0"/>
              <w:marTop w:val="0"/>
              <w:marBottom w:val="0"/>
              <w:divBdr>
                <w:top w:val="none" w:sz="0" w:space="0" w:color="auto"/>
                <w:left w:val="none" w:sz="0" w:space="0" w:color="auto"/>
                <w:bottom w:val="none" w:sz="0" w:space="0" w:color="auto"/>
                <w:right w:val="none" w:sz="0" w:space="0" w:color="auto"/>
              </w:divBdr>
              <w:divsChild>
                <w:div w:id="703598614">
                  <w:marLeft w:val="0"/>
                  <w:marRight w:val="0"/>
                  <w:marTop w:val="0"/>
                  <w:marBottom w:val="0"/>
                  <w:divBdr>
                    <w:top w:val="none" w:sz="0" w:space="0" w:color="auto"/>
                    <w:left w:val="none" w:sz="0" w:space="0" w:color="auto"/>
                    <w:bottom w:val="none" w:sz="0" w:space="0" w:color="auto"/>
                    <w:right w:val="none" w:sz="0" w:space="0" w:color="auto"/>
                  </w:divBdr>
                  <w:divsChild>
                    <w:div w:id="1616980859">
                      <w:marLeft w:val="0"/>
                      <w:marRight w:val="0"/>
                      <w:marTop w:val="0"/>
                      <w:marBottom w:val="0"/>
                      <w:divBdr>
                        <w:top w:val="none" w:sz="0" w:space="0" w:color="auto"/>
                        <w:left w:val="none" w:sz="0" w:space="0" w:color="auto"/>
                        <w:bottom w:val="none" w:sz="0" w:space="0" w:color="auto"/>
                        <w:right w:val="none" w:sz="0" w:space="0" w:color="auto"/>
                      </w:divBdr>
                      <w:divsChild>
                        <w:div w:id="799568506">
                          <w:marLeft w:val="0"/>
                          <w:marRight w:val="0"/>
                          <w:marTop w:val="12"/>
                          <w:marBottom w:val="0"/>
                          <w:divBdr>
                            <w:top w:val="none" w:sz="0" w:space="0" w:color="auto"/>
                            <w:left w:val="none" w:sz="0" w:space="0" w:color="auto"/>
                            <w:bottom w:val="none" w:sz="0" w:space="0" w:color="auto"/>
                            <w:right w:val="none" w:sz="0" w:space="0" w:color="auto"/>
                          </w:divBdr>
                          <w:divsChild>
                            <w:div w:id="1069110039">
                              <w:marLeft w:val="144"/>
                              <w:marRight w:val="144"/>
                              <w:marTop w:val="144"/>
                              <w:marBottom w:val="0"/>
                              <w:divBdr>
                                <w:top w:val="none" w:sz="0" w:space="0" w:color="auto"/>
                                <w:left w:val="none" w:sz="0" w:space="0" w:color="auto"/>
                                <w:bottom w:val="none" w:sz="0" w:space="0" w:color="auto"/>
                                <w:right w:val="none" w:sz="0" w:space="0" w:color="auto"/>
                              </w:divBdr>
                              <w:divsChild>
                                <w:div w:id="838425675">
                                  <w:marLeft w:val="0"/>
                                  <w:marRight w:val="0"/>
                                  <w:marTop w:val="0"/>
                                  <w:marBottom w:val="0"/>
                                  <w:divBdr>
                                    <w:top w:val="none" w:sz="0" w:space="0" w:color="auto"/>
                                    <w:left w:val="none" w:sz="0" w:space="0" w:color="auto"/>
                                    <w:bottom w:val="none" w:sz="0" w:space="0" w:color="auto"/>
                                    <w:right w:val="none" w:sz="0" w:space="0" w:color="auto"/>
                                  </w:divBdr>
                                  <w:divsChild>
                                    <w:div w:id="4672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808662650">
      <w:bodyDiv w:val="1"/>
      <w:marLeft w:val="0"/>
      <w:marRight w:val="0"/>
      <w:marTop w:val="300"/>
      <w:marBottom w:val="150"/>
      <w:divBdr>
        <w:top w:val="none" w:sz="0" w:space="0" w:color="auto"/>
        <w:left w:val="none" w:sz="0" w:space="0" w:color="auto"/>
        <w:bottom w:val="none" w:sz="0" w:space="0" w:color="auto"/>
        <w:right w:val="none" w:sz="0" w:space="0" w:color="auto"/>
      </w:divBdr>
      <w:divsChild>
        <w:div w:id="1877817404">
          <w:marLeft w:val="0"/>
          <w:marRight w:val="0"/>
          <w:marTop w:val="0"/>
          <w:marBottom w:val="0"/>
          <w:divBdr>
            <w:top w:val="none" w:sz="0" w:space="0" w:color="auto"/>
            <w:left w:val="none" w:sz="0" w:space="0" w:color="auto"/>
            <w:bottom w:val="none" w:sz="0" w:space="0" w:color="auto"/>
            <w:right w:val="none" w:sz="0" w:space="0" w:color="auto"/>
          </w:divBdr>
          <w:divsChild>
            <w:div w:id="682055499">
              <w:marLeft w:val="0"/>
              <w:marRight w:val="0"/>
              <w:marTop w:val="0"/>
              <w:marBottom w:val="0"/>
              <w:divBdr>
                <w:top w:val="none" w:sz="0" w:space="0" w:color="auto"/>
                <w:left w:val="none" w:sz="0" w:space="0" w:color="auto"/>
                <w:bottom w:val="none" w:sz="0" w:space="0" w:color="auto"/>
                <w:right w:val="none" w:sz="0" w:space="0" w:color="auto"/>
              </w:divBdr>
              <w:divsChild>
                <w:div w:id="90905386">
                  <w:marLeft w:val="0"/>
                  <w:marRight w:val="0"/>
                  <w:marTop w:val="0"/>
                  <w:marBottom w:val="0"/>
                  <w:divBdr>
                    <w:top w:val="none" w:sz="0" w:space="0" w:color="auto"/>
                    <w:left w:val="none" w:sz="0" w:space="0" w:color="auto"/>
                    <w:bottom w:val="none" w:sz="0" w:space="0" w:color="auto"/>
                    <w:right w:val="none" w:sz="0" w:space="0" w:color="auto"/>
                  </w:divBdr>
                  <w:divsChild>
                    <w:div w:id="1046291835">
                      <w:marLeft w:val="0"/>
                      <w:marRight w:val="0"/>
                      <w:marTop w:val="0"/>
                      <w:marBottom w:val="0"/>
                      <w:divBdr>
                        <w:top w:val="none" w:sz="0" w:space="0" w:color="auto"/>
                        <w:left w:val="none" w:sz="0" w:space="0" w:color="auto"/>
                        <w:bottom w:val="none" w:sz="0" w:space="0" w:color="auto"/>
                        <w:right w:val="none" w:sz="0" w:space="0" w:color="auto"/>
                      </w:divBdr>
                      <w:divsChild>
                        <w:div w:id="228735355">
                          <w:marLeft w:val="0"/>
                          <w:marRight w:val="0"/>
                          <w:marTop w:val="15"/>
                          <w:marBottom w:val="0"/>
                          <w:divBdr>
                            <w:top w:val="none" w:sz="0" w:space="0" w:color="auto"/>
                            <w:left w:val="none" w:sz="0" w:space="0" w:color="auto"/>
                            <w:bottom w:val="none" w:sz="0" w:space="0" w:color="auto"/>
                            <w:right w:val="none" w:sz="0" w:space="0" w:color="auto"/>
                          </w:divBdr>
                          <w:divsChild>
                            <w:div w:id="1500802506">
                              <w:marLeft w:val="180"/>
                              <w:marRight w:val="180"/>
                              <w:marTop w:val="180"/>
                              <w:marBottom w:val="0"/>
                              <w:divBdr>
                                <w:top w:val="none" w:sz="0" w:space="0" w:color="auto"/>
                                <w:left w:val="none" w:sz="0" w:space="0" w:color="auto"/>
                                <w:bottom w:val="none" w:sz="0" w:space="0" w:color="auto"/>
                                <w:right w:val="none" w:sz="0" w:space="0" w:color="auto"/>
                              </w:divBdr>
                              <w:divsChild>
                                <w:div w:id="690496580">
                                  <w:marLeft w:val="0"/>
                                  <w:marRight w:val="0"/>
                                  <w:marTop w:val="0"/>
                                  <w:marBottom w:val="0"/>
                                  <w:divBdr>
                                    <w:top w:val="none" w:sz="0" w:space="0" w:color="auto"/>
                                    <w:left w:val="none" w:sz="0" w:space="0" w:color="auto"/>
                                    <w:bottom w:val="none" w:sz="0" w:space="0" w:color="auto"/>
                                    <w:right w:val="none" w:sz="0" w:space="0" w:color="auto"/>
                                  </w:divBdr>
                                  <w:divsChild>
                                    <w:div w:id="1333222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909605">
      <w:bodyDiv w:val="1"/>
      <w:marLeft w:val="0"/>
      <w:marRight w:val="0"/>
      <w:marTop w:val="0"/>
      <w:marBottom w:val="0"/>
      <w:divBdr>
        <w:top w:val="none" w:sz="0" w:space="0" w:color="auto"/>
        <w:left w:val="none" w:sz="0" w:space="0" w:color="auto"/>
        <w:bottom w:val="none" w:sz="0" w:space="0" w:color="auto"/>
        <w:right w:val="none" w:sz="0" w:space="0" w:color="auto"/>
      </w:divBdr>
      <w:divsChild>
        <w:div w:id="696203888">
          <w:marLeft w:val="0"/>
          <w:marRight w:val="0"/>
          <w:marTop w:val="0"/>
          <w:marBottom w:val="0"/>
          <w:divBdr>
            <w:top w:val="none" w:sz="0" w:space="0" w:color="auto"/>
            <w:left w:val="none" w:sz="0" w:space="0" w:color="auto"/>
            <w:bottom w:val="none" w:sz="0" w:space="0" w:color="auto"/>
            <w:right w:val="none" w:sz="0" w:space="0" w:color="auto"/>
          </w:divBdr>
          <w:divsChild>
            <w:div w:id="1583644125">
              <w:marLeft w:val="0"/>
              <w:marRight w:val="0"/>
              <w:marTop w:val="0"/>
              <w:marBottom w:val="0"/>
              <w:divBdr>
                <w:top w:val="none" w:sz="0" w:space="0" w:color="auto"/>
                <w:left w:val="none" w:sz="0" w:space="0" w:color="auto"/>
                <w:bottom w:val="none" w:sz="0" w:space="0" w:color="auto"/>
                <w:right w:val="none" w:sz="0" w:space="0" w:color="auto"/>
              </w:divBdr>
              <w:divsChild>
                <w:div w:id="1575318739">
                  <w:marLeft w:val="0"/>
                  <w:marRight w:val="0"/>
                  <w:marTop w:val="0"/>
                  <w:marBottom w:val="0"/>
                  <w:divBdr>
                    <w:top w:val="none" w:sz="0" w:space="0" w:color="auto"/>
                    <w:left w:val="none" w:sz="0" w:space="0" w:color="auto"/>
                    <w:bottom w:val="none" w:sz="0" w:space="0" w:color="auto"/>
                    <w:right w:val="none" w:sz="0" w:space="0" w:color="auto"/>
                  </w:divBdr>
                  <w:divsChild>
                    <w:div w:id="2005470631">
                      <w:marLeft w:val="0"/>
                      <w:marRight w:val="0"/>
                      <w:marTop w:val="0"/>
                      <w:marBottom w:val="0"/>
                      <w:divBdr>
                        <w:top w:val="none" w:sz="0" w:space="0" w:color="auto"/>
                        <w:left w:val="none" w:sz="0" w:space="0" w:color="auto"/>
                        <w:bottom w:val="none" w:sz="0" w:space="0" w:color="auto"/>
                        <w:right w:val="none" w:sz="0" w:space="0" w:color="auto"/>
                      </w:divBdr>
                      <w:divsChild>
                        <w:div w:id="165681350">
                          <w:marLeft w:val="0"/>
                          <w:marRight w:val="0"/>
                          <w:marTop w:val="0"/>
                          <w:marBottom w:val="0"/>
                          <w:divBdr>
                            <w:top w:val="none" w:sz="0" w:space="0" w:color="auto"/>
                            <w:left w:val="none" w:sz="0" w:space="0" w:color="auto"/>
                            <w:bottom w:val="none" w:sz="0" w:space="0" w:color="auto"/>
                            <w:right w:val="none" w:sz="0" w:space="0" w:color="auto"/>
                          </w:divBdr>
                          <w:divsChild>
                            <w:div w:id="1589970404">
                              <w:marLeft w:val="0"/>
                              <w:marRight w:val="0"/>
                              <w:marTop w:val="0"/>
                              <w:marBottom w:val="0"/>
                              <w:divBdr>
                                <w:top w:val="none" w:sz="0" w:space="0" w:color="auto"/>
                                <w:left w:val="none" w:sz="0" w:space="0" w:color="auto"/>
                                <w:bottom w:val="none" w:sz="0" w:space="0" w:color="auto"/>
                                <w:right w:val="none" w:sz="0" w:space="0" w:color="auto"/>
                              </w:divBdr>
                              <w:divsChild>
                                <w:div w:id="534974190">
                                  <w:marLeft w:val="0"/>
                                  <w:marRight w:val="0"/>
                                  <w:marTop w:val="0"/>
                                  <w:marBottom w:val="0"/>
                                  <w:divBdr>
                                    <w:top w:val="none" w:sz="0" w:space="0" w:color="auto"/>
                                    <w:left w:val="none" w:sz="0" w:space="0" w:color="auto"/>
                                    <w:bottom w:val="none" w:sz="0" w:space="0" w:color="auto"/>
                                    <w:right w:val="none" w:sz="0" w:space="0" w:color="auto"/>
                                  </w:divBdr>
                                  <w:divsChild>
                                    <w:div w:id="147065444">
                                      <w:marLeft w:val="0"/>
                                      <w:marRight w:val="0"/>
                                      <w:marTop w:val="0"/>
                                      <w:marBottom w:val="0"/>
                                      <w:divBdr>
                                        <w:top w:val="none" w:sz="0" w:space="0" w:color="auto"/>
                                        <w:left w:val="none" w:sz="0" w:space="0" w:color="auto"/>
                                        <w:bottom w:val="none" w:sz="0" w:space="0" w:color="auto"/>
                                        <w:right w:val="none" w:sz="0" w:space="0" w:color="auto"/>
                                      </w:divBdr>
                                      <w:divsChild>
                                        <w:div w:id="269316918">
                                          <w:marLeft w:val="240"/>
                                          <w:marRight w:val="0"/>
                                          <w:marTop w:val="204"/>
                                          <w:marBottom w:val="0"/>
                                          <w:divBdr>
                                            <w:top w:val="none" w:sz="0" w:space="0" w:color="auto"/>
                                            <w:left w:val="none" w:sz="0" w:space="0" w:color="auto"/>
                                            <w:bottom w:val="none" w:sz="0" w:space="0" w:color="auto"/>
                                            <w:right w:val="none" w:sz="0" w:space="0" w:color="auto"/>
                                          </w:divBdr>
                                          <w:divsChild>
                                            <w:div w:id="4742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C490-712E-4699-AD84-90E46553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2011-03-24T17:59:00Z</cp:lastPrinted>
  <dcterms:created xsi:type="dcterms:W3CDTF">2010-11-29T16:00:00Z</dcterms:created>
  <dcterms:modified xsi:type="dcterms:W3CDTF">2011-03-24T17:59:00Z</dcterms:modified>
</cp:coreProperties>
</file>