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FB00FF" w:rsidRDefault="00636094" w:rsidP="00636094">
      <w:pPr>
        <w:pStyle w:val="normal0"/>
        <w:jc w:val="center"/>
        <w:rPr>
          <w:rFonts w:ascii="Calibri" w:hAnsi="Calibri"/>
        </w:rPr>
      </w:pPr>
      <w:smartTag w:uri="urn:schemas-microsoft-com:office:smarttags" w:element="place">
        <w:smartTag w:uri="urn:schemas-microsoft-com:office:smarttags" w:element="PlaceName">
          <w:r w:rsidRPr="00FB00FF">
            <w:rPr>
              <w:rStyle w:val="normalchar1"/>
              <w:rFonts w:ascii="Calibri" w:hAnsi="Calibri" w:cs="Arial"/>
              <w:b/>
              <w:bCs/>
            </w:rPr>
            <w:t>ESSEX</w:t>
          </w:r>
        </w:smartTag>
        <w:r w:rsidRPr="00FB00FF">
          <w:rPr>
            <w:rStyle w:val="normalchar1"/>
            <w:rFonts w:ascii="Calibri" w:hAnsi="Calibri" w:cs="Arial"/>
            <w:b/>
            <w:bCs/>
          </w:rPr>
          <w:t xml:space="preserve"> </w:t>
        </w:r>
        <w:smartTag w:uri="urn:schemas-microsoft-com:office:smarttags" w:element="PlaceType">
          <w:r w:rsidRPr="00FB00FF">
            <w:rPr>
              <w:rStyle w:val="normalchar1"/>
              <w:rFonts w:ascii="Calibri" w:hAnsi="Calibri" w:cs="Arial"/>
              <w:b/>
              <w:bCs/>
            </w:rPr>
            <w:t>COUNTY</w:t>
          </w:r>
        </w:smartTag>
        <w:r w:rsidRPr="00FB00FF">
          <w:rPr>
            <w:rStyle w:val="normalchar1"/>
            <w:rFonts w:ascii="Calibri" w:hAnsi="Calibri" w:cs="Arial"/>
            <w:b/>
            <w:bCs/>
          </w:rPr>
          <w:t xml:space="preserve"> </w:t>
        </w:r>
        <w:smartTag w:uri="urn:schemas-microsoft-com:office:smarttags" w:element="PlaceType">
          <w:r w:rsidRPr="00FB00FF">
            <w:rPr>
              <w:rStyle w:val="normalchar1"/>
              <w:rFonts w:ascii="Calibri" w:hAnsi="Calibri" w:cs="Arial"/>
              <w:b/>
              <w:bCs/>
            </w:rPr>
            <w:t>COLLEGE</w:t>
          </w:r>
        </w:smartTag>
      </w:smartTag>
    </w:p>
    <w:p w:rsidR="00FB00FF" w:rsidRPr="00FB00FF" w:rsidRDefault="00FB00FF" w:rsidP="00FB00FF">
      <w:pPr>
        <w:pStyle w:val="normal0"/>
        <w:jc w:val="center"/>
        <w:rPr>
          <w:rFonts w:ascii="Calibri" w:hAnsi="Calibri"/>
        </w:rPr>
      </w:pPr>
      <w:r w:rsidRPr="00FB00FF">
        <w:rPr>
          <w:rStyle w:val="normalchar1"/>
          <w:rFonts w:ascii="Calibri" w:hAnsi="Calibri" w:cs="Arial"/>
          <w:b/>
          <w:bCs/>
        </w:rPr>
        <w:t>Community and Continuing Education</w:t>
      </w:r>
    </w:p>
    <w:p w:rsidR="00FB00FF" w:rsidRPr="00FB00FF" w:rsidRDefault="00FB00FF" w:rsidP="00FB00FF">
      <w:pPr>
        <w:pStyle w:val="normal0"/>
        <w:jc w:val="center"/>
        <w:rPr>
          <w:rStyle w:val="normalchar1"/>
          <w:rFonts w:ascii="Calibri" w:hAnsi="Calibri" w:cs="Arial"/>
          <w:b/>
          <w:bCs/>
        </w:rPr>
      </w:pPr>
      <w:r w:rsidRPr="00FB00FF">
        <w:rPr>
          <w:rStyle w:val="normalchar1"/>
          <w:rFonts w:ascii="Calibri" w:hAnsi="Calibri" w:cs="Arial"/>
          <w:b/>
          <w:bCs/>
        </w:rPr>
        <w:t>HLS 10</w:t>
      </w:r>
      <w:r w:rsidR="00142270">
        <w:rPr>
          <w:rStyle w:val="normalchar1"/>
          <w:rFonts w:ascii="Calibri" w:hAnsi="Calibri" w:cs="Arial"/>
          <w:b/>
          <w:bCs/>
        </w:rPr>
        <w:t>5</w:t>
      </w:r>
      <w:r>
        <w:rPr>
          <w:rStyle w:val="normalchar1"/>
          <w:rFonts w:ascii="Calibri" w:hAnsi="Calibri" w:cs="Arial"/>
          <w:b/>
          <w:bCs/>
        </w:rPr>
        <w:t xml:space="preserve"> – </w:t>
      </w:r>
      <w:r w:rsidR="00142270">
        <w:rPr>
          <w:rStyle w:val="normalchar1"/>
          <w:rFonts w:ascii="Calibri" w:hAnsi="Calibri" w:cs="Arial"/>
          <w:b/>
          <w:bCs/>
        </w:rPr>
        <w:t>Terrorism and Counterterrorism</w:t>
      </w:r>
    </w:p>
    <w:p w:rsidR="00FB00FF" w:rsidRDefault="00FB00FF" w:rsidP="00FB00FF">
      <w:pPr>
        <w:pStyle w:val="normal0"/>
        <w:jc w:val="center"/>
        <w:rPr>
          <w:rStyle w:val="normalchar1"/>
          <w:rFonts w:ascii="Calibri" w:hAnsi="Calibri" w:cs="Arial"/>
          <w:b/>
          <w:bCs/>
        </w:rPr>
      </w:pPr>
      <w:r w:rsidRPr="00FB00FF">
        <w:rPr>
          <w:rStyle w:val="normalchar1"/>
          <w:rFonts w:ascii="Calibri" w:hAnsi="Calibri" w:cs="Arial"/>
          <w:b/>
          <w:bCs/>
        </w:rPr>
        <w:t>Course Outline</w:t>
      </w:r>
    </w:p>
    <w:p w:rsidR="00636094" w:rsidRDefault="00636094" w:rsidP="00636094">
      <w:pPr>
        <w:pStyle w:val="normal0"/>
        <w:jc w:val="center"/>
        <w:rPr>
          <w:rStyle w:val="normalchar1"/>
          <w:rFonts w:ascii="Calibri" w:hAnsi="Calibri" w:cs="Arial"/>
          <w:b/>
          <w:bCs/>
        </w:rPr>
      </w:pPr>
    </w:p>
    <w:p w:rsidR="00D66112" w:rsidRPr="00C05182" w:rsidRDefault="00D66112" w:rsidP="00636094">
      <w:pPr>
        <w:pStyle w:val="normal0"/>
        <w:jc w:val="center"/>
        <w:rPr>
          <w:rStyle w:val="normalchar1"/>
          <w:rFonts w:ascii="Calibri" w:hAnsi="Calibri" w:cs="Arial"/>
          <w:b/>
          <w:bCs/>
          <w:sz w:val="22"/>
          <w:szCs w:val="22"/>
        </w:rPr>
      </w:pPr>
    </w:p>
    <w:p w:rsidR="00D66112" w:rsidRPr="00C05182" w:rsidRDefault="00D66112" w:rsidP="00636094">
      <w:pPr>
        <w:pStyle w:val="normal0"/>
        <w:jc w:val="center"/>
        <w:rPr>
          <w:rFonts w:ascii="Calibri" w:hAnsi="Calibri"/>
          <w:sz w:val="22"/>
          <w:szCs w:val="22"/>
        </w:rPr>
      </w:pPr>
    </w:p>
    <w:p w:rsidR="00D05332" w:rsidRPr="00065BE9" w:rsidRDefault="00636094" w:rsidP="00D05332">
      <w:pPr>
        <w:tabs>
          <w:tab w:val="left" w:pos="10080"/>
        </w:tabs>
        <w:ind w:right="90"/>
        <w:rPr>
          <w:rFonts w:ascii="Calibri" w:hAnsi="Calibri"/>
          <w:sz w:val="22"/>
          <w:szCs w:val="22"/>
        </w:rPr>
      </w:pPr>
      <w:r w:rsidRPr="00065BE9">
        <w:rPr>
          <w:rStyle w:val="normalchar1"/>
          <w:rFonts w:ascii="Calibri" w:hAnsi="Calibri" w:cs="Arial"/>
          <w:b/>
          <w:bCs/>
          <w:sz w:val="22"/>
          <w:szCs w:val="22"/>
        </w:rPr>
        <w:t>Course Number &amp; Name:</w:t>
      </w:r>
      <w:r w:rsidRPr="00065BE9">
        <w:rPr>
          <w:rStyle w:val="normalchar1"/>
          <w:rFonts w:ascii="Calibri" w:hAnsi="Calibri" w:cs="Arial"/>
          <w:sz w:val="22"/>
          <w:szCs w:val="22"/>
        </w:rPr>
        <w:t xml:space="preserve">  </w:t>
      </w:r>
      <w:r w:rsidR="00D05332" w:rsidRPr="00065BE9">
        <w:rPr>
          <w:rFonts w:ascii="Calibri" w:hAnsi="Calibri"/>
          <w:sz w:val="22"/>
          <w:szCs w:val="22"/>
        </w:rPr>
        <w:t>HLS</w:t>
      </w:r>
      <w:r w:rsidR="00C05182">
        <w:rPr>
          <w:rFonts w:ascii="Calibri" w:hAnsi="Calibri"/>
          <w:sz w:val="22"/>
          <w:szCs w:val="22"/>
        </w:rPr>
        <w:t xml:space="preserve"> </w:t>
      </w:r>
      <w:proofErr w:type="gramStart"/>
      <w:r w:rsidR="00D05332" w:rsidRPr="00C67375">
        <w:rPr>
          <w:rFonts w:ascii="Calibri" w:hAnsi="Calibri"/>
          <w:sz w:val="22"/>
          <w:szCs w:val="22"/>
        </w:rPr>
        <w:t>10</w:t>
      </w:r>
      <w:r w:rsidR="00142270">
        <w:rPr>
          <w:rFonts w:ascii="Calibri" w:hAnsi="Calibri"/>
          <w:sz w:val="22"/>
          <w:szCs w:val="22"/>
        </w:rPr>
        <w:t>5</w:t>
      </w:r>
      <w:r w:rsidR="00C05182" w:rsidRPr="00C67375">
        <w:rPr>
          <w:rFonts w:ascii="Calibri" w:hAnsi="Calibri"/>
          <w:sz w:val="22"/>
          <w:szCs w:val="22"/>
        </w:rPr>
        <w:t xml:space="preserve"> </w:t>
      </w:r>
      <w:r w:rsidR="00142270">
        <w:rPr>
          <w:rStyle w:val="normalchar1"/>
          <w:rFonts w:ascii="Calibri" w:hAnsi="Calibri" w:cs="Arial"/>
          <w:bCs/>
          <w:sz w:val="22"/>
          <w:szCs w:val="22"/>
        </w:rPr>
        <w:t>Terrorism</w:t>
      </w:r>
      <w:proofErr w:type="gramEnd"/>
      <w:r w:rsidR="00142270">
        <w:rPr>
          <w:rStyle w:val="normalchar1"/>
          <w:rFonts w:ascii="Calibri" w:hAnsi="Calibri" w:cs="Arial"/>
          <w:bCs/>
          <w:sz w:val="22"/>
          <w:szCs w:val="22"/>
        </w:rPr>
        <w:t xml:space="preserve"> and Counterterrorism</w:t>
      </w:r>
    </w:p>
    <w:p w:rsidR="00D66112" w:rsidRPr="00065BE9" w:rsidRDefault="00D66112" w:rsidP="00636094">
      <w:pPr>
        <w:pStyle w:val="normal0"/>
        <w:jc w:val="both"/>
        <w:rPr>
          <w:rFonts w:ascii="Calibri" w:hAnsi="Calibri"/>
          <w:sz w:val="22"/>
          <w:szCs w:val="22"/>
        </w:rPr>
      </w:pPr>
    </w:p>
    <w:p w:rsidR="00D66112" w:rsidRPr="00C05182" w:rsidRDefault="001C2799" w:rsidP="00636094">
      <w:pPr>
        <w:pStyle w:val="normal0"/>
        <w:jc w:val="both"/>
        <w:rPr>
          <w:rStyle w:val="normalchar1"/>
          <w:rFonts w:ascii="Calibri" w:hAnsi="Calibri" w:cs="Arial"/>
          <w:sz w:val="22"/>
          <w:szCs w:val="22"/>
        </w:rPr>
      </w:pPr>
      <w:r w:rsidRPr="00C05182">
        <w:rPr>
          <w:rFonts w:ascii="Calibri" w:hAnsi="Calibri"/>
          <w:b/>
          <w:sz w:val="22"/>
          <w:szCs w:val="22"/>
        </w:rPr>
        <w:t xml:space="preserve">Credit Hours: </w:t>
      </w:r>
      <w:r w:rsidRPr="00C05182">
        <w:rPr>
          <w:rFonts w:ascii="Calibri" w:hAnsi="Calibri"/>
          <w:sz w:val="22"/>
          <w:szCs w:val="22"/>
        </w:rPr>
        <w:t xml:space="preserve"> </w:t>
      </w:r>
      <w:r w:rsidR="00D05332" w:rsidRPr="00C05182">
        <w:rPr>
          <w:rFonts w:ascii="Calibri" w:hAnsi="Calibri"/>
          <w:sz w:val="22"/>
          <w:szCs w:val="22"/>
        </w:rPr>
        <w:t>3.0</w:t>
      </w:r>
      <w:r w:rsidRPr="00C05182">
        <w:rPr>
          <w:rFonts w:ascii="Calibri" w:hAnsi="Calibri"/>
          <w:sz w:val="22"/>
          <w:szCs w:val="22"/>
        </w:rPr>
        <w:tab/>
      </w:r>
      <w:r w:rsidRPr="00C05182">
        <w:rPr>
          <w:rFonts w:ascii="Calibri" w:hAnsi="Calibri"/>
          <w:b/>
          <w:sz w:val="22"/>
          <w:szCs w:val="22"/>
        </w:rPr>
        <w:t xml:space="preserve">Contact Hours: </w:t>
      </w:r>
      <w:r w:rsidRPr="00C05182">
        <w:rPr>
          <w:rFonts w:ascii="Calibri" w:hAnsi="Calibri"/>
          <w:color w:val="FF0000"/>
          <w:sz w:val="22"/>
          <w:szCs w:val="22"/>
        </w:rPr>
        <w:t xml:space="preserve"> </w:t>
      </w:r>
      <w:r w:rsidR="00D05332" w:rsidRPr="00C05182">
        <w:rPr>
          <w:rFonts w:ascii="Calibri" w:hAnsi="Calibri"/>
          <w:sz w:val="22"/>
          <w:szCs w:val="22"/>
        </w:rPr>
        <w:t>3.0</w:t>
      </w:r>
      <w:r w:rsidRPr="00C05182">
        <w:rPr>
          <w:rFonts w:ascii="Calibri" w:hAnsi="Calibri"/>
          <w:sz w:val="22"/>
          <w:szCs w:val="22"/>
        </w:rPr>
        <w:tab/>
      </w:r>
      <w:r w:rsidRPr="00C05182">
        <w:rPr>
          <w:rFonts w:ascii="Calibri" w:hAnsi="Calibri"/>
          <w:b/>
          <w:sz w:val="22"/>
          <w:szCs w:val="22"/>
        </w:rPr>
        <w:t>Lecture:</w:t>
      </w:r>
      <w:r w:rsidRPr="00C05182">
        <w:rPr>
          <w:rFonts w:ascii="Calibri" w:hAnsi="Calibri"/>
          <w:sz w:val="22"/>
          <w:szCs w:val="22"/>
        </w:rPr>
        <w:t xml:space="preserve">  </w:t>
      </w:r>
      <w:r w:rsidR="00D05332" w:rsidRPr="00C05182">
        <w:rPr>
          <w:rFonts w:ascii="Calibri" w:hAnsi="Calibri"/>
          <w:sz w:val="22"/>
          <w:szCs w:val="22"/>
        </w:rPr>
        <w:t>3.0</w:t>
      </w:r>
      <w:r w:rsidRPr="00C05182">
        <w:rPr>
          <w:rFonts w:ascii="Calibri" w:hAnsi="Calibri"/>
          <w:sz w:val="22"/>
          <w:szCs w:val="22"/>
        </w:rPr>
        <w:tab/>
      </w:r>
      <w:r w:rsidRPr="00C05182">
        <w:rPr>
          <w:rFonts w:ascii="Calibri" w:hAnsi="Calibri"/>
          <w:b/>
          <w:sz w:val="22"/>
          <w:szCs w:val="22"/>
        </w:rPr>
        <w:t xml:space="preserve">Lab: </w:t>
      </w:r>
      <w:r w:rsidRPr="00C05182">
        <w:rPr>
          <w:rFonts w:ascii="Calibri" w:hAnsi="Calibri"/>
          <w:sz w:val="22"/>
          <w:szCs w:val="22"/>
        </w:rPr>
        <w:t xml:space="preserve"> N/A</w:t>
      </w:r>
      <w:r w:rsidRPr="00C05182">
        <w:rPr>
          <w:rFonts w:ascii="Calibri" w:hAnsi="Calibri"/>
          <w:sz w:val="22"/>
          <w:szCs w:val="22"/>
        </w:rPr>
        <w:tab/>
      </w:r>
      <w:r w:rsidRPr="00C05182">
        <w:rPr>
          <w:rFonts w:ascii="Calibri" w:hAnsi="Calibri"/>
          <w:b/>
          <w:sz w:val="22"/>
          <w:szCs w:val="22"/>
        </w:rPr>
        <w:t xml:space="preserve">Other: </w:t>
      </w:r>
      <w:r w:rsidRPr="00C05182">
        <w:rPr>
          <w:rFonts w:ascii="Calibri" w:hAnsi="Calibri"/>
          <w:sz w:val="22"/>
          <w:szCs w:val="22"/>
        </w:rPr>
        <w:t xml:space="preserve"> N/A</w:t>
      </w:r>
    </w:p>
    <w:p w:rsidR="00D66112" w:rsidRPr="00065BE9" w:rsidRDefault="00D66112" w:rsidP="00D66112">
      <w:pPr>
        <w:pStyle w:val="normal0"/>
        <w:jc w:val="both"/>
        <w:rPr>
          <w:rFonts w:ascii="Calibri" w:hAnsi="Calibri"/>
          <w:sz w:val="22"/>
          <w:szCs w:val="22"/>
        </w:rPr>
      </w:pPr>
    </w:p>
    <w:p w:rsidR="00636094" w:rsidRPr="00065BE9" w:rsidRDefault="00636094" w:rsidP="00636094">
      <w:pPr>
        <w:pStyle w:val="normal0"/>
        <w:rPr>
          <w:rStyle w:val="normalchar1"/>
          <w:rFonts w:ascii="Calibri" w:hAnsi="Calibri" w:cs="Arial"/>
          <w:sz w:val="22"/>
          <w:szCs w:val="22"/>
        </w:rPr>
      </w:pPr>
      <w:r w:rsidRPr="00065BE9">
        <w:rPr>
          <w:rStyle w:val="normalchar1"/>
          <w:rFonts w:ascii="Calibri" w:hAnsi="Calibri" w:cs="Arial"/>
          <w:b/>
          <w:bCs/>
          <w:sz w:val="22"/>
          <w:szCs w:val="22"/>
        </w:rPr>
        <w:t>Prerequisites</w:t>
      </w:r>
      <w:r w:rsidRPr="00065BE9">
        <w:rPr>
          <w:rStyle w:val="normalchar1"/>
          <w:rFonts w:ascii="Calibri" w:hAnsi="Calibri" w:cs="Arial"/>
          <w:sz w:val="22"/>
          <w:szCs w:val="22"/>
        </w:rPr>
        <w:t xml:space="preserve">:  </w:t>
      </w:r>
      <w:r w:rsidR="00FB00FF">
        <w:rPr>
          <w:rStyle w:val="normalchar1"/>
          <w:rFonts w:ascii="Calibri" w:hAnsi="Calibri" w:cs="Arial"/>
          <w:sz w:val="22"/>
          <w:szCs w:val="22"/>
        </w:rPr>
        <w:t xml:space="preserve">Grade of “C” or better in </w:t>
      </w:r>
      <w:r w:rsidR="00D05332" w:rsidRPr="00065BE9">
        <w:rPr>
          <w:rStyle w:val="normalchar1"/>
          <w:rFonts w:ascii="Calibri" w:hAnsi="Calibri" w:cs="Arial"/>
          <w:sz w:val="22"/>
          <w:szCs w:val="22"/>
        </w:rPr>
        <w:t xml:space="preserve">HLS 101 or </w:t>
      </w:r>
      <w:r w:rsidR="00C05182">
        <w:rPr>
          <w:rStyle w:val="normalchar1"/>
          <w:rFonts w:ascii="Calibri" w:hAnsi="Calibri" w:cs="Arial"/>
          <w:sz w:val="22"/>
          <w:szCs w:val="22"/>
        </w:rPr>
        <w:t xml:space="preserve">permission of </w:t>
      </w:r>
      <w:r w:rsidR="00FB00FF">
        <w:rPr>
          <w:rStyle w:val="normalchar1"/>
          <w:rFonts w:ascii="Calibri" w:hAnsi="Calibri" w:cs="Arial"/>
          <w:sz w:val="22"/>
          <w:szCs w:val="22"/>
        </w:rPr>
        <w:t>the i</w:t>
      </w:r>
      <w:r w:rsidR="00C05182">
        <w:rPr>
          <w:rStyle w:val="normalchar1"/>
          <w:rFonts w:ascii="Calibri" w:hAnsi="Calibri" w:cs="Arial"/>
          <w:sz w:val="22"/>
          <w:szCs w:val="22"/>
        </w:rPr>
        <w:t>nstructor</w:t>
      </w:r>
    </w:p>
    <w:p w:rsidR="00D66112" w:rsidRPr="00065BE9" w:rsidRDefault="00D66112" w:rsidP="00D66112">
      <w:pPr>
        <w:pStyle w:val="normal0"/>
        <w:jc w:val="both"/>
        <w:rPr>
          <w:rFonts w:ascii="Calibri" w:hAnsi="Calibri"/>
          <w:sz w:val="22"/>
          <w:szCs w:val="22"/>
        </w:rPr>
      </w:pPr>
    </w:p>
    <w:p w:rsidR="00D66112" w:rsidRPr="00065BE9" w:rsidRDefault="001C2799" w:rsidP="00D66112">
      <w:pPr>
        <w:pStyle w:val="normal0"/>
        <w:rPr>
          <w:rFonts w:ascii="Calibri" w:hAnsi="Calibri"/>
          <w:sz w:val="22"/>
          <w:szCs w:val="22"/>
        </w:rPr>
      </w:pPr>
      <w:r w:rsidRPr="00065BE9">
        <w:rPr>
          <w:rFonts w:ascii="Calibri" w:hAnsi="Calibri"/>
          <w:b/>
          <w:sz w:val="22"/>
          <w:szCs w:val="22"/>
        </w:rPr>
        <w:t>Co-requisites:</w:t>
      </w:r>
      <w:r w:rsidRPr="00065BE9">
        <w:rPr>
          <w:rFonts w:ascii="Calibri" w:hAnsi="Calibri"/>
          <w:sz w:val="22"/>
          <w:szCs w:val="22"/>
        </w:rPr>
        <w:t xml:space="preserve">  </w:t>
      </w:r>
      <w:r w:rsidR="00D05332" w:rsidRPr="00065BE9">
        <w:rPr>
          <w:rFonts w:ascii="Calibri" w:hAnsi="Calibri"/>
          <w:sz w:val="22"/>
          <w:szCs w:val="22"/>
        </w:rPr>
        <w:t>None</w:t>
      </w:r>
      <w:r w:rsidRPr="00065BE9">
        <w:rPr>
          <w:rFonts w:ascii="Calibri" w:hAnsi="Calibri"/>
          <w:sz w:val="22"/>
          <w:szCs w:val="22"/>
        </w:rPr>
        <w:tab/>
      </w:r>
      <w:r w:rsidRPr="00065BE9">
        <w:rPr>
          <w:rFonts w:ascii="Calibri" w:hAnsi="Calibri"/>
          <w:sz w:val="22"/>
          <w:szCs w:val="22"/>
        </w:rPr>
        <w:tab/>
      </w:r>
      <w:r w:rsidR="00FB00FF">
        <w:rPr>
          <w:rFonts w:ascii="Calibri" w:hAnsi="Calibri"/>
          <w:sz w:val="22"/>
          <w:szCs w:val="22"/>
        </w:rPr>
        <w:tab/>
      </w:r>
      <w:r w:rsidR="00FB00FF">
        <w:rPr>
          <w:rFonts w:ascii="Calibri" w:hAnsi="Calibri"/>
          <w:sz w:val="22"/>
          <w:szCs w:val="22"/>
        </w:rPr>
        <w:tab/>
      </w:r>
      <w:r w:rsidRPr="00065BE9">
        <w:rPr>
          <w:rFonts w:ascii="Calibri" w:hAnsi="Calibri"/>
          <w:b/>
          <w:sz w:val="22"/>
          <w:szCs w:val="22"/>
        </w:rPr>
        <w:t>Concurrent Courses:</w:t>
      </w:r>
      <w:r w:rsidRPr="00065BE9">
        <w:rPr>
          <w:rFonts w:ascii="Calibri" w:hAnsi="Calibri"/>
          <w:sz w:val="22"/>
          <w:szCs w:val="22"/>
        </w:rPr>
        <w:t xml:space="preserve">  Non</w:t>
      </w:r>
      <w:r w:rsidR="00636094" w:rsidRPr="00065BE9">
        <w:rPr>
          <w:rStyle w:val="normalchar1"/>
          <w:rFonts w:ascii="Calibri" w:hAnsi="Calibri" w:cs="Arial"/>
          <w:sz w:val="22"/>
          <w:szCs w:val="22"/>
        </w:rPr>
        <w:t>e</w:t>
      </w:r>
    </w:p>
    <w:p w:rsidR="00D66112" w:rsidRPr="00065BE9" w:rsidRDefault="00D66112" w:rsidP="00D66112">
      <w:pPr>
        <w:pStyle w:val="normal0"/>
        <w:jc w:val="both"/>
        <w:rPr>
          <w:rFonts w:ascii="Calibri" w:hAnsi="Calibri"/>
          <w:sz w:val="22"/>
          <w:szCs w:val="22"/>
        </w:rPr>
      </w:pPr>
    </w:p>
    <w:p w:rsidR="00636094" w:rsidRPr="00065BE9" w:rsidRDefault="00636094" w:rsidP="00D66112">
      <w:pPr>
        <w:pStyle w:val="normal0"/>
        <w:rPr>
          <w:rStyle w:val="normalchar1"/>
          <w:rFonts w:ascii="Calibri" w:hAnsi="Calibri" w:cs="Arial"/>
          <w:sz w:val="22"/>
          <w:szCs w:val="22"/>
        </w:rPr>
      </w:pPr>
      <w:r w:rsidRPr="00065BE9">
        <w:rPr>
          <w:rStyle w:val="normalchar1"/>
          <w:rFonts w:ascii="Calibri" w:hAnsi="Calibri" w:cs="Arial"/>
          <w:b/>
          <w:bCs/>
          <w:sz w:val="22"/>
          <w:szCs w:val="22"/>
        </w:rPr>
        <w:t>Effective Date:</w:t>
      </w:r>
      <w:r w:rsidRPr="00065BE9">
        <w:rPr>
          <w:rStyle w:val="normalchar1"/>
          <w:rFonts w:ascii="Calibri" w:hAnsi="Calibri" w:cs="Arial"/>
          <w:sz w:val="22"/>
          <w:szCs w:val="22"/>
        </w:rPr>
        <w:t xml:space="preserve">  </w:t>
      </w:r>
      <w:r w:rsidR="000D0A3B" w:rsidRPr="00065BE9">
        <w:rPr>
          <w:rStyle w:val="normalchar1"/>
          <w:rFonts w:ascii="Calibri" w:hAnsi="Calibri" w:cs="Arial"/>
          <w:sz w:val="22"/>
          <w:szCs w:val="22"/>
        </w:rPr>
        <w:t>Fall</w:t>
      </w:r>
      <w:r w:rsidR="00142270">
        <w:rPr>
          <w:rStyle w:val="normalchar1"/>
          <w:rFonts w:ascii="Calibri" w:hAnsi="Calibri" w:cs="Arial"/>
          <w:sz w:val="22"/>
          <w:szCs w:val="22"/>
        </w:rPr>
        <w:t xml:space="preserve"> 2011</w:t>
      </w:r>
    </w:p>
    <w:p w:rsidR="00D66112" w:rsidRPr="00065BE9" w:rsidRDefault="00D66112" w:rsidP="00D66112">
      <w:pPr>
        <w:pStyle w:val="normal0"/>
        <w:pBdr>
          <w:bottom w:val="double" w:sz="6" w:space="1" w:color="auto"/>
        </w:pBdr>
        <w:jc w:val="both"/>
        <w:rPr>
          <w:rFonts w:ascii="Calibri" w:hAnsi="Calibri"/>
          <w:sz w:val="22"/>
          <w:szCs w:val="22"/>
        </w:rPr>
      </w:pPr>
    </w:p>
    <w:p w:rsidR="00D66112" w:rsidRPr="00065BE9" w:rsidRDefault="00D66112" w:rsidP="00636094">
      <w:pPr>
        <w:pStyle w:val="list0020paragraph"/>
        <w:ind w:left="0"/>
        <w:rPr>
          <w:rStyle w:val="list0020paragraphchar1"/>
          <w:rFonts w:ascii="Calibri" w:hAnsi="Calibri" w:cs="Arial"/>
          <w:b/>
          <w:bCs/>
          <w:sz w:val="22"/>
          <w:szCs w:val="22"/>
        </w:rPr>
      </w:pPr>
    </w:p>
    <w:p w:rsidR="00B309AF" w:rsidRPr="00C05182" w:rsidRDefault="00636094" w:rsidP="00C05182">
      <w:pPr>
        <w:jc w:val="both"/>
        <w:rPr>
          <w:rFonts w:ascii="Calibri" w:hAnsi="Calibri" w:cs="Arial"/>
          <w:sz w:val="22"/>
          <w:szCs w:val="22"/>
        </w:rPr>
      </w:pPr>
      <w:r w:rsidRPr="00065BE9">
        <w:rPr>
          <w:rStyle w:val="list0020paragraphchar1"/>
          <w:rFonts w:ascii="Calibri" w:hAnsi="Calibri" w:cs="Arial"/>
          <w:b/>
          <w:bCs/>
          <w:sz w:val="22"/>
          <w:szCs w:val="22"/>
        </w:rPr>
        <w:t>Course Description</w:t>
      </w:r>
      <w:r w:rsidRPr="00C05182">
        <w:rPr>
          <w:rStyle w:val="emphasischar1"/>
          <w:rFonts w:ascii="Calibri" w:hAnsi="Calibri" w:cs="Arial"/>
          <w:i w:val="0"/>
          <w:iCs w:val="0"/>
          <w:sz w:val="22"/>
          <w:szCs w:val="22"/>
        </w:rPr>
        <w:t xml:space="preserve">: </w:t>
      </w:r>
      <w:r w:rsidR="00C05182">
        <w:rPr>
          <w:rStyle w:val="emphasischar1"/>
          <w:rFonts w:ascii="Calibri" w:hAnsi="Calibri" w:cs="Arial"/>
          <w:i w:val="0"/>
          <w:iCs w:val="0"/>
          <w:sz w:val="22"/>
          <w:szCs w:val="22"/>
        </w:rPr>
        <w:t>T</w:t>
      </w:r>
      <w:r w:rsidR="00B309AF" w:rsidRPr="00C05182">
        <w:rPr>
          <w:rStyle w:val="emphasischar1"/>
          <w:rFonts w:ascii="Calibri" w:hAnsi="Calibri" w:cs="Arial"/>
          <w:i w:val="0"/>
          <w:iCs w:val="0"/>
          <w:sz w:val="22"/>
          <w:szCs w:val="22"/>
        </w:rPr>
        <w:t xml:space="preserve">his course </w:t>
      </w:r>
      <w:r w:rsidR="00142270">
        <w:rPr>
          <w:rFonts w:ascii="Calibri" w:hAnsi="Calibri"/>
          <w:sz w:val="22"/>
          <w:szCs w:val="22"/>
        </w:rPr>
        <w:t>examines international and domestic terrorism, motives and the operations of terroristic groups, individuals, and state sponsors</w:t>
      </w:r>
      <w:r w:rsidR="00B309AF" w:rsidRPr="00C05182">
        <w:rPr>
          <w:rFonts w:ascii="Calibri" w:hAnsi="Calibri" w:cs="Arial"/>
          <w:sz w:val="22"/>
          <w:szCs w:val="22"/>
        </w:rPr>
        <w:t xml:space="preserve">. </w:t>
      </w:r>
      <w:r w:rsidR="00142270">
        <w:rPr>
          <w:rFonts w:ascii="Calibri" w:hAnsi="Calibri" w:cs="Arial"/>
          <w:sz w:val="22"/>
          <w:szCs w:val="22"/>
        </w:rPr>
        <w:t xml:space="preserve"> Students will learn about threats to and vulnerabilities of the United States’ national defense and private sectors posed by terrorists.  Students will explore and engage in discussions about military responses, measures taken to prevent terrorist strikes, contemporary threats of “</w:t>
      </w:r>
      <w:proofErr w:type="spellStart"/>
      <w:r w:rsidR="00142270">
        <w:rPr>
          <w:rFonts w:ascii="Calibri" w:hAnsi="Calibri" w:cs="Arial"/>
          <w:sz w:val="22"/>
          <w:szCs w:val="22"/>
        </w:rPr>
        <w:t>cyberterrorism</w:t>
      </w:r>
      <w:proofErr w:type="spellEnd"/>
      <w:r w:rsidR="00142270">
        <w:rPr>
          <w:rFonts w:ascii="Calibri" w:hAnsi="Calibri" w:cs="Arial"/>
          <w:sz w:val="22"/>
          <w:szCs w:val="22"/>
        </w:rPr>
        <w:t>” and “</w:t>
      </w:r>
      <w:proofErr w:type="spellStart"/>
      <w:r w:rsidR="00142270">
        <w:rPr>
          <w:rFonts w:ascii="Calibri" w:hAnsi="Calibri" w:cs="Arial"/>
          <w:sz w:val="22"/>
          <w:szCs w:val="22"/>
        </w:rPr>
        <w:t>cyberwar</w:t>
      </w:r>
      <w:proofErr w:type="spellEnd"/>
      <w:r w:rsidR="00142270">
        <w:rPr>
          <w:rFonts w:ascii="Calibri" w:hAnsi="Calibri" w:cs="Arial"/>
          <w:sz w:val="22"/>
          <w:szCs w:val="22"/>
        </w:rPr>
        <w:t>” and the need to provide homeland security and preserve civil liberties.</w:t>
      </w:r>
    </w:p>
    <w:p w:rsidR="000D0A3B" w:rsidRPr="00065BE9" w:rsidRDefault="000D0A3B" w:rsidP="000074E8">
      <w:pPr>
        <w:pStyle w:val="list0020paragraph"/>
        <w:ind w:left="0"/>
        <w:jc w:val="both"/>
        <w:rPr>
          <w:rFonts w:ascii="Calibri" w:hAnsi="Calibri" w:cs="Arial"/>
          <w:sz w:val="22"/>
          <w:szCs w:val="22"/>
        </w:rPr>
      </w:pPr>
    </w:p>
    <w:p w:rsidR="00D66112" w:rsidRPr="00065BE9" w:rsidRDefault="00D66112" w:rsidP="00636094">
      <w:pPr>
        <w:pStyle w:val="normal0"/>
        <w:rPr>
          <w:rStyle w:val="normalchar1"/>
          <w:rFonts w:ascii="Calibri" w:hAnsi="Calibri" w:cs="Arial"/>
          <w:b/>
          <w:bCs/>
          <w:sz w:val="22"/>
          <w:szCs w:val="22"/>
        </w:rPr>
      </w:pPr>
    </w:p>
    <w:p w:rsidR="00636094" w:rsidRPr="00065BE9" w:rsidRDefault="00636094" w:rsidP="00C05182">
      <w:pPr>
        <w:pStyle w:val="normal0"/>
        <w:jc w:val="both"/>
        <w:rPr>
          <w:rStyle w:val="normalchar1"/>
          <w:rFonts w:ascii="Calibri" w:hAnsi="Calibri" w:cs="Arial"/>
          <w:sz w:val="22"/>
          <w:szCs w:val="22"/>
        </w:rPr>
      </w:pPr>
      <w:r w:rsidRPr="00065BE9">
        <w:rPr>
          <w:rStyle w:val="normalchar1"/>
          <w:rFonts w:ascii="Calibri" w:hAnsi="Calibri" w:cs="Arial"/>
          <w:b/>
          <w:bCs/>
          <w:sz w:val="22"/>
          <w:szCs w:val="22"/>
        </w:rPr>
        <w:t xml:space="preserve">Course Goals: </w:t>
      </w:r>
      <w:r w:rsidRPr="00065BE9">
        <w:rPr>
          <w:rStyle w:val="normalchar1"/>
          <w:rFonts w:ascii="Calibri" w:hAnsi="Calibri" w:cs="Arial"/>
          <w:sz w:val="22"/>
          <w:szCs w:val="22"/>
        </w:rPr>
        <w:t>Upon successful completion of this course, students should be able to do the following:</w:t>
      </w:r>
    </w:p>
    <w:p w:rsidR="00D66112" w:rsidRPr="00FB00FF" w:rsidRDefault="00D66112" w:rsidP="00C05182">
      <w:pPr>
        <w:pStyle w:val="normal0"/>
        <w:ind w:left="714" w:hanging="357"/>
        <w:jc w:val="both"/>
        <w:rPr>
          <w:rFonts w:ascii="Calibri" w:hAnsi="Calibri"/>
          <w:sz w:val="12"/>
          <w:szCs w:val="12"/>
        </w:rPr>
      </w:pPr>
    </w:p>
    <w:p w:rsidR="00795C2C" w:rsidRDefault="00142270" w:rsidP="00C05182">
      <w:pPr>
        <w:numPr>
          <w:ilvl w:val="0"/>
          <w:numId w:val="18"/>
        </w:numPr>
        <w:tabs>
          <w:tab w:val="left" w:pos="360"/>
        </w:tabs>
        <w:ind w:left="357" w:hanging="357"/>
        <w:jc w:val="both"/>
        <w:rPr>
          <w:rFonts w:ascii="Calibri" w:eastAsia="Calibri" w:hAnsi="Calibri" w:cs="Arial"/>
          <w:sz w:val="22"/>
          <w:szCs w:val="22"/>
        </w:rPr>
      </w:pPr>
      <w:r>
        <w:rPr>
          <w:rFonts w:ascii="Calibri" w:eastAsia="Calibri" w:hAnsi="Calibri" w:cs="Arial"/>
          <w:sz w:val="22"/>
          <w:szCs w:val="22"/>
        </w:rPr>
        <w:t>define, explain, and analyze domestic and international terrorism and the typologies of terrorism and counterterrorism</w:t>
      </w:r>
      <w:r w:rsidR="00C05182">
        <w:rPr>
          <w:rFonts w:ascii="Calibri" w:eastAsia="Calibri" w:hAnsi="Calibri" w:cs="Arial"/>
          <w:sz w:val="22"/>
          <w:szCs w:val="22"/>
        </w:rPr>
        <w:t>;</w:t>
      </w:r>
    </w:p>
    <w:p w:rsidR="00FB00FF" w:rsidRPr="00FB00FF" w:rsidRDefault="00FB00FF" w:rsidP="00FB00FF">
      <w:pPr>
        <w:tabs>
          <w:tab w:val="left" w:pos="360"/>
        </w:tabs>
        <w:ind w:left="357"/>
        <w:jc w:val="both"/>
        <w:rPr>
          <w:rFonts w:ascii="Calibri" w:eastAsia="Calibri" w:hAnsi="Calibri" w:cs="Arial"/>
          <w:sz w:val="12"/>
          <w:szCs w:val="12"/>
        </w:rPr>
      </w:pPr>
    </w:p>
    <w:p w:rsidR="00795C2C" w:rsidRDefault="00795C2C" w:rsidP="00C05182">
      <w:pPr>
        <w:tabs>
          <w:tab w:val="left" w:pos="360"/>
        </w:tabs>
        <w:ind w:left="357" w:hanging="357"/>
        <w:jc w:val="both"/>
        <w:rPr>
          <w:rFonts w:ascii="Calibri" w:eastAsia="Calibri" w:hAnsi="Calibri" w:cs="Arial"/>
          <w:sz w:val="22"/>
          <w:szCs w:val="22"/>
        </w:rPr>
      </w:pPr>
      <w:r w:rsidRPr="00065BE9">
        <w:rPr>
          <w:rFonts w:ascii="Calibri" w:eastAsia="Calibri" w:hAnsi="Calibri" w:cs="Arial"/>
          <w:sz w:val="22"/>
          <w:szCs w:val="22"/>
        </w:rPr>
        <w:t>2.</w:t>
      </w:r>
      <w:r w:rsidR="00C05182">
        <w:rPr>
          <w:rFonts w:ascii="Calibri" w:eastAsia="Calibri" w:hAnsi="Calibri" w:cs="Arial"/>
          <w:sz w:val="22"/>
          <w:szCs w:val="22"/>
        </w:rPr>
        <w:tab/>
      </w:r>
      <w:proofErr w:type="gramStart"/>
      <w:r w:rsidR="00142270">
        <w:rPr>
          <w:rFonts w:ascii="Calibri" w:eastAsia="Calibri" w:hAnsi="Calibri" w:cs="Arial"/>
          <w:sz w:val="22"/>
          <w:szCs w:val="22"/>
        </w:rPr>
        <w:t>analyze</w:t>
      </w:r>
      <w:proofErr w:type="gramEnd"/>
      <w:r w:rsidR="00142270">
        <w:rPr>
          <w:rFonts w:ascii="Calibri" w:eastAsia="Calibri" w:hAnsi="Calibri" w:cs="Arial"/>
          <w:sz w:val="22"/>
          <w:szCs w:val="22"/>
        </w:rPr>
        <w:t xml:space="preserve"> the structure and dynamics of terroristic groups and the relationship between the terrorism and the media</w:t>
      </w:r>
      <w:r w:rsidR="00C05182">
        <w:rPr>
          <w:rFonts w:ascii="Calibri" w:eastAsia="Calibri" w:hAnsi="Calibri" w:cs="Arial"/>
          <w:sz w:val="22"/>
          <w:szCs w:val="22"/>
        </w:rPr>
        <w:t>;</w:t>
      </w:r>
      <w:r w:rsidR="00142270">
        <w:rPr>
          <w:rFonts w:ascii="Calibri" w:eastAsia="Calibri" w:hAnsi="Calibri" w:cs="Arial"/>
          <w:sz w:val="22"/>
          <w:szCs w:val="22"/>
        </w:rPr>
        <w:t xml:space="preserve"> and</w:t>
      </w:r>
    </w:p>
    <w:p w:rsidR="00FB00FF" w:rsidRPr="00FB00FF" w:rsidRDefault="00FB00FF" w:rsidP="00C05182">
      <w:pPr>
        <w:tabs>
          <w:tab w:val="left" w:pos="360"/>
        </w:tabs>
        <w:ind w:left="357" w:hanging="357"/>
        <w:jc w:val="both"/>
        <w:rPr>
          <w:rFonts w:ascii="Calibri" w:eastAsia="Calibri" w:hAnsi="Calibri" w:cs="Arial"/>
          <w:sz w:val="12"/>
          <w:szCs w:val="12"/>
        </w:rPr>
      </w:pPr>
    </w:p>
    <w:p w:rsidR="00795C2C" w:rsidRDefault="00142270" w:rsidP="00C05182">
      <w:pPr>
        <w:numPr>
          <w:ilvl w:val="0"/>
          <w:numId w:val="19"/>
        </w:numPr>
        <w:tabs>
          <w:tab w:val="left" w:pos="360"/>
        </w:tabs>
        <w:ind w:left="357" w:hanging="357"/>
        <w:jc w:val="both"/>
        <w:rPr>
          <w:rFonts w:ascii="Calibri" w:eastAsia="Calibri" w:hAnsi="Calibri" w:cs="Arial"/>
          <w:sz w:val="22"/>
          <w:szCs w:val="22"/>
        </w:rPr>
      </w:pPr>
      <w:proofErr w:type="gramStart"/>
      <w:r>
        <w:rPr>
          <w:rFonts w:ascii="Calibri" w:eastAsia="Calibri" w:hAnsi="Calibri" w:cs="Arial"/>
          <w:sz w:val="22"/>
          <w:szCs w:val="22"/>
        </w:rPr>
        <w:t>describe</w:t>
      </w:r>
      <w:proofErr w:type="gramEnd"/>
      <w:r>
        <w:rPr>
          <w:rFonts w:ascii="Calibri" w:eastAsia="Calibri" w:hAnsi="Calibri" w:cs="Arial"/>
          <w:sz w:val="22"/>
          <w:szCs w:val="22"/>
        </w:rPr>
        <w:t>, explain, and analyze the psychological and physical effects of terrorism on its victims and the methods utilized by law enforcement and intelligence agencies in preventing and detecting terrorism.</w:t>
      </w:r>
    </w:p>
    <w:p w:rsidR="00C05182" w:rsidRDefault="00C05182" w:rsidP="00C05182">
      <w:pPr>
        <w:pStyle w:val="normal0"/>
        <w:jc w:val="both"/>
        <w:rPr>
          <w:rStyle w:val="normalchar1"/>
          <w:rFonts w:ascii="Calibri" w:hAnsi="Calibri" w:cs="Arial"/>
          <w:b/>
          <w:bCs/>
          <w:sz w:val="22"/>
          <w:szCs w:val="22"/>
        </w:rPr>
      </w:pPr>
    </w:p>
    <w:p w:rsidR="00C05182" w:rsidRDefault="00C05182" w:rsidP="00C05182">
      <w:pPr>
        <w:pStyle w:val="normal0"/>
        <w:jc w:val="both"/>
        <w:rPr>
          <w:rStyle w:val="normalchar1"/>
          <w:rFonts w:ascii="Calibri" w:hAnsi="Calibri" w:cs="Arial"/>
          <w:b/>
          <w:bCs/>
          <w:sz w:val="22"/>
          <w:szCs w:val="22"/>
        </w:rPr>
      </w:pPr>
    </w:p>
    <w:p w:rsidR="00D66112" w:rsidRPr="00065BE9" w:rsidRDefault="00636094" w:rsidP="00C05182">
      <w:pPr>
        <w:pStyle w:val="normal0"/>
        <w:jc w:val="both"/>
        <w:rPr>
          <w:rStyle w:val="normalchar1"/>
          <w:rFonts w:ascii="Calibri" w:hAnsi="Calibri" w:cs="Arial"/>
          <w:sz w:val="22"/>
          <w:szCs w:val="22"/>
        </w:rPr>
      </w:pPr>
      <w:r w:rsidRPr="00065BE9">
        <w:rPr>
          <w:rStyle w:val="normalchar1"/>
          <w:rFonts w:ascii="Calibri" w:hAnsi="Calibri" w:cs="Arial"/>
          <w:b/>
          <w:bCs/>
          <w:sz w:val="22"/>
          <w:szCs w:val="22"/>
        </w:rPr>
        <w:t>Measurable Course Performance Objectives (MPOs)</w:t>
      </w:r>
      <w:r w:rsidRPr="00065BE9">
        <w:rPr>
          <w:rStyle w:val="normalchar1"/>
          <w:rFonts w:ascii="Calibri" w:hAnsi="Calibri" w:cs="Arial"/>
          <w:sz w:val="22"/>
          <w:szCs w:val="22"/>
        </w:rPr>
        <w:t>: Upon successful completion of this course, students should specifically be able to do the following:</w:t>
      </w:r>
    </w:p>
    <w:p w:rsidR="00D66112" w:rsidRDefault="00D66112" w:rsidP="00C05182">
      <w:pPr>
        <w:pStyle w:val="normal0"/>
        <w:ind w:left="360" w:hanging="360"/>
        <w:jc w:val="both"/>
        <w:rPr>
          <w:rFonts w:ascii="Calibri" w:hAnsi="Calibri" w:cs="Arial"/>
          <w:sz w:val="22"/>
          <w:szCs w:val="22"/>
        </w:rPr>
      </w:pPr>
    </w:p>
    <w:p w:rsidR="00D5324B" w:rsidRPr="00065BE9" w:rsidRDefault="00C05182" w:rsidP="00565CB2">
      <w:pPr>
        <w:tabs>
          <w:tab w:val="left" w:pos="357"/>
          <w:tab w:val="left" w:pos="10080"/>
        </w:tabs>
        <w:ind w:left="357" w:right="4" w:hanging="357"/>
        <w:jc w:val="both"/>
        <w:rPr>
          <w:rFonts w:ascii="Calibri" w:hAnsi="Calibri"/>
          <w:sz w:val="22"/>
          <w:szCs w:val="22"/>
        </w:rPr>
      </w:pPr>
      <w:r>
        <w:rPr>
          <w:rFonts w:ascii="Calibri" w:hAnsi="Calibri"/>
          <w:sz w:val="22"/>
          <w:szCs w:val="22"/>
        </w:rPr>
        <w:t>1.</w:t>
      </w:r>
      <w:r>
        <w:rPr>
          <w:rFonts w:ascii="Calibri" w:hAnsi="Calibri"/>
          <w:sz w:val="22"/>
          <w:szCs w:val="22"/>
        </w:rPr>
        <w:tab/>
      </w:r>
      <w:r w:rsidR="00142270">
        <w:rPr>
          <w:rFonts w:ascii="Calibri" w:eastAsia="Calibri" w:hAnsi="Calibri" w:cs="Arial"/>
          <w:sz w:val="22"/>
          <w:szCs w:val="22"/>
        </w:rPr>
        <w:t>Define, explain, and analyze domestic and international terrorism and the typologies of terrorism and counterterrorism</w:t>
      </w:r>
      <w:r w:rsidR="00902586" w:rsidRPr="00065BE9">
        <w:rPr>
          <w:rFonts w:ascii="Calibri" w:hAnsi="Calibri"/>
          <w:sz w:val="22"/>
          <w:szCs w:val="22"/>
        </w:rPr>
        <w:t>:</w:t>
      </w:r>
    </w:p>
    <w:p w:rsidR="00D5324B" w:rsidRPr="00C05182" w:rsidRDefault="00D5324B" w:rsidP="00565CB2">
      <w:pPr>
        <w:tabs>
          <w:tab w:val="left" w:pos="10080"/>
        </w:tabs>
        <w:ind w:right="4"/>
        <w:jc w:val="both"/>
        <w:rPr>
          <w:rFonts w:ascii="Calibri" w:hAnsi="Calibri"/>
          <w:sz w:val="12"/>
          <w:szCs w:val="12"/>
        </w:rPr>
      </w:pPr>
    </w:p>
    <w:p w:rsidR="00D5324B" w:rsidRDefault="00C05182" w:rsidP="00565CB2">
      <w:pPr>
        <w:ind w:left="714" w:right="4" w:hanging="357"/>
        <w:jc w:val="both"/>
        <w:rPr>
          <w:rFonts w:ascii="Calibri" w:hAnsi="Calibri"/>
          <w:sz w:val="22"/>
          <w:szCs w:val="22"/>
        </w:rPr>
      </w:pPr>
      <w:r>
        <w:rPr>
          <w:rFonts w:ascii="Calibri" w:hAnsi="Calibri"/>
          <w:sz w:val="22"/>
          <w:szCs w:val="22"/>
        </w:rPr>
        <w:t>1.1</w:t>
      </w:r>
      <w:r>
        <w:rPr>
          <w:rFonts w:ascii="Calibri" w:hAnsi="Calibri"/>
          <w:sz w:val="22"/>
          <w:szCs w:val="22"/>
        </w:rPr>
        <w:tab/>
      </w:r>
      <w:proofErr w:type="gramStart"/>
      <w:r w:rsidR="00142270">
        <w:rPr>
          <w:rFonts w:ascii="Calibri" w:hAnsi="Calibri"/>
          <w:i/>
          <w:sz w:val="22"/>
          <w:szCs w:val="22"/>
        </w:rPr>
        <w:t>outline</w:t>
      </w:r>
      <w:proofErr w:type="gramEnd"/>
      <w:r w:rsidR="00142270">
        <w:rPr>
          <w:rFonts w:ascii="Calibri" w:hAnsi="Calibri"/>
          <w:i/>
          <w:sz w:val="22"/>
          <w:szCs w:val="22"/>
        </w:rPr>
        <w:t xml:space="preserve"> threats to national and international security that merit action with vulnerable border and transportation</w:t>
      </w:r>
      <w:r w:rsidRPr="00C05182">
        <w:rPr>
          <w:rFonts w:ascii="Calibri" w:hAnsi="Calibri"/>
          <w:i/>
          <w:sz w:val="22"/>
          <w:szCs w:val="22"/>
        </w:rPr>
        <w:t>;</w:t>
      </w:r>
    </w:p>
    <w:p w:rsidR="00D5324B" w:rsidRDefault="00C05182" w:rsidP="00565CB2">
      <w:pPr>
        <w:ind w:left="714" w:right="4" w:hanging="357"/>
        <w:jc w:val="both"/>
        <w:rPr>
          <w:rFonts w:ascii="Calibri" w:hAnsi="Calibri"/>
          <w:i/>
          <w:sz w:val="22"/>
          <w:szCs w:val="22"/>
        </w:rPr>
      </w:pPr>
      <w:r>
        <w:rPr>
          <w:rFonts w:ascii="Calibri" w:hAnsi="Calibri"/>
          <w:sz w:val="22"/>
          <w:szCs w:val="22"/>
        </w:rPr>
        <w:t>1.2</w:t>
      </w:r>
      <w:r>
        <w:rPr>
          <w:rFonts w:ascii="Calibri" w:hAnsi="Calibri"/>
          <w:sz w:val="22"/>
          <w:szCs w:val="22"/>
        </w:rPr>
        <w:tab/>
      </w:r>
      <w:r w:rsidR="00142270">
        <w:rPr>
          <w:rFonts w:ascii="Calibri" w:hAnsi="Calibri"/>
          <w:i/>
          <w:sz w:val="22"/>
          <w:szCs w:val="22"/>
        </w:rPr>
        <w:t xml:space="preserve">analyze methods and techniques for obtaining, analyzing, and detecting terroristic practices; </w:t>
      </w:r>
      <w:r w:rsidR="00142270" w:rsidRPr="00142270">
        <w:rPr>
          <w:rFonts w:ascii="Calibri" w:hAnsi="Calibri"/>
          <w:sz w:val="22"/>
          <w:szCs w:val="22"/>
        </w:rPr>
        <w:t>and</w:t>
      </w:r>
    </w:p>
    <w:p w:rsidR="00142270" w:rsidRPr="00142270" w:rsidRDefault="00142270" w:rsidP="00565CB2">
      <w:pPr>
        <w:ind w:left="714" w:right="4" w:hanging="357"/>
        <w:jc w:val="both"/>
        <w:rPr>
          <w:rFonts w:ascii="Calibri" w:hAnsi="Calibri"/>
          <w:i/>
          <w:sz w:val="22"/>
          <w:szCs w:val="22"/>
        </w:rPr>
      </w:pPr>
      <w:r>
        <w:rPr>
          <w:rFonts w:ascii="Calibri" w:hAnsi="Calibri"/>
          <w:sz w:val="22"/>
          <w:szCs w:val="22"/>
        </w:rPr>
        <w:t>1.3</w:t>
      </w:r>
      <w:r>
        <w:rPr>
          <w:rFonts w:ascii="Calibri" w:hAnsi="Calibri"/>
          <w:sz w:val="22"/>
          <w:szCs w:val="22"/>
        </w:rPr>
        <w:tab/>
      </w:r>
      <w:r>
        <w:rPr>
          <w:rFonts w:ascii="Calibri" w:hAnsi="Calibri"/>
          <w:i/>
          <w:sz w:val="22"/>
          <w:szCs w:val="22"/>
        </w:rPr>
        <w:t>describe twenty-first century terrorism worldwide</w:t>
      </w:r>
    </w:p>
    <w:p w:rsidR="00FB00FF" w:rsidRDefault="00FB00FF" w:rsidP="00C05182">
      <w:pPr>
        <w:tabs>
          <w:tab w:val="left" w:pos="10080"/>
        </w:tabs>
        <w:ind w:right="90"/>
        <w:jc w:val="both"/>
        <w:rPr>
          <w:rStyle w:val="normalchar1"/>
          <w:rFonts w:ascii="Calibri" w:hAnsi="Calibri" w:cs="Arial"/>
          <w:sz w:val="22"/>
          <w:szCs w:val="22"/>
        </w:rPr>
      </w:pPr>
      <w:r w:rsidRPr="00065BE9">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065BE9">
        <w:rPr>
          <w:rStyle w:val="normalchar1"/>
          <w:rFonts w:ascii="Calibri" w:hAnsi="Calibri" w:cs="Arial"/>
          <w:sz w:val="22"/>
          <w:szCs w:val="22"/>
        </w:rPr>
        <w:t>:</w:t>
      </w:r>
    </w:p>
    <w:p w:rsidR="00FB00FF" w:rsidRDefault="00FB00FF" w:rsidP="00C05182">
      <w:pPr>
        <w:tabs>
          <w:tab w:val="left" w:pos="10080"/>
        </w:tabs>
        <w:ind w:right="90"/>
        <w:jc w:val="both"/>
        <w:rPr>
          <w:rFonts w:ascii="Calibri" w:hAnsi="Calibri"/>
          <w:sz w:val="22"/>
          <w:szCs w:val="22"/>
        </w:rPr>
      </w:pPr>
    </w:p>
    <w:p w:rsidR="00C05182" w:rsidRPr="00FB00FF" w:rsidRDefault="00C05182" w:rsidP="00C05182">
      <w:pPr>
        <w:tabs>
          <w:tab w:val="left" w:pos="357"/>
          <w:tab w:val="left" w:pos="10080"/>
        </w:tabs>
        <w:ind w:left="357" w:right="91" w:hanging="357"/>
        <w:jc w:val="both"/>
        <w:rPr>
          <w:rFonts w:ascii="Calibri" w:eastAsia="Calibri" w:hAnsi="Calibri" w:cs="Arial"/>
          <w:sz w:val="22"/>
          <w:szCs w:val="22"/>
        </w:rPr>
      </w:pPr>
      <w:r>
        <w:rPr>
          <w:rFonts w:ascii="Calibri" w:hAnsi="Calibri"/>
          <w:sz w:val="22"/>
          <w:szCs w:val="22"/>
        </w:rPr>
        <w:t>2.</w:t>
      </w:r>
      <w:r>
        <w:rPr>
          <w:rFonts w:ascii="Calibri" w:hAnsi="Calibri"/>
          <w:sz w:val="22"/>
          <w:szCs w:val="22"/>
        </w:rPr>
        <w:tab/>
      </w:r>
      <w:r w:rsidR="00142270">
        <w:rPr>
          <w:rFonts w:ascii="Calibri" w:eastAsia="Calibri" w:hAnsi="Calibri" w:cs="Arial"/>
          <w:sz w:val="22"/>
          <w:szCs w:val="22"/>
        </w:rPr>
        <w:t>Analyze the structure and dynamics of terroristic groups and the relationship between the terrorism and the media</w:t>
      </w:r>
      <w:r w:rsidRPr="00FB00FF">
        <w:rPr>
          <w:rFonts w:ascii="Calibri" w:eastAsia="Calibri" w:hAnsi="Calibri" w:cs="Arial"/>
          <w:sz w:val="22"/>
          <w:szCs w:val="22"/>
        </w:rPr>
        <w:t>:</w:t>
      </w:r>
    </w:p>
    <w:p w:rsidR="00C05182" w:rsidRPr="00FB00FF" w:rsidRDefault="00C05182" w:rsidP="00C05182">
      <w:pPr>
        <w:tabs>
          <w:tab w:val="left" w:pos="357"/>
          <w:tab w:val="left" w:pos="10080"/>
        </w:tabs>
        <w:ind w:left="357" w:right="91" w:hanging="357"/>
        <w:jc w:val="both"/>
        <w:rPr>
          <w:rFonts w:ascii="Calibri" w:eastAsia="Calibri" w:hAnsi="Calibri" w:cs="Arial"/>
          <w:sz w:val="12"/>
          <w:szCs w:val="12"/>
        </w:rPr>
      </w:pPr>
    </w:p>
    <w:p w:rsidR="00FB00FF" w:rsidRPr="00FB00FF" w:rsidRDefault="00C05182" w:rsidP="00FB00FF">
      <w:pPr>
        <w:tabs>
          <w:tab w:val="left" w:pos="357"/>
        </w:tabs>
        <w:ind w:left="357" w:right="91" w:hanging="357"/>
        <w:jc w:val="both"/>
        <w:rPr>
          <w:rFonts w:ascii="Calibri" w:eastAsia="Calibri" w:hAnsi="Calibri" w:cs="Arial"/>
          <w:sz w:val="22"/>
          <w:szCs w:val="22"/>
        </w:rPr>
      </w:pPr>
      <w:r w:rsidRPr="00FB00FF">
        <w:rPr>
          <w:rFonts w:ascii="Calibri" w:eastAsia="Calibri" w:hAnsi="Calibri" w:cs="Arial"/>
          <w:sz w:val="22"/>
          <w:szCs w:val="22"/>
        </w:rPr>
        <w:tab/>
        <w:t>2.1</w:t>
      </w:r>
      <w:r w:rsidR="00FB00FF" w:rsidRPr="00FB00FF">
        <w:rPr>
          <w:rFonts w:ascii="Calibri" w:eastAsia="Calibri" w:hAnsi="Calibri" w:cs="Arial"/>
          <w:sz w:val="22"/>
          <w:szCs w:val="22"/>
        </w:rPr>
        <w:tab/>
      </w:r>
      <w:r w:rsidR="00142270" w:rsidRPr="00142270">
        <w:rPr>
          <w:rFonts w:ascii="Calibri" w:eastAsia="Calibri" w:hAnsi="Calibri" w:cs="Arial"/>
          <w:i/>
          <w:sz w:val="22"/>
          <w:szCs w:val="22"/>
        </w:rPr>
        <w:t>compare and contrast terrorism in a global context and in America</w:t>
      </w:r>
      <w:r w:rsidR="00FB00FF" w:rsidRPr="00FB00FF">
        <w:rPr>
          <w:rFonts w:ascii="Calibri" w:eastAsia="Calibri" w:hAnsi="Calibri" w:cs="Arial"/>
          <w:sz w:val="22"/>
          <w:szCs w:val="22"/>
        </w:rPr>
        <w:t xml:space="preserve">; </w:t>
      </w:r>
    </w:p>
    <w:p w:rsidR="00FB00FF" w:rsidRDefault="00FB00FF" w:rsidP="00FB00FF">
      <w:pPr>
        <w:tabs>
          <w:tab w:val="left" w:pos="357"/>
        </w:tabs>
        <w:ind w:left="357" w:right="91" w:hanging="357"/>
        <w:jc w:val="both"/>
        <w:rPr>
          <w:rFonts w:ascii="Calibri" w:eastAsia="Calibri" w:hAnsi="Calibri" w:cs="Arial"/>
          <w:sz w:val="22"/>
          <w:szCs w:val="22"/>
        </w:rPr>
      </w:pPr>
      <w:r w:rsidRPr="00FB00FF">
        <w:rPr>
          <w:rFonts w:ascii="Calibri" w:eastAsia="Calibri" w:hAnsi="Calibri" w:cs="Arial"/>
          <w:sz w:val="22"/>
          <w:szCs w:val="22"/>
        </w:rPr>
        <w:tab/>
        <w:t>2.2</w:t>
      </w:r>
      <w:r w:rsidRPr="00FB00FF">
        <w:rPr>
          <w:rFonts w:ascii="Calibri" w:eastAsia="Calibri" w:hAnsi="Calibri" w:cs="Arial"/>
          <w:sz w:val="22"/>
          <w:szCs w:val="22"/>
        </w:rPr>
        <w:tab/>
      </w:r>
      <w:r w:rsidRPr="008648FE">
        <w:rPr>
          <w:rFonts w:ascii="Calibri" w:eastAsia="Calibri" w:hAnsi="Calibri" w:cs="Arial"/>
          <w:i/>
          <w:sz w:val="22"/>
          <w:szCs w:val="22"/>
        </w:rPr>
        <w:t>d</w:t>
      </w:r>
      <w:r w:rsidRPr="00FB00FF">
        <w:rPr>
          <w:rFonts w:ascii="Calibri" w:eastAsia="Calibri" w:hAnsi="Calibri" w:cs="Arial"/>
          <w:i/>
          <w:sz w:val="22"/>
          <w:szCs w:val="22"/>
        </w:rPr>
        <w:t xml:space="preserve">escribe </w:t>
      </w:r>
      <w:r w:rsidR="00142270">
        <w:rPr>
          <w:rFonts w:ascii="Calibri" w:eastAsia="Calibri" w:hAnsi="Calibri" w:cs="Arial"/>
          <w:i/>
          <w:sz w:val="22"/>
          <w:szCs w:val="22"/>
        </w:rPr>
        <w:t>who and what is involved in the structure and dynamics of terroristic groups;</w:t>
      </w:r>
      <w:r w:rsidR="00142270" w:rsidRPr="00142270">
        <w:rPr>
          <w:rFonts w:ascii="Calibri" w:eastAsia="Calibri" w:hAnsi="Calibri" w:cs="Arial"/>
          <w:sz w:val="22"/>
          <w:szCs w:val="22"/>
        </w:rPr>
        <w:t xml:space="preserve"> </w:t>
      </w:r>
      <w:r w:rsidR="00142270" w:rsidRPr="00FB00FF">
        <w:rPr>
          <w:rFonts w:ascii="Calibri" w:eastAsia="Calibri" w:hAnsi="Calibri" w:cs="Arial"/>
          <w:sz w:val="22"/>
          <w:szCs w:val="22"/>
        </w:rPr>
        <w:t>and</w:t>
      </w:r>
    </w:p>
    <w:p w:rsidR="00142270" w:rsidRPr="00142270" w:rsidRDefault="00142270" w:rsidP="00FB00FF">
      <w:pPr>
        <w:tabs>
          <w:tab w:val="left" w:pos="357"/>
        </w:tabs>
        <w:ind w:left="357" w:right="91" w:hanging="357"/>
        <w:jc w:val="both"/>
        <w:rPr>
          <w:rFonts w:ascii="Calibri" w:eastAsia="Calibri" w:hAnsi="Calibri" w:cs="Arial"/>
          <w:i/>
          <w:sz w:val="22"/>
          <w:szCs w:val="22"/>
        </w:rPr>
      </w:pPr>
      <w:r>
        <w:rPr>
          <w:rFonts w:ascii="Calibri" w:eastAsia="Calibri" w:hAnsi="Calibri" w:cs="Arial"/>
          <w:sz w:val="22"/>
          <w:szCs w:val="22"/>
        </w:rPr>
        <w:tab/>
        <w:t>2.3</w:t>
      </w:r>
      <w:r>
        <w:rPr>
          <w:rFonts w:ascii="Calibri" w:eastAsia="Calibri" w:hAnsi="Calibri" w:cs="Arial"/>
          <w:sz w:val="22"/>
          <w:szCs w:val="22"/>
        </w:rPr>
        <w:tab/>
      </w:r>
      <w:r>
        <w:rPr>
          <w:rFonts w:ascii="Calibri" w:eastAsia="Calibri" w:hAnsi="Calibri" w:cs="Arial"/>
          <w:i/>
          <w:sz w:val="22"/>
          <w:szCs w:val="22"/>
        </w:rPr>
        <w:t>analyze and describe terrorist propaganda and the media and terror in cyberspace</w:t>
      </w:r>
    </w:p>
    <w:p w:rsidR="00C05182" w:rsidRDefault="00C05182" w:rsidP="00C05182">
      <w:pPr>
        <w:tabs>
          <w:tab w:val="left" w:pos="357"/>
          <w:tab w:val="left" w:pos="10080"/>
        </w:tabs>
        <w:ind w:left="357" w:right="91" w:hanging="357"/>
        <w:jc w:val="both"/>
        <w:rPr>
          <w:rFonts w:ascii="Calibri" w:hAnsi="Calibri"/>
          <w:sz w:val="22"/>
          <w:szCs w:val="22"/>
        </w:rPr>
      </w:pPr>
    </w:p>
    <w:p w:rsidR="00C05182" w:rsidRDefault="00C05182" w:rsidP="00C05182">
      <w:pPr>
        <w:tabs>
          <w:tab w:val="left" w:pos="357"/>
          <w:tab w:val="left" w:pos="10080"/>
        </w:tabs>
        <w:ind w:left="357" w:right="91" w:hanging="357"/>
        <w:jc w:val="both"/>
        <w:rPr>
          <w:rFonts w:ascii="Calibri" w:eastAsia="Calibri" w:hAnsi="Calibri" w:cs="Arial"/>
          <w:sz w:val="22"/>
          <w:szCs w:val="22"/>
        </w:rPr>
      </w:pPr>
      <w:r>
        <w:rPr>
          <w:rFonts w:ascii="Calibri" w:hAnsi="Calibri"/>
          <w:sz w:val="22"/>
          <w:szCs w:val="22"/>
        </w:rPr>
        <w:t>3.</w:t>
      </w:r>
      <w:r>
        <w:rPr>
          <w:rFonts w:ascii="Calibri" w:hAnsi="Calibri"/>
          <w:sz w:val="22"/>
          <w:szCs w:val="22"/>
        </w:rPr>
        <w:tab/>
      </w:r>
      <w:r w:rsidR="00142270">
        <w:rPr>
          <w:rFonts w:ascii="Calibri" w:eastAsia="Calibri" w:hAnsi="Calibri" w:cs="Arial"/>
          <w:sz w:val="22"/>
          <w:szCs w:val="22"/>
        </w:rPr>
        <w:t>Describe, explain, and analyze the psychological and physical effects of terrorism on its victims and the methods utilized by law enforcement and intelligence agencies in preventing and detecting terrorism</w:t>
      </w:r>
      <w:r>
        <w:rPr>
          <w:rFonts w:ascii="Calibri" w:eastAsia="Calibri" w:hAnsi="Calibri" w:cs="Arial"/>
          <w:sz w:val="22"/>
          <w:szCs w:val="22"/>
        </w:rPr>
        <w:t>:</w:t>
      </w:r>
    </w:p>
    <w:p w:rsidR="00C05182" w:rsidRPr="00C05182" w:rsidRDefault="00C05182" w:rsidP="00C05182">
      <w:pPr>
        <w:tabs>
          <w:tab w:val="left" w:pos="357"/>
          <w:tab w:val="left" w:pos="10080"/>
        </w:tabs>
        <w:ind w:left="357" w:right="91" w:hanging="357"/>
        <w:jc w:val="both"/>
        <w:rPr>
          <w:rFonts w:ascii="Calibri" w:eastAsia="Calibri" w:hAnsi="Calibri" w:cs="Arial"/>
          <w:sz w:val="12"/>
          <w:szCs w:val="12"/>
        </w:rPr>
      </w:pPr>
    </w:p>
    <w:p w:rsidR="00C05182" w:rsidRPr="00FB00FF" w:rsidRDefault="00C05182" w:rsidP="005E3616">
      <w:pPr>
        <w:tabs>
          <w:tab w:val="left" w:pos="357"/>
          <w:tab w:val="left" w:pos="10080"/>
        </w:tabs>
        <w:ind w:left="714" w:right="91" w:hanging="357"/>
        <w:jc w:val="both"/>
        <w:rPr>
          <w:rFonts w:ascii="Calibri" w:eastAsia="Calibri" w:hAnsi="Calibri" w:cs="Arial"/>
          <w:sz w:val="22"/>
          <w:szCs w:val="22"/>
        </w:rPr>
      </w:pPr>
      <w:r w:rsidRPr="00FB00FF">
        <w:rPr>
          <w:rFonts w:ascii="Calibri" w:eastAsia="Calibri" w:hAnsi="Calibri" w:cs="Arial"/>
          <w:sz w:val="22"/>
          <w:szCs w:val="22"/>
        </w:rPr>
        <w:t>3.1</w:t>
      </w:r>
      <w:r w:rsidR="005E3616" w:rsidRPr="00FB00FF">
        <w:rPr>
          <w:rFonts w:ascii="Calibri" w:eastAsia="Calibri" w:hAnsi="Calibri" w:cs="Arial"/>
          <w:sz w:val="22"/>
          <w:szCs w:val="22"/>
        </w:rPr>
        <w:tab/>
      </w:r>
      <w:r w:rsidR="00142270">
        <w:rPr>
          <w:rFonts w:ascii="Calibri" w:eastAsia="Calibri" w:hAnsi="Calibri" w:cs="Arial"/>
          <w:i/>
          <w:sz w:val="22"/>
          <w:szCs w:val="22"/>
        </w:rPr>
        <w:t>describe America’s post-9/11 national security strategies</w:t>
      </w:r>
      <w:r w:rsidRPr="00FB00FF">
        <w:rPr>
          <w:rFonts w:ascii="Calibri" w:eastAsia="Calibri" w:hAnsi="Calibri" w:cs="Arial"/>
          <w:sz w:val="22"/>
          <w:szCs w:val="22"/>
        </w:rPr>
        <w:t>; and</w:t>
      </w:r>
    </w:p>
    <w:p w:rsidR="00C05182" w:rsidRDefault="00C05182" w:rsidP="005E3616">
      <w:pPr>
        <w:tabs>
          <w:tab w:val="left" w:pos="357"/>
        </w:tabs>
        <w:ind w:left="714" w:right="91" w:hanging="357"/>
        <w:jc w:val="both"/>
        <w:rPr>
          <w:rFonts w:ascii="Calibri" w:eastAsia="Calibri" w:hAnsi="Calibri" w:cs="Arial"/>
          <w:sz w:val="22"/>
          <w:szCs w:val="22"/>
        </w:rPr>
      </w:pPr>
      <w:r w:rsidRPr="00FB00FF">
        <w:rPr>
          <w:rFonts w:ascii="Calibri" w:eastAsia="Calibri" w:hAnsi="Calibri" w:cs="Arial"/>
          <w:sz w:val="22"/>
          <w:szCs w:val="22"/>
        </w:rPr>
        <w:t>3.2</w:t>
      </w:r>
      <w:r w:rsidR="005E3616" w:rsidRPr="00FB00FF">
        <w:rPr>
          <w:rFonts w:ascii="Calibri" w:eastAsia="Calibri" w:hAnsi="Calibri" w:cs="Arial"/>
          <w:sz w:val="22"/>
          <w:szCs w:val="22"/>
        </w:rPr>
        <w:tab/>
      </w:r>
      <w:r w:rsidR="00142270">
        <w:rPr>
          <w:rFonts w:ascii="Calibri" w:eastAsia="Calibri" w:hAnsi="Calibri" w:cs="Arial"/>
          <w:i/>
          <w:sz w:val="22"/>
          <w:szCs w:val="22"/>
        </w:rPr>
        <w:t>analyze counterterrorism measures</w:t>
      </w:r>
    </w:p>
    <w:p w:rsidR="005E3616" w:rsidRPr="00065BE9" w:rsidRDefault="005E3616" w:rsidP="00C05182">
      <w:pPr>
        <w:tabs>
          <w:tab w:val="left" w:pos="357"/>
        </w:tabs>
        <w:ind w:left="357" w:right="91" w:hanging="357"/>
        <w:jc w:val="both"/>
        <w:rPr>
          <w:rFonts w:ascii="Calibri" w:hAnsi="Calibri"/>
          <w:sz w:val="22"/>
          <w:szCs w:val="22"/>
        </w:rPr>
      </w:pPr>
    </w:p>
    <w:p w:rsidR="00D66112" w:rsidRDefault="00D66112" w:rsidP="00C05182">
      <w:pPr>
        <w:pStyle w:val="normal0"/>
        <w:jc w:val="both"/>
        <w:rPr>
          <w:rStyle w:val="normalchar1"/>
          <w:rFonts w:ascii="Calibri" w:hAnsi="Calibri" w:cs="Arial"/>
          <w:b/>
          <w:bCs/>
          <w:sz w:val="22"/>
          <w:szCs w:val="22"/>
        </w:rPr>
      </w:pPr>
    </w:p>
    <w:p w:rsidR="00FB00FF" w:rsidRDefault="00FB00FF" w:rsidP="00C05182">
      <w:pPr>
        <w:pStyle w:val="normal0"/>
        <w:jc w:val="both"/>
        <w:rPr>
          <w:rStyle w:val="normalchar1"/>
          <w:rFonts w:ascii="Calibri" w:hAnsi="Calibri" w:cs="Arial"/>
          <w:b/>
          <w:bCs/>
          <w:sz w:val="22"/>
          <w:szCs w:val="22"/>
        </w:rPr>
      </w:pPr>
    </w:p>
    <w:p w:rsidR="00142270" w:rsidRPr="00065BE9" w:rsidRDefault="00142270" w:rsidP="00C05182">
      <w:pPr>
        <w:pStyle w:val="normal0"/>
        <w:jc w:val="both"/>
        <w:rPr>
          <w:rStyle w:val="normalchar1"/>
          <w:rFonts w:ascii="Calibri" w:hAnsi="Calibri" w:cs="Arial"/>
          <w:b/>
          <w:bCs/>
          <w:sz w:val="22"/>
          <w:szCs w:val="22"/>
        </w:rPr>
      </w:pPr>
    </w:p>
    <w:p w:rsidR="00636094" w:rsidRPr="00065BE9" w:rsidRDefault="00636094" w:rsidP="00C05182">
      <w:pPr>
        <w:pStyle w:val="normal0"/>
        <w:jc w:val="both"/>
        <w:rPr>
          <w:rFonts w:ascii="Calibri" w:hAnsi="Calibri"/>
          <w:sz w:val="22"/>
          <w:szCs w:val="22"/>
        </w:rPr>
      </w:pPr>
      <w:r w:rsidRPr="00065BE9">
        <w:rPr>
          <w:rStyle w:val="normalchar1"/>
          <w:rFonts w:ascii="Calibri" w:hAnsi="Calibri" w:cs="Arial"/>
          <w:b/>
          <w:bCs/>
          <w:sz w:val="22"/>
          <w:szCs w:val="22"/>
        </w:rPr>
        <w:t>Methods of Instruction</w:t>
      </w:r>
      <w:r w:rsidRPr="00065BE9">
        <w:rPr>
          <w:rStyle w:val="normalchar1"/>
          <w:rFonts w:ascii="Calibri" w:hAnsi="Calibri" w:cs="Arial"/>
          <w:sz w:val="22"/>
          <w:szCs w:val="22"/>
        </w:rPr>
        <w:t>: Instruction will consist o</w:t>
      </w:r>
      <w:r w:rsidR="00370990" w:rsidRPr="00065BE9">
        <w:rPr>
          <w:rStyle w:val="normalchar1"/>
          <w:rFonts w:ascii="Calibri" w:hAnsi="Calibri" w:cs="Arial"/>
          <w:sz w:val="22"/>
          <w:szCs w:val="22"/>
        </w:rPr>
        <w:t xml:space="preserve">f lecture, class discussions, </w:t>
      </w:r>
      <w:r w:rsidR="006A2371">
        <w:rPr>
          <w:rStyle w:val="normalchar1"/>
          <w:rFonts w:ascii="Calibri" w:hAnsi="Calibri" w:cs="Arial"/>
          <w:sz w:val="22"/>
          <w:szCs w:val="22"/>
        </w:rPr>
        <w:t xml:space="preserve">homework assignments, </w:t>
      </w:r>
      <w:r w:rsidR="00370990" w:rsidRPr="00065BE9">
        <w:rPr>
          <w:rStyle w:val="normalchar1"/>
          <w:rFonts w:ascii="Calibri" w:hAnsi="Calibri" w:cs="Arial"/>
          <w:sz w:val="22"/>
          <w:szCs w:val="22"/>
        </w:rPr>
        <w:t xml:space="preserve">quizzes, </w:t>
      </w:r>
      <w:r w:rsidR="00142270">
        <w:rPr>
          <w:rStyle w:val="normalchar1"/>
          <w:rFonts w:ascii="Calibri" w:hAnsi="Calibri" w:cs="Arial"/>
          <w:sz w:val="22"/>
          <w:szCs w:val="22"/>
        </w:rPr>
        <w:t>exams</w:t>
      </w:r>
      <w:r w:rsidR="00370990" w:rsidRPr="00065BE9">
        <w:rPr>
          <w:rStyle w:val="normalchar1"/>
          <w:rFonts w:ascii="Calibri" w:hAnsi="Calibri" w:cs="Arial"/>
          <w:sz w:val="22"/>
          <w:szCs w:val="22"/>
        </w:rPr>
        <w:t xml:space="preserve">, and </w:t>
      </w:r>
      <w:r w:rsidR="00FB00FF">
        <w:rPr>
          <w:rStyle w:val="normalchar1"/>
          <w:rFonts w:ascii="Calibri" w:hAnsi="Calibri" w:cs="Arial"/>
          <w:sz w:val="22"/>
          <w:szCs w:val="22"/>
        </w:rPr>
        <w:t xml:space="preserve">completion of </w:t>
      </w:r>
      <w:r w:rsidR="00370990" w:rsidRPr="00065BE9">
        <w:rPr>
          <w:rStyle w:val="normalchar1"/>
          <w:rFonts w:ascii="Calibri" w:hAnsi="Calibri" w:cs="Arial"/>
          <w:sz w:val="22"/>
          <w:szCs w:val="22"/>
        </w:rPr>
        <w:t xml:space="preserve">a typed </w:t>
      </w:r>
      <w:r w:rsidR="00FB00FF">
        <w:rPr>
          <w:rStyle w:val="normalchar1"/>
          <w:rFonts w:ascii="Calibri" w:hAnsi="Calibri" w:cs="Arial"/>
          <w:sz w:val="22"/>
          <w:szCs w:val="22"/>
        </w:rPr>
        <w:t xml:space="preserve">5 – 7 page </w:t>
      </w:r>
      <w:r w:rsidR="00370990" w:rsidRPr="00065BE9">
        <w:rPr>
          <w:rStyle w:val="normalchar1"/>
          <w:rFonts w:ascii="Calibri" w:hAnsi="Calibri" w:cs="Arial"/>
          <w:sz w:val="22"/>
          <w:szCs w:val="22"/>
        </w:rPr>
        <w:t>research paper.</w:t>
      </w:r>
    </w:p>
    <w:p w:rsidR="00D66112" w:rsidRDefault="00D66112" w:rsidP="00C05182">
      <w:pPr>
        <w:pStyle w:val="body0020text00202"/>
        <w:jc w:val="both"/>
        <w:rPr>
          <w:rStyle w:val="body005f0020text005f00202005f005fchar1char1"/>
          <w:rFonts w:ascii="Calibri" w:hAnsi="Calibri" w:cs="Arial"/>
          <w:b/>
          <w:bCs/>
        </w:rPr>
      </w:pPr>
    </w:p>
    <w:p w:rsidR="00FB00FF" w:rsidRDefault="00FB00FF" w:rsidP="00C05182">
      <w:pPr>
        <w:pStyle w:val="body0020text00202"/>
        <w:jc w:val="both"/>
        <w:rPr>
          <w:rStyle w:val="body005f0020text005f00202005f005fchar1char1"/>
          <w:rFonts w:ascii="Calibri" w:hAnsi="Calibri" w:cs="Arial"/>
          <w:b/>
          <w:bCs/>
        </w:rPr>
      </w:pPr>
    </w:p>
    <w:p w:rsidR="00142270" w:rsidRPr="00065BE9" w:rsidRDefault="00142270" w:rsidP="00C05182">
      <w:pPr>
        <w:pStyle w:val="body0020text00202"/>
        <w:jc w:val="both"/>
        <w:rPr>
          <w:rStyle w:val="body005f0020text005f00202005f005fchar1char1"/>
          <w:rFonts w:ascii="Calibri" w:hAnsi="Calibri" w:cs="Arial"/>
          <w:b/>
          <w:bCs/>
        </w:rPr>
      </w:pPr>
    </w:p>
    <w:p w:rsidR="00D66112" w:rsidRPr="00065BE9" w:rsidRDefault="00D66112" w:rsidP="00C05182">
      <w:pPr>
        <w:pStyle w:val="body0020text00202"/>
        <w:jc w:val="both"/>
        <w:rPr>
          <w:rStyle w:val="body005f0020text005f00202005f005fchar1char1"/>
          <w:rFonts w:ascii="Calibri" w:hAnsi="Calibri" w:cs="Arial"/>
          <w:b/>
          <w:bCs/>
        </w:rPr>
      </w:pPr>
    </w:p>
    <w:p w:rsidR="00636094" w:rsidRPr="00065BE9" w:rsidRDefault="00636094" w:rsidP="00680AC6">
      <w:pPr>
        <w:pStyle w:val="body0020text00202"/>
        <w:ind w:right="4"/>
        <w:jc w:val="both"/>
        <w:rPr>
          <w:rFonts w:ascii="Calibri" w:hAnsi="Calibri"/>
        </w:rPr>
      </w:pPr>
      <w:r w:rsidRPr="00065BE9">
        <w:rPr>
          <w:rStyle w:val="body005f0020text005f00202005f005fchar1char1"/>
          <w:rFonts w:ascii="Calibri" w:hAnsi="Calibri" w:cs="Arial"/>
          <w:b/>
          <w:bCs/>
        </w:rPr>
        <w:t xml:space="preserve">Outcomes Assessment: </w:t>
      </w:r>
      <w:r w:rsidR="00D15F89">
        <w:rPr>
          <w:rStyle w:val="body0020text00202char1"/>
          <w:rFonts w:ascii="Calibri" w:hAnsi="Calibri" w:cs="Arial"/>
        </w:rPr>
        <w:t>Quiz</w:t>
      </w:r>
      <w:r w:rsidRPr="0057451C">
        <w:rPr>
          <w:rStyle w:val="body0020text00202char1"/>
          <w:rFonts w:ascii="Calibri" w:hAnsi="Calibri" w:cs="Arial"/>
        </w:rPr>
        <w:t xml:space="preserve"> and </w:t>
      </w:r>
      <w:r w:rsidR="00142270">
        <w:rPr>
          <w:rStyle w:val="body0020text00202char1"/>
          <w:rFonts w:ascii="Calibri" w:hAnsi="Calibri" w:cs="Arial"/>
        </w:rPr>
        <w:t>exam</w:t>
      </w:r>
      <w:r w:rsidRPr="0057451C">
        <w:rPr>
          <w:rStyle w:val="body0020text00202char1"/>
          <w:rFonts w:ascii="Calibri" w:hAnsi="Calibri" w:cs="Arial"/>
        </w:rPr>
        <w:t xml:space="preserve"> questions are blueprinte</w:t>
      </w:r>
      <w:r w:rsidR="0057451C">
        <w:rPr>
          <w:rStyle w:val="body0020text00202char1"/>
          <w:rFonts w:ascii="Calibri" w:hAnsi="Calibri" w:cs="Arial"/>
        </w:rPr>
        <w:t xml:space="preserve">d to course objectives.  </w:t>
      </w:r>
      <w:r w:rsidR="005E3616">
        <w:rPr>
          <w:rStyle w:val="body0020text00202char1"/>
          <w:rFonts w:ascii="Calibri" w:hAnsi="Calibri" w:cs="Arial"/>
        </w:rPr>
        <w:t xml:space="preserve">A checklist rubric is used to evaluate the research paper for the presence of course objectives.  </w:t>
      </w:r>
      <w:r w:rsidR="0057451C">
        <w:rPr>
          <w:rStyle w:val="body0020text00202char1"/>
          <w:rFonts w:ascii="Calibri" w:hAnsi="Calibri" w:cs="Arial"/>
        </w:rPr>
        <w:t xml:space="preserve">Data is collected and analyzed to determine the level of </w:t>
      </w:r>
      <w:r w:rsidR="00A32AD9">
        <w:rPr>
          <w:rStyle w:val="body0020text00202char1"/>
          <w:rFonts w:ascii="Calibri" w:hAnsi="Calibri" w:cs="Arial"/>
        </w:rPr>
        <w:t>student performance on these assessment instruments in regards to meeting course objectives.  The results of this data ana</w:t>
      </w:r>
      <w:r w:rsidR="005E3616">
        <w:rPr>
          <w:rStyle w:val="body0020text00202char1"/>
          <w:rFonts w:ascii="Calibri" w:hAnsi="Calibri" w:cs="Arial"/>
        </w:rPr>
        <w:t>l</w:t>
      </w:r>
      <w:r w:rsidR="00A32AD9">
        <w:rPr>
          <w:rStyle w:val="body0020text00202char1"/>
          <w:rFonts w:ascii="Calibri" w:hAnsi="Calibri" w:cs="Arial"/>
        </w:rPr>
        <w:t>ysis are used to guide necessary pedagogical and/or curricular revisions.</w:t>
      </w:r>
    </w:p>
    <w:p w:rsidR="00D66112" w:rsidRPr="00065BE9" w:rsidRDefault="00D66112" w:rsidP="00C05182">
      <w:pPr>
        <w:pStyle w:val="normal0"/>
        <w:jc w:val="both"/>
        <w:rPr>
          <w:rStyle w:val="normalchar1"/>
          <w:rFonts w:ascii="Calibri" w:hAnsi="Calibri" w:cs="Arial"/>
          <w:b/>
          <w:bCs/>
          <w:sz w:val="22"/>
          <w:szCs w:val="22"/>
        </w:rPr>
      </w:pPr>
    </w:p>
    <w:p w:rsidR="00BE4AA1" w:rsidRDefault="00BE4AA1" w:rsidP="00C05182">
      <w:pPr>
        <w:pStyle w:val="normal0"/>
        <w:jc w:val="both"/>
        <w:rPr>
          <w:rStyle w:val="normalchar1"/>
          <w:rFonts w:ascii="Calibri" w:hAnsi="Calibri" w:cs="Arial"/>
          <w:b/>
          <w:bCs/>
          <w:sz w:val="22"/>
          <w:szCs w:val="22"/>
        </w:rPr>
      </w:pPr>
    </w:p>
    <w:p w:rsidR="00FB00FF" w:rsidRDefault="00FB00FF" w:rsidP="00C05182">
      <w:pPr>
        <w:pStyle w:val="normal0"/>
        <w:jc w:val="both"/>
        <w:rPr>
          <w:rStyle w:val="normalchar1"/>
          <w:rFonts w:ascii="Calibri" w:hAnsi="Calibri" w:cs="Arial"/>
          <w:b/>
          <w:bCs/>
          <w:sz w:val="22"/>
          <w:szCs w:val="22"/>
        </w:rPr>
      </w:pPr>
    </w:p>
    <w:p w:rsidR="00142270" w:rsidRPr="00065BE9" w:rsidRDefault="00142270" w:rsidP="00C05182">
      <w:pPr>
        <w:pStyle w:val="normal0"/>
        <w:jc w:val="both"/>
        <w:rPr>
          <w:rStyle w:val="normalchar1"/>
          <w:rFonts w:ascii="Calibri" w:hAnsi="Calibri" w:cs="Arial"/>
          <w:b/>
          <w:bCs/>
          <w:sz w:val="22"/>
          <w:szCs w:val="22"/>
        </w:rPr>
      </w:pPr>
    </w:p>
    <w:p w:rsidR="00636094" w:rsidRPr="00065BE9" w:rsidRDefault="00636094" w:rsidP="00C05182">
      <w:pPr>
        <w:pStyle w:val="normal0"/>
        <w:jc w:val="both"/>
        <w:rPr>
          <w:rStyle w:val="normalchar1"/>
          <w:rFonts w:ascii="Calibri" w:hAnsi="Calibri" w:cs="Arial"/>
          <w:bCs/>
          <w:sz w:val="22"/>
          <w:szCs w:val="22"/>
        </w:rPr>
      </w:pPr>
      <w:r w:rsidRPr="00065BE9">
        <w:rPr>
          <w:rStyle w:val="normalchar1"/>
          <w:rFonts w:ascii="Calibri" w:hAnsi="Calibri" w:cs="Arial"/>
          <w:b/>
          <w:bCs/>
          <w:sz w:val="22"/>
          <w:szCs w:val="22"/>
        </w:rPr>
        <w:t>Course Requirements:</w:t>
      </w:r>
      <w:r w:rsidR="00457A08" w:rsidRPr="00065BE9">
        <w:rPr>
          <w:rStyle w:val="normalchar1"/>
          <w:rFonts w:ascii="Calibri" w:hAnsi="Calibri" w:cs="Arial"/>
          <w:bCs/>
          <w:sz w:val="22"/>
          <w:szCs w:val="22"/>
        </w:rPr>
        <w:t xml:space="preserve"> All students are required to:</w:t>
      </w:r>
    </w:p>
    <w:p w:rsidR="00D66112" w:rsidRPr="005E3616" w:rsidRDefault="00D66112" w:rsidP="00C05182">
      <w:pPr>
        <w:pStyle w:val="normal0"/>
        <w:jc w:val="both"/>
        <w:rPr>
          <w:rFonts w:ascii="Calibri" w:hAnsi="Calibri"/>
          <w:sz w:val="12"/>
          <w:szCs w:val="12"/>
        </w:rPr>
      </w:pPr>
    </w:p>
    <w:p w:rsidR="00636094" w:rsidRPr="00065BE9" w:rsidRDefault="00D66112" w:rsidP="00C05182">
      <w:pPr>
        <w:pStyle w:val="body0020text"/>
        <w:ind w:left="360" w:hanging="360"/>
        <w:jc w:val="both"/>
        <w:rPr>
          <w:rStyle w:val="body0020textchar1"/>
          <w:rFonts w:ascii="Calibri" w:hAnsi="Calibri" w:cs="Arial"/>
          <w:sz w:val="22"/>
          <w:szCs w:val="22"/>
        </w:rPr>
      </w:pPr>
      <w:r w:rsidRPr="00065BE9">
        <w:rPr>
          <w:rStyle w:val="body0020textchar1"/>
          <w:rFonts w:ascii="Calibri" w:hAnsi="Calibri" w:cs="Arial"/>
          <w:sz w:val="22"/>
          <w:szCs w:val="22"/>
        </w:rPr>
        <w:t>1.</w:t>
      </w:r>
      <w:r w:rsidRPr="00065BE9">
        <w:rPr>
          <w:rStyle w:val="body0020textchar1"/>
          <w:rFonts w:ascii="Calibri" w:hAnsi="Calibri" w:cs="Arial"/>
          <w:sz w:val="22"/>
          <w:szCs w:val="22"/>
        </w:rPr>
        <w:tab/>
      </w:r>
      <w:r w:rsidR="00FB00FF">
        <w:rPr>
          <w:rStyle w:val="body0020textchar1"/>
          <w:rFonts w:ascii="Calibri" w:hAnsi="Calibri" w:cs="Arial"/>
          <w:sz w:val="22"/>
          <w:szCs w:val="22"/>
        </w:rPr>
        <w:t>Maintain</w:t>
      </w:r>
      <w:r w:rsidR="00457A08" w:rsidRPr="00065BE9">
        <w:rPr>
          <w:rStyle w:val="body0020textchar1"/>
          <w:rFonts w:ascii="Calibri" w:hAnsi="Calibri" w:cs="Arial"/>
          <w:sz w:val="22"/>
          <w:szCs w:val="22"/>
        </w:rPr>
        <w:t xml:space="preserve"> regular attendance</w:t>
      </w:r>
      <w:r w:rsidR="00636094" w:rsidRPr="00065BE9">
        <w:rPr>
          <w:rStyle w:val="body0020textchar1"/>
          <w:rFonts w:ascii="Calibri" w:hAnsi="Calibri" w:cs="Arial"/>
          <w:sz w:val="22"/>
          <w:szCs w:val="22"/>
        </w:rPr>
        <w:t>.</w:t>
      </w:r>
    </w:p>
    <w:p w:rsidR="005E3616" w:rsidRPr="005E3616" w:rsidRDefault="005E3616" w:rsidP="005E3616">
      <w:pPr>
        <w:pStyle w:val="normal0"/>
        <w:jc w:val="both"/>
        <w:rPr>
          <w:rFonts w:ascii="Calibri" w:hAnsi="Calibri"/>
          <w:sz w:val="12"/>
          <w:szCs w:val="12"/>
        </w:rPr>
      </w:pPr>
    </w:p>
    <w:p w:rsidR="00636094" w:rsidRPr="00065BE9" w:rsidRDefault="00636094" w:rsidP="00C05182">
      <w:pPr>
        <w:pStyle w:val="body0020text"/>
        <w:ind w:left="360" w:hanging="360"/>
        <w:jc w:val="both"/>
        <w:rPr>
          <w:rStyle w:val="body0020textchar1"/>
          <w:rFonts w:ascii="Calibri" w:hAnsi="Calibri" w:cs="Arial"/>
          <w:sz w:val="22"/>
          <w:szCs w:val="22"/>
        </w:rPr>
      </w:pPr>
      <w:r w:rsidRPr="00065BE9">
        <w:rPr>
          <w:rStyle w:val="body0020textchar1"/>
          <w:rFonts w:ascii="Calibri" w:hAnsi="Calibri" w:cs="Arial"/>
          <w:sz w:val="22"/>
          <w:szCs w:val="22"/>
        </w:rPr>
        <w:t>2.</w:t>
      </w:r>
      <w:r w:rsidR="00457A08" w:rsidRPr="00065BE9">
        <w:rPr>
          <w:rFonts w:ascii="Calibri" w:hAnsi="Calibri"/>
          <w:sz w:val="22"/>
          <w:szCs w:val="22"/>
        </w:rPr>
        <w:tab/>
      </w:r>
      <w:r w:rsidR="006A2371">
        <w:rPr>
          <w:rFonts w:ascii="Calibri" w:hAnsi="Calibri"/>
          <w:sz w:val="22"/>
          <w:szCs w:val="22"/>
        </w:rPr>
        <w:t>Read assigned chapters and c</w:t>
      </w:r>
      <w:r w:rsidRPr="00065BE9">
        <w:rPr>
          <w:rStyle w:val="body0020textchar1"/>
          <w:rFonts w:ascii="Calibri" w:hAnsi="Calibri" w:cs="Arial"/>
          <w:sz w:val="22"/>
          <w:szCs w:val="22"/>
        </w:rPr>
        <w:t>omplet</w:t>
      </w:r>
      <w:r w:rsidR="00457A08" w:rsidRPr="00065BE9">
        <w:rPr>
          <w:rStyle w:val="body0020textchar1"/>
          <w:rFonts w:ascii="Calibri" w:hAnsi="Calibri" w:cs="Arial"/>
          <w:sz w:val="22"/>
          <w:szCs w:val="22"/>
        </w:rPr>
        <w:t>e</w:t>
      </w:r>
      <w:r w:rsidRPr="00065BE9">
        <w:rPr>
          <w:rStyle w:val="body0020textchar1"/>
          <w:rFonts w:ascii="Calibri" w:hAnsi="Calibri" w:cs="Arial"/>
          <w:sz w:val="22"/>
          <w:szCs w:val="22"/>
        </w:rPr>
        <w:t xml:space="preserve"> </w:t>
      </w:r>
      <w:r w:rsidR="00457A08" w:rsidRPr="00065BE9">
        <w:rPr>
          <w:rStyle w:val="body0020textchar1"/>
          <w:rFonts w:ascii="Calibri" w:hAnsi="Calibri" w:cs="Arial"/>
          <w:sz w:val="22"/>
          <w:szCs w:val="22"/>
        </w:rPr>
        <w:t>ho</w:t>
      </w:r>
      <w:r w:rsidR="00852410" w:rsidRPr="00065BE9">
        <w:rPr>
          <w:rStyle w:val="body0020textchar1"/>
          <w:rFonts w:ascii="Calibri" w:hAnsi="Calibri" w:cs="Arial"/>
          <w:sz w:val="22"/>
          <w:szCs w:val="22"/>
        </w:rPr>
        <w:t>mework.</w:t>
      </w:r>
    </w:p>
    <w:p w:rsidR="005E3616" w:rsidRPr="005E3616" w:rsidRDefault="005E3616" w:rsidP="005E3616">
      <w:pPr>
        <w:pStyle w:val="normal0"/>
        <w:jc w:val="both"/>
        <w:rPr>
          <w:rFonts w:ascii="Calibri" w:hAnsi="Calibri"/>
          <w:sz w:val="12"/>
          <w:szCs w:val="12"/>
        </w:rPr>
      </w:pPr>
    </w:p>
    <w:p w:rsidR="00457A08" w:rsidRPr="00065BE9" w:rsidRDefault="00457A08" w:rsidP="00C05182">
      <w:pPr>
        <w:pStyle w:val="body0020text"/>
        <w:ind w:left="360" w:hanging="360"/>
        <w:jc w:val="both"/>
        <w:rPr>
          <w:rFonts w:ascii="Calibri" w:hAnsi="Calibri" w:cs="Arial"/>
          <w:sz w:val="22"/>
          <w:szCs w:val="22"/>
        </w:rPr>
      </w:pPr>
      <w:r w:rsidRPr="00065BE9">
        <w:rPr>
          <w:rFonts w:ascii="Calibri" w:hAnsi="Calibri" w:cs="Arial"/>
          <w:sz w:val="22"/>
          <w:szCs w:val="22"/>
        </w:rPr>
        <w:t>3.</w:t>
      </w:r>
      <w:r w:rsidRPr="00065BE9">
        <w:rPr>
          <w:rFonts w:ascii="Calibri" w:hAnsi="Calibri" w:cs="Arial"/>
          <w:sz w:val="22"/>
          <w:szCs w:val="22"/>
        </w:rPr>
        <w:tab/>
        <w:t>Take part in class discussions</w:t>
      </w:r>
      <w:r w:rsidR="00852410" w:rsidRPr="00065BE9">
        <w:rPr>
          <w:rFonts w:ascii="Calibri" w:hAnsi="Calibri" w:cs="Arial"/>
          <w:sz w:val="22"/>
          <w:szCs w:val="22"/>
        </w:rPr>
        <w:t>.</w:t>
      </w:r>
    </w:p>
    <w:p w:rsidR="005E3616" w:rsidRPr="005E3616" w:rsidRDefault="005E3616" w:rsidP="005E3616">
      <w:pPr>
        <w:pStyle w:val="normal0"/>
        <w:jc w:val="both"/>
        <w:rPr>
          <w:rFonts w:ascii="Calibri" w:hAnsi="Calibri"/>
          <w:sz w:val="12"/>
          <w:szCs w:val="12"/>
        </w:rPr>
      </w:pPr>
    </w:p>
    <w:p w:rsidR="00636094" w:rsidRPr="00065BE9" w:rsidRDefault="00457A08" w:rsidP="00C05182">
      <w:pPr>
        <w:pStyle w:val="normal0"/>
        <w:ind w:left="360" w:hanging="360"/>
        <w:jc w:val="both"/>
        <w:rPr>
          <w:rStyle w:val="normalchar1"/>
          <w:rFonts w:ascii="Calibri" w:hAnsi="Calibri" w:cs="Arial"/>
          <w:sz w:val="22"/>
          <w:szCs w:val="22"/>
        </w:rPr>
      </w:pPr>
      <w:r w:rsidRPr="00065BE9">
        <w:rPr>
          <w:rStyle w:val="normalchar1"/>
          <w:rFonts w:ascii="Calibri" w:hAnsi="Calibri" w:cs="Arial"/>
          <w:sz w:val="22"/>
          <w:szCs w:val="22"/>
        </w:rPr>
        <w:t>4</w:t>
      </w:r>
      <w:r w:rsidR="00636094" w:rsidRPr="00065BE9">
        <w:rPr>
          <w:rStyle w:val="normalchar1"/>
          <w:rFonts w:ascii="Calibri" w:hAnsi="Calibri" w:cs="Arial"/>
          <w:sz w:val="22"/>
          <w:szCs w:val="22"/>
        </w:rPr>
        <w:t>.</w:t>
      </w:r>
      <w:r w:rsidRPr="00065BE9">
        <w:rPr>
          <w:rFonts w:ascii="Calibri" w:hAnsi="Calibri"/>
          <w:sz w:val="22"/>
          <w:szCs w:val="22"/>
        </w:rPr>
        <w:tab/>
      </w:r>
      <w:r w:rsidR="00636094" w:rsidRPr="00065BE9">
        <w:rPr>
          <w:rStyle w:val="normalchar1"/>
          <w:rFonts w:ascii="Calibri" w:hAnsi="Calibri" w:cs="Arial"/>
          <w:sz w:val="22"/>
          <w:szCs w:val="22"/>
        </w:rPr>
        <w:t>Tak</w:t>
      </w:r>
      <w:r w:rsidRPr="00065BE9">
        <w:rPr>
          <w:rStyle w:val="normalchar1"/>
          <w:rFonts w:ascii="Calibri" w:hAnsi="Calibri" w:cs="Arial"/>
          <w:sz w:val="22"/>
          <w:szCs w:val="22"/>
        </w:rPr>
        <w:t xml:space="preserve">e all </w:t>
      </w:r>
      <w:r w:rsidR="00D15F89">
        <w:rPr>
          <w:rStyle w:val="normalchar1"/>
          <w:rFonts w:ascii="Calibri" w:hAnsi="Calibri" w:cs="Arial"/>
          <w:sz w:val="22"/>
          <w:szCs w:val="22"/>
        </w:rPr>
        <w:t>quizzes</w:t>
      </w:r>
      <w:r w:rsidRPr="00065BE9">
        <w:rPr>
          <w:rStyle w:val="normalchar1"/>
          <w:rFonts w:ascii="Calibri" w:hAnsi="Calibri" w:cs="Arial"/>
          <w:sz w:val="22"/>
          <w:szCs w:val="22"/>
        </w:rPr>
        <w:t xml:space="preserve"> and </w:t>
      </w:r>
      <w:r w:rsidR="00D15F89">
        <w:rPr>
          <w:rStyle w:val="normalchar1"/>
          <w:rFonts w:ascii="Calibri" w:hAnsi="Calibri" w:cs="Arial"/>
          <w:sz w:val="22"/>
          <w:szCs w:val="22"/>
        </w:rPr>
        <w:t>exam</w:t>
      </w:r>
      <w:r w:rsidR="00852410" w:rsidRPr="00065BE9">
        <w:rPr>
          <w:rStyle w:val="normalchar1"/>
          <w:rFonts w:ascii="Calibri" w:hAnsi="Calibri" w:cs="Arial"/>
          <w:sz w:val="22"/>
          <w:szCs w:val="22"/>
        </w:rPr>
        <w:t>s</w:t>
      </w:r>
      <w:r w:rsidR="00FB00FF">
        <w:rPr>
          <w:rStyle w:val="normalchar1"/>
          <w:rFonts w:ascii="Calibri" w:hAnsi="Calibri" w:cs="Arial"/>
          <w:sz w:val="22"/>
          <w:szCs w:val="22"/>
        </w:rPr>
        <w:t xml:space="preserve"> as scheduled</w:t>
      </w:r>
      <w:r w:rsidR="00852410" w:rsidRPr="00065BE9">
        <w:rPr>
          <w:rStyle w:val="normalchar1"/>
          <w:rFonts w:ascii="Calibri" w:hAnsi="Calibri" w:cs="Arial"/>
          <w:sz w:val="22"/>
          <w:szCs w:val="22"/>
        </w:rPr>
        <w:t>.</w:t>
      </w:r>
    </w:p>
    <w:p w:rsidR="005E3616" w:rsidRPr="005E3616" w:rsidRDefault="005E3616" w:rsidP="005E3616">
      <w:pPr>
        <w:pStyle w:val="normal0"/>
        <w:jc w:val="both"/>
        <w:rPr>
          <w:rFonts w:ascii="Calibri" w:hAnsi="Calibri"/>
          <w:sz w:val="12"/>
          <w:szCs w:val="12"/>
        </w:rPr>
      </w:pPr>
    </w:p>
    <w:p w:rsidR="00852410" w:rsidRPr="00065BE9" w:rsidRDefault="00852410" w:rsidP="00C05182">
      <w:pPr>
        <w:pStyle w:val="normal0"/>
        <w:ind w:left="360" w:hanging="360"/>
        <w:jc w:val="both"/>
        <w:rPr>
          <w:rFonts w:ascii="Calibri" w:hAnsi="Calibri"/>
          <w:sz w:val="22"/>
          <w:szCs w:val="22"/>
        </w:rPr>
      </w:pPr>
      <w:r w:rsidRPr="00065BE9">
        <w:rPr>
          <w:rStyle w:val="normalchar1"/>
          <w:rFonts w:ascii="Calibri" w:hAnsi="Calibri" w:cs="Arial"/>
          <w:sz w:val="22"/>
          <w:szCs w:val="22"/>
        </w:rPr>
        <w:t xml:space="preserve">5.    Submit a </w:t>
      </w:r>
      <w:r w:rsidR="004C5729">
        <w:rPr>
          <w:rStyle w:val="normalchar1"/>
          <w:rFonts w:ascii="Calibri" w:hAnsi="Calibri" w:cs="Arial"/>
          <w:sz w:val="22"/>
          <w:szCs w:val="22"/>
        </w:rPr>
        <w:t>typed, double</w:t>
      </w:r>
      <w:r w:rsidR="005E3616">
        <w:rPr>
          <w:rStyle w:val="normalchar1"/>
          <w:rFonts w:ascii="Calibri" w:hAnsi="Calibri" w:cs="Arial"/>
          <w:sz w:val="22"/>
          <w:szCs w:val="22"/>
        </w:rPr>
        <w:t>-</w:t>
      </w:r>
      <w:r w:rsidR="004C5729">
        <w:rPr>
          <w:rStyle w:val="normalchar1"/>
          <w:rFonts w:ascii="Calibri" w:hAnsi="Calibri" w:cs="Arial"/>
          <w:sz w:val="22"/>
          <w:szCs w:val="22"/>
        </w:rPr>
        <w:t xml:space="preserve">spaced </w:t>
      </w:r>
      <w:r w:rsidR="00FB00FF">
        <w:rPr>
          <w:rStyle w:val="normalchar1"/>
          <w:rFonts w:ascii="Calibri" w:hAnsi="Calibri" w:cs="Arial"/>
          <w:sz w:val="22"/>
          <w:szCs w:val="22"/>
        </w:rPr>
        <w:t xml:space="preserve">5 – 7 page </w:t>
      </w:r>
      <w:r w:rsidRPr="00065BE9">
        <w:rPr>
          <w:rStyle w:val="normalchar1"/>
          <w:rFonts w:ascii="Calibri" w:hAnsi="Calibri" w:cs="Arial"/>
          <w:sz w:val="22"/>
          <w:szCs w:val="22"/>
        </w:rPr>
        <w:t>research paper</w:t>
      </w:r>
      <w:r w:rsidR="004C5729">
        <w:rPr>
          <w:rStyle w:val="normalchar1"/>
          <w:rFonts w:ascii="Calibri" w:hAnsi="Calibri" w:cs="Arial"/>
          <w:sz w:val="22"/>
          <w:szCs w:val="22"/>
        </w:rPr>
        <w:t xml:space="preserve"> on due date.</w:t>
      </w:r>
    </w:p>
    <w:p w:rsidR="00D66112" w:rsidRDefault="00D66112" w:rsidP="00C05182">
      <w:pPr>
        <w:jc w:val="both"/>
        <w:rPr>
          <w:rFonts w:ascii="Calibri" w:hAnsi="Calibri"/>
          <w:b/>
          <w:sz w:val="22"/>
          <w:szCs w:val="22"/>
        </w:rPr>
      </w:pPr>
      <w:bookmarkStart w:id="0" w:name="graphic04"/>
      <w:bookmarkEnd w:id="0"/>
    </w:p>
    <w:p w:rsidR="007B4BF5" w:rsidRDefault="007B4BF5" w:rsidP="00C05182">
      <w:pPr>
        <w:jc w:val="both"/>
        <w:rPr>
          <w:rFonts w:ascii="Calibri" w:hAnsi="Calibri"/>
          <w:b/>
          <w:sz w:val="22"/>
          <w:szCs w:val="22"/>
        </w:rPr>
      </w:pPr>
    </w:p>
    <w:p w:rsidR="00142270" w:rsidRDefault="00142270" w:rsidP="00C05182">
      <w:pPr>
        <w:jc w:val="both"/>
        <w:rPr>
          <w:rFonts w:ascii="Calibri" w:hAnsi="Calibri"/>
          <w:b/>
          <w:sz w:val="22"/>
          <w:szCs w:val="22"/>
        </w:rPr>
      </w:pPr>
    </w:p>
    <w:p w:rsidR="00142270" w:rsidRDefault="00142270" w:rsidP="00C05182">
      <w:pPr>
        <w:jc w:val="both"/>
        <w:rPr>
          <w:rFonts w:ascii="Calibri" w:hAnsi="Calibri"/>
          <w:b/>
          <w:sz w:val="22"/>
          <w:szCs w:val="22"/>
        </w:rPr>
      </w:pPr>
    </w:p>
    <w:p w:rsidR="00142270" w:rsidRDefault="00142270" w:rsidP="00C05182">
      <w:pPr>
        <w:jc w:val="both"/>
        <w:rPr>
          <w:rFonts w:ascii="Calibri" w:hAnsi="Calibri"/>
          <w:b/>
          <w:sz w:val="22"/>
          <w:szCs w:val="22"/>
        </w:rPr>
      </w:pPr>
    </w:p>
    <w:p w:rsidR="00142270" w:rsidRDefault="00142270" w:rsidP="00C05182">
      <w:pPr>
        <w:jc w:val="both"/>
        <w:rPr>
          <w:rFonts w:ascii="Calibri" w:hAnsi="Calibri"/>
          <w:b/>
          <w:sz w:val="22"/>
          <w:szCs w:val="22"/>
        </w:rPr>
      </w:pPr>
    </w:p>
    <w:p w:rsidR="00D66112" w:rsidRPr="00065BE9" w:rsidRDefault="00D66112" w:rsidP="00C05182">
      <w:pPr>
        <w:jc w:val="both"/>
        <w:rPr>
          <w:rFonts w:ascii="Calibri" w:hAnsi="Calibri"/>
          <w:sz w:val="22"/>
          <w:szCs w:val="22"/>
        </w:rPr>
      </w:pPr>
      <w:r w:rsidRPr="00065BE9">
        <w:rPr>
          <w:rFonts w:ascii="Calibri" w:hAnsi="Calibri"/>
          <w:b/>
          <w:sz w:val="22"/>
          <w:szCs w:val="22"/>
        </w:rPr>
        <w:lastRenderedPageBreak/>
        <w:t>Methods of Evaluation:</w:t>
      </w:r>
      <w:r w:rsidRPr="00065BE9">
        <w:rPr>
          <w:rFonts w:ascii="Calibri" w:hAnsi="Calibri"/>
          <w:b/>
          <w:sz w:val="22"/>
          <w:szCs w:val="22"/>
        </w:rPr>
        <w:tab/>
        <w:t xml:space="preserve"> </w:t>
      </w:r>
      <w:r w:rsidRPr="00065BE9">
        <w:rPr>
          <w:rFonts w:ascii="Calibri" w:hAnsi="Calibri"/>
          <w:sz w:val="22"/>
          <w:szCs w:val="22"/>
        </w:rPr>
        <w:t>Final course grades will be computed as follows:</w:t>
      </w:r>
      <w:r w:rsidRPr="00065BE9">
        <w:rPr>
          <w:rFonts w:ascii="Calibri" w:hAnsi="Calibri"/>
          <w:b/>
          <w:sz w:val="22"/>
          <w:szCs w:val="22"/>
        </w:rPr>
        <w:tab/>
      </w:r>
      <w:r w:rsidRPr="00065BE9">
        <w:rPr>
          <w:rFonts w:ascii="Calibri" w:hAnsi="Calibri"/>
          <w:b/>
          <w:sz w:val="22"/>
          <w:szCs w:val="22"/>
        </w:rPr>
        <w:tab/>
      </w:r>
    </w:p>
    <w:p w:rsidR="00D66112" w:rsidRPr="00065BE9" w:rsidRDefault="00D66112" w:rsidP="00C05182">
      <w:pPr>
        <w:jc w:val="both"/>
        <w:rPr>
          <w:rFonts w:ascii="Calibri" w:hAnsi="Calibri"/>
          <w:b/>
          <w:sz w:val="22"/>
          <w:szCs w:val="22"/>
        </w:rPr>
      </w:pPr>
      <w:r w:rsidRPr="00065BE9">
        <w:rPr>
          <w:rFonts w:ascii="Calibri" w:hAnsi="Calibri"/>
          <w:sz w:val="22"/>
          <w:szCs w:val="22"/>
        </w:rPr>
        <w:tab/>
      </w:r>
      <w:r w:rsidRPr="00065BE9">
        <w:rPr>
          <w:rFonts w:ascii="Calibri" w:hAnsi="Calibri"/>
          <w:sz w:val="22"/>
          <w:szCs w:val="22"/>
        </w:rPr>
        <w:tab/>
      </w:r>
      <w:r w:rsidRPr="00065BE9">
        <w:rPr>
          <w:rFonts w:ascii="Calibri" w:hAnsi="Calibri"/>
          <w:sz w:val="22"/>
          <w:szCs w:val="22"/>
        </w:rPr>
        <w:tab/>
        <w:t xml:space="preserve">                  </w:t>
      </w:r>
      <w:r w:rsidRPr="00065BE9">
        <w:rPr>
          <w:rFonts w:ascii="Calibri" w:hAnsi="Calibri"/>
          <w:sz w:val="22"/>
          <w:szCs w:val="22"/>
        </w:rPr>
        <w:tab/>
      </w:r>
      <w:r w:rsidRPr="00065BE9">
        <w:rPr>
          <w:rFonts w:ascii="Calibri" w:hAnsi="Calibri"/>
          <w:sz w:val="22"/>
          <w:szCs w:val="22"/>
        </w:rPr>
        <w:tab/>
      </w:r>
      <w:r w:rsidRPr="00065BE9">
        <w:rPr>
          <w:rFonts w:ascii="Calibri" w:hAnsi="Calibri"/>
          <w:sz w:val="22"/>
          <w:szCs w:val="22"/>
        </w:rPr>
        <w:tab/>
      </w:r>
      <w:r w:rsidRPr="00065BE9">
        <w:rPr>
          <w:rFonts w:ascii="Calibri" w:hAnsi="Calibri"/>
          <w:sz w:val="22"/>
          <w:szCs w:val="22"/>
        </w:rPr>
        <w:tab/>
      </w:r>
      <w:r w:rsidRPr="00065BE9">
        <w:rPr>
          <w:rFonts w:ascii="Calibri" w:hAnsi="Calibri"/>
          <w:sz w:val="22"/>
          <w:szCs w:val="22"/>
        </w:rPr>
        <w:tab/>
      </w:r>
      <w:r w:rsidRPr="00065BE9">
        <w:rPr>
          <w:rFonts w:ascii="Calibri" w:hAnsi="Calibri"/>
          <w:sz w:val="22"/>
          <w:szCs w:val="22"/>
        </w:rPr>
        <w:tab/>
        <w:t xml:space="preserve">        </w:t>
      </w:r>
      <w:r w:rsidRPr="00065BE9">
        <w:rPr>
          <w:rFonts w:ascii="Calibri" w:hAnsi="Calibri"/>
          <w:b/>
          <w:sz w:val="22"/>
          <w:szCs w:val="22"/>
        </w:rPr>
        <w:t xml:space="preserve">% of </w:t>
      </w:r>
    </w:p>
    <w:p w:rsidR="00D66112" w:rsidRPr="00065BE9" w:rsidRDefault="00D66112" w:rsidP="00C05182">
      <w:pPr>
        <w:ind w:left="6480" w:hanging="5760"/>
        <w:jc w:val="both"/>
        <w:rPr>
          <w:rFonts w:ascii="Calibri" w:hAnsi="Calibri"/>
          <w:b/>
          <w:sz w:val="22"/>
          <w:szCs w:val="22"/>
        </w:rPr>
      </w:pPr>
      <w:r w:rsidRPr="00065BE9">
        <w:rPr>
          <w:rFonts w:ascii="Calibri" w:hAnsi="Calibri"/>
          <w:b/>
          <w:sz w:val="22"/>
          <w:szCs w:val="22"/>
        </w:rPr>
        <w:t>Grading Components</w:t>
      </w:r>
      <w:r w:rsidRPr="00065BE9">
        <w:rPr>
          <w:rFonts w:ascii="Calibri" w:hAnsi="Calibri"/>
          <w:b/>
          <w:sz w:val="22"/>
          <w:szCs w:val="22"/>
        </w:rPr>
        <w:tab/>
        <w:t xml:space="preserve">          final course grade</w:t>
      </w:r>
    </w:p>
    <w:p w:rsidR="00636094" w:rsidRPr="002D2B47" w:rsidRDefault="00D66112" w:rsidP="00C05182">
      <w:pPr>
        <w:ind w:left="6480" w:hanging="5760"/>
        <w:jc w:val="both"/>
        <w:rPr>
          <w:rFonts w:ascii="Calibri" w:hAnsi="Calibri"/>
          <w:sz w:val="12"/>
          <w:szCs w:val="12"/>
        </w:rPr>
      </w:pPr>
      <w:r w:rsidRPr="002D2B47">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FB00FF" w:rsidRDefault="00636094" w:rsidP="00C05182">
      <w:pPr>
        <w:pStyle w:val="block0020text"/>
        <w:numPr>
          <w:ilvl w:val="0"/>
          <w:numId w:val="11"/>
        </w:numPr>
        <w:ind w:right="40"/>
        <w:rPr>
          <w:rStyle w:val="block0020textchar1"/>
          <w:rFonts w:ascii="Calibri" w:hAnsi="Calibri"/>
          <w:b/>
          <w:bCs/>
          <w:sz w:val="22"/>
          <w:szCs w:val="22"/>
        </w:rPr>
      </w:pPr>
      <w:r w:rsidRPr="00FB00FF">
        <w:rPr>
          <w:rStyle w:val="block0020textchar1"/>
          <w:rFonts w:ascii="Calibri" w:hAnsi="Calibri" w:cs="Arial"/>
          <w:b/>
          <w:bCs/>
          <w:sz w:val="22"/>
          <w:szCs w:val="22"/>
        </w:rPr>
        <w:t>Homework</w:t>
      </w:r>
      <w:r w:rsidR="00A84037" w:rsidRPr="00FB00FF">
        <w:rPr>
          <w:rStyle w:val="block0020textchar1"/>
          <w:rFonts w:ascii="Calibri" w:hAnsi="Calibri" w:cs="Arial"/>
          <w:b/>
          <w:bCs/>
          <w:sz w:val="22"/>
          <w:szCs w:val="22"/>
        </w:rPr>
        <w:t xml:space="preserve"> </w:t>
      </w:r>
      <w:r w:rsidR="001F495D" w:rsidRPr="00FB00FF">
        <w:rPr>
          <w:rStyle w:val="block0020textchar1"/>
          <w:rFonts w:ascii="Calibri" w:hAnsi="Calibri" w:cs="Arial"/>
          <w:b/>
          <w:bCs/>
          <w:sz w:val="22"/>
          <w:szCs w:val="22"/>
        </w:rPr>
        <w:t xml:space="preserve">assignments </w:t>
      </w:r>
      <w:r w:rsidR="00457A08" w:rsidRPr="00FB00FF">
        <w:rPr>
          <w:rStyle w:val="block0020textchar1"/>
          <w:rFonts w:ascii="Calibri" w:hAnsi="Calibri" w:cs="Arial"/>
          <w:b/>
          <w:bCs/>
          <w:sz w:val="22"/>
          <w:szCs w:val="22"/>
        </w:rPr>
        <w:t>and class participation</w:t>
      </w:r>
      <w:r w:rsidR="00457A08" w:rsidRPr="00FB00FF">
        <w:rPr>
          <w:rStyle w:val="block0020textchar1"/>
          <w:rFonts w:ascii="Calibri" w:hAnsi="Calibri" w:cs="Arial"/>
          <w:b/>
          <w:bCs/>
          <w:sz w:val="22"/>
          <w:szCs w:val="22"/>
        </w:rPr>
        <w:tab/>
      </w:r>
      <w:r w:rsidR="00457A08" w:rsidRPr="00FB00FF">
        <w:rPr>
          <w:rStyle w:val="block0020textchar1"/>
          <w:rFonts w:ascii="Calibri" w:hAnsi="Calibri" w:cs="Arial"/>
          <w:b/>
          <w:bCs/>
          <w:sz w:val="22"/>
          <w:szCs w:val="22"/>
        </w:rPr>
        <w:tab/>
      </w:r>
      <w:r w:rsidR="00FB5445" w:rsidRPr="00FB00FF">
        <w:rPr>
          <w:rStyle w:val="block0020textchar1"/>
          <w:rFonts w:ascii="Calibri" w:hAnsi="Calibri" w:cs="Arial"/>
          <w:b/>
          <w:bCs/>
          <w:sz w:val="22"/>
          <w:szCs w:val="22"/>
        </w:rPr>
        <w:tab/>
        <w:t xml:space="preserve">    </w:t>
      </w:r>
      <w:r w:rsidR="00A84037" w:rsidRPr="00FB00FF">
        <w:rPr>
          <w:rStyle w:val="block0020textchar1"/>
          <w:rFonts w:ascii="Calibri" w:hAnsi="Calibri" w:cs="Arial"/>
          <w:b/>
          <w:bCs/>
          <w:sz w:val="22"/>
          <w:szCs w:val="22"/>
        </w:rPr>
        <w:t xml:space="preserve">            </w:t>
      </w:r>
      <w:r w:rsidR="002D2B47">
        <w:rPr>
          <w:rStyle w:val="block0020textchar1"/>
          <w:rFonts w:ascii="Calibri" w:hAnsi="Calibri" w:cs="Arial"/>
          <w:b/>
          <w:bCs/>
          <w:sz w:val="22"/>
          <w:szCs w:val="22"/>
        </w:rPr>
        <w:t xml:space="preserve">  </w:t>
      </w:r>
      <w:r w:rsidR="00A84037" w:rsidRPr="00FB00FF">
        <w:rPr>
          <w:rStyle w:val="block0020textchar1"/>
          <w:rFonts w:ascii="Calibri" w:hAnsi="Calibri" w:cs="Arial"/>
          <w:b/>
          <w:bCs/>
          <w:sz w:val="22"/>
          <w:szCs w:val="22"/>
        </w:rPr>
        <w:t xml:space="preserve">   </w:t>
      </w:r>
      <w:r w:rsidR="00142270">
        <w:rPr>
          <w:rStyle w:val="block0020textchar1"/>
          <w:rFonts w:ascii="Calibri" w:hAnsi="Calibri" w:cs="Arial"/>
          <w:b/>
          <w:bCs/>
          <w:sz w:val="22"/>
          <w:szCs w:val="22"/>
        </w:rPr>
        <w:t xml:space="preserve">  20</w:t>
      </w:r>
      <w:r w:rsidR="00457A08" w:rsidRPr="00FB00FF">
        <w:rPr>
          <w:rStyle w:val="block0020textchar1"/>
          <w:rFonts w:ascii="Calibri" w:hAnsi="Calibri" w:cs="Arial"/>
          <w:b/>
          <w:bCs/>
          <w:sz w:val="22"/>
          <w:szCs w:val="22"/>
        </w:rPr>
        <w:t>%</w:t>
      </w:r>
    </w:p>
    <w:p w:rsidR="00FB5445" w:rsidRPr="00162EBE" w:rsidRDefault="00FB00FF" w:rsidP="00FB00FF">
      <w:pPr>
        <w:pStyle w:val="block0020text"/>
        <w:ind w:left="720" w:right="3406" w:firstLine="0"/>
        <w:rPr>
          <w:rStyle w:val="block0020textchar1"/>
          <w:rFonts w:ascii="Calibri" w:hAnsi="Calibri" w:cs="Arial"/>
          <w:bCs/>
          <w:sz w:val="20"/>
          <w:szCs w:val="20"/>
        </w:rPr>
      </w:pPr>
      <w:r w:rsidRPr="00162EBE">
        <w:rPr>
          <w:rStyle w:val="block0020textchar1"/>
          <w:rFonts w:ascii="Calibri" w:hAnsi="Calibri" w:cs="Arial"/>
          <w:bCs/>
          <w:sz w:val="20"/>
          <w:szCs w:val="20"/>
        </w:rPr>
        <w:t xml:space="preserve">Students will complete chapter questions in writing, for collection in class, to foster learning and comprehension of </w:t>
      </w:r>
      <w:r w:rsidR="002B31A9">
        <w:rPr>
          <w:rStyle w:val="block0020textchar1"/>
          <w:rFonts w:ascii="Calibri" w:hAnsi="Calibri" w:cs="Arial"/>
          <w:bCs/>
          <w:sz w:val="20"/>
          <w:szCs w:val="20"/>
        </w:rPr>
        <w:t>terrorism and counterterrorism</w:t>
      </w:r>
      <w:r w:rsidRPr="00162EBE">
        <w:rPr>
          <w:rStyle w:val="block0020textchar1"/>
          <w:rFonts w:ascii="Calibri" w:hAnsi="Calibri" w:cs="Arial"/>
          <w:bCs/>
          <w:sz w:val="20"/>
          <w:szCs w:val="20"/>
        </w:rPr>
        <w:t>.  The assignments will provide evidence of student mastery of course objectives.</w:t>
      </w:r>
    </w:p>
    <w:p w:rsidR="00FB00FF" w:rsidRPr="00FB00FF" w:rsidRDefault="00FB00FF" w:rsidP="00FB00FF">
      <w:pPr>
        <w:pStyle w:val="block0020text"/>
        <w:ind w:left="720" w:right="3406" w:firstLine="0"/>
        <w:rPr>
          <w:rFonts w:ascii="Calibri" w:hAnsi="Calibri"/>
          <w:sz w:val="12"/>
          <w:szCs w:val="12"/>
        </w:rPr>
      </w:pPr>
    </w:p>
    <w:p w:rsidR="00636094" w:rsidRPr="00FB00FF" w:rsidRDefault="00FB00FF" w:rsidP="00C05182">
      <w:pPr>
        <w:pStyle w:val="normal0"/>
        <w:numPr>
          <w:ilvl w:val="0"/>
          <w:numId w:val="11"/>
        </w:numPr>
        <w:jc w:val="both"/>
        <w:rPr>
          <w:rFonts w:ascii="Calibri" w:hAnsi="Calibri"/>
          <w:sz w:val="22"/>
          <w:szCs w:val="22"/>
        </w:rPr>
      </w:pPr>
      <w:r w:rsidRPr="00FB00FF">
        <w:rPr>
          <w:rStyle w:val="normalchar1"/>
          <w:rFonts w:ascii="Calibri" w:hAnsi="Calibri" w:cs="Arial"/>
          <w:b/>
          <w:bCs/>
          <w:sz w:val="22"/>
          <w:szCs w:val="22"/>
        </w:rPr>
        <w:t xml:space="preserve">2 or more </w:t>
      </w:r>
      <w:r w:rsidR="00EE1103" w:rsidRPr="00FB00FF">
        <w:rPr>
          <w:rStyle w:val="normalchar1"/>
          <w:rFonts w:ascii="Calibri" w:hAnsi="Calibri" w:cs="Arial"/>
          <w:b/>
          <w:bCs/>
          <w:sz w:val="22"/>
          <w:szCs w:val="22"/>
        </w:rPr>
        <w:t>Quizzes</w:t>
      </w:r>
      <w:r w:rsidR="00EE1103" w:rsidRPr="00FB00FF">
        <w:rPr>
          <w:rStyle w:val="normalchar1"/>
          <w:rFonts w:ascii="Calibri" w:hAnsi="Calibri" w:cs="Arial"/>
          <w:b/>
          <w:bCs/>
          <w:sz w:val="22"/>
          <w:szCs w:val="22"/>
        </w:rPr>
        <w:tab/>
      </w:r>
      <w:r w:rsidR="00EE1103" w:rsidRPr="00FB00FF">
        <w:rPr>
          <w:rStyle w:val="normalchar1"/>
          <w:rFonts w:ascii="Calibri" w:hAnsi="Calibri" w:cs="Arial"/>
          <w:b/>
          <w:bCs/>
          <w:sz w:val="22"/>
          <w:szCs w:val="22"/>
        </w:rPr>
        <w:tab/>
      </w:r>
      <w:r w:rsidR="00EE1103" w:rsidRPr="00FB00FF">
        <w:rPr>
          <w:rStyle w:val="normalchar1"/>
          <w:rFonts w:ascii="Calibri" w:hAnsi="Calibri" w:cs="Arial"/>
          <w:b/>
          <w:bCs/>
          <w:sz w:val="22"/>
          <w:szCs w:val="22"/>
        </w:rPr>
        <w:tab/>
      </w:r>
      <w:r w:rsidR="00EE1103" w:rsidRPr="00FB00FF">
        <w:rPr>
          <w:rStyle w:val="normalchar1"/>
          <w:rFonts w:ascii="Calibri" w:hAnsi="Calibri" w:cs="Arial"/>
          <w:b/>
          <w:bCs/>
          <w:sz w:val="22"/>
          <w:szCs w:val="22"/>
        </w:rPr>
        <w:tab/>
      </w:r>
      <w:r w:rsidR="00EE1103" w:rsidRPr="00FB00FF">
        <w:rPr>
          <w:rStyle w:val="normalchar1"/>
          <w:rFonts w:ascii="Calibri" w:hAnsi="Calibri" w:cs="Arial"/>
          <w:b/>
          <w:bCs/>
          <w:sz w:val="22"/>
          <w:szCs w:val="22"/>
        </w:rPr>
        <w:tab/>
      </w:r>
      <w:r w:rsidR="00EE1103" w:rsidRPr="00FB00FF">
        <w:rPr>
          <w:rStyle w:val="normalchar1"/>
          <w:rFonts w:ascii="Calibri" w:hAnsi="Calibri" w:cs="Arial"/>
          <w:b/>
          <w:bCs/>
          <w:sz w:val="22"/>
          <w:szCs w:val="22"/>
        </w:rPr>
        <w:tab/>
      </w:r>
      <w:r w:rsidR="00FB5445" w:rsidRPr="00FB00FF">
        <w:rPr>
          <w:rStyle w:val="normalchar1"/>
          <w:rFonts w:ascii="Calibri" w:hAnsi="Calibri" w:cs="Arial"/>
          <w:sz w:val="22"/>
          <w:szCs w:val="22"/>
        </w:rPr>
        <w:tab/>
      </w:r>
      <w:r w:rsidR="002D2B47">
        <w:rPr>
          <w:rStyle w:val="normalchar1"/>
          <w:rFonts w:ascii="Calibri" w:hAnsi="Calibri" w:cs="Arial"/>
          <w:sz w:val="22"/>
          <w:szCs w:val="22"/>
        </w:rPr>
        <w:t xml:space="preserve">  </w:t>
      </w:r>
      <w:r w:rsidR="00FB5445" w:rsidRPr="00FB00FF">
        <w:rPr>
          <w:rStyle w:val="normalchar1"/>
          <w:rFonts w:ascii="Calibri" w:hAnsi="Calibri" w:cs="Arial"/>
          <w:sz w:val="22"/>
          <w:szCs w:val="22"/>
        </w:rPr>
        <w:t xml:space="preserve">   </w:t>
      </w:r>
      <w:r w:rsidR="00F35F4D" w:rsidRPr="00FB00FF">
        <w:rPr>
          <w:rStyle w:val="normalchar1"/>
          <w:rFonts w:ascii="Calibri" w:hAnsi="Calibri" w:cs="Arial"/>
          <w:sz w:val="22"/>
          <w:szCs w:val="22"/>
        </w:rPr>
        <w:t xml:space="preserve"> </w:t>
      </w:r>
      <w:r w:rsidR="002B31A9">
        <w:rPr>
          <w:rStyle w:val="normalchar1"/>
          <w:rFonts w:ascii="Calibri" w:hAnsi="Calibri" w:cs="Arial"/>
          <w:b/>
          <w:sz w:val="22"/>
          <w:szCs w:val="22"/>
        </w:rPr>
        <w:t xml:space="preserve">  20</w:t>
      </w:r>
      <w:r w:rsidR="00636094" w:rsidRPr="00FB00FF">
        <w:rPr>
          <w:rStyle w:val="normalchar1"/>
          <w:rFonts w:ascii="Calibri" w:hAnsi="Calibri" w:cs="Arial"/>
          <w:b/>
          <w:bCs/>
          <w:sz w:val="22"/>
          <w:szCs w:val="22"/>
        </w:rPr>
        <w:t>%</w:t>
      </w:r>
    </w:p>
    <w:p w:rsidR="005E3616" w:rsidRPr="00162EBE" w:rsidRDefault="00FB00FF" w:rsidP="00FB00FF">
      <w:pPr>
        <w:pStyle w:val="block0020text"/>
        <w:ind w:left="720" w:right="3406" w:firstLine="0"/>
        <w:rPr>
          <w:rFonts w:ascii="Calibri" w:hAnsi="Calibri"/>
          <w:sz w:val="20"/>
          <w:szCs w:val="20"/>
        </w:rPr>
      </w:pPr>
      <w:r w:rsidRPr="00162EBE">
        <w:rPr>
          <w:rStyle w:val="block0020textchar1"/>
          <w:rFonts w:ascii="Calibri" w:hAnsi="Calibri" w:cs="Arial"/>
          <w:bCs/>
          <w:sz w:val="20"/>
          <w:szCs w:val="20"/>
        </w:rPr>
        <w:t xml:space="preserve">Quizzes will show evidence of the extent to which students meet course objectives, demonstrating an operational knowledge of intelligence gathering and analysis related to </w:t>
      </w:r>
      <w:r w:rsidR="002B31A9">
        <w:rPr>
          <w:rStyle w:val="block0020textchar1"/>
          <w:rFonts w:ascii="Calibri" w:hAnsi="Calibri" w:cs="Arial"/>
          <w:bCs/>
          <w:sz w:val="20"/>
          <w:szCs w:val="20"/>
        </w:rPr>
        <w:t>terrorism and counterterrorism</w:t>
      </w:r>
      <w:r w:rsidRPr="00162EBE">
        <w:rPr>
          <w:rStyle w:val="block0020textchar1"/>
          <w:rFonts w:ascii="Calibri" w:hAnsi="Calibri" w:cs="Arial"/>
          <w:bCs/>
          <w:sz w:val="20"/>
          <w:szCs w:val="20"/>
        </w:rPr>
        <w:t>.</w:t>
      </w:r>
    </w:p>
    <w:p w:rsidR="005E3616" w:rsidRPr="005E3616" w:rsidRDefault="005E3616" w:rsidP="005E3616">
      <w:pPr>
        <w:pStyle w:val="block0020text"/>
        <w:ind w:left="720" w:right="40" w:firstLine="0"/>
        <w:rPr>
          <w:rFonts w:ascii="Calibri" w:hAnsi="Calibri"/>
          <w:sz w:val="12"/>
          <w:szCs w:val="12"/>
        </w:rPr>
      </w:pPr>
    </w:p>
    <w:p w:rsidR="005E3616" w:rsidRPr="00065BE9" w:rsidRDefault="005E3616" w:rsidP="005E3616">
      <w:pPr>
        <w:pStyle w:val="normal0"/>
        <w:numPr>
          <w:ilvl w:val="0"/>
          <w:numId w:val="11"/>
        </w:numPr>
        <w:ind w:right="360"/>
        <w:jc w:val="both"/>
        <w:rPr>
          <w:rStyle w:val="normalchar1"/>
          <w:rFonts w:ascii="Calibri" w:hAnsi="Calibri" w:cs="Arial"/>
          <w:b/>
          <w:sz w:val="22"/>
          <w:szCs w:val="22"/>
        </w:rPr>
      </w:pPr>
      <w:r w:rsidRPr="00065BE9">
        <w:rPr>
          <w:rStyle w:val="normalchar1"/>
          <w:rFonts w:ascii="Calibri" w:hAnsi="Calibri" w:cs="Arial"/>
          <w:b/>
          <w:sz w:val="22"/>
          <w:szCs w:val="22"/>
        </w:rPr>
        <w:t>5</w:t>
      </w:r>
      <w:r>
        <w:rPr>
          <w:rStyle w:val="normalchar1"/>
          <w:rFonts w:ascii="Calibri" w:hAnsi="Calibri" w:cs="Arial"/>
          <w:b/>
          <w:sz w:val="22"/>
          <w:szCs w:val="22"/>
        </w:rPr>
        <w:t xml:space="preserve"> – </w:t>
      </w:r>
      <w:r w:rsidRPr="00065BE9">
        <w:rPr>
          <w:rStyle w:val="normalchar1"/>
          <w:rFonts w:ascii="Calibri" w:hAnsi="Calibri" w:cs="Arial"/>
          <w:b/>
          <w:sz w:val="22"/>
          <w:szCs w:val="22"/>
        </w:rPr>
        <w:t>7 pa</w:t>
      </w:r>
      <w:r>
        <w:rPr>
          <w:rStyle w:val="normalchar1"/>
          <w:rFonts w:ascii="Calibri" w:hAnsi="Calibri" w:cs="Arial"/>
          <w:b/>
          <w:sz w:val="22"/>
          <w:szCs w:val="22"/>
        </w:rPr>
        <w:t>ge</w:t>
      </w:r>
      <w:r w:rsidRPr="00065BE9">
        <w:rPr>
          <w:rStyle w:val="normalchar1"/>
          <w:rFonts w:ascii="Calibri" w:hAnsi="Calibri" w:cs="Arial"/>
          <w:b/>
          <w:sz w:val="22"/>
          <w:szCs w:val="22"/>
        </w:rPr>
        <w:t xml:space="preserve"> </w:t>
      </w:r>
      <w:r>
        <w:rPr>
          <w:rStyle w:val="normalchar1"/>
          <w:rFonts w:ascii="Calibri" w:hAnsi="Calibri" w:cs="Arial"/>
          <w:b/>
          <w:sz w:val="22"/>
          <w:szCs w:val="22"/>
        </w:rPr>
        <w:t>R</w:t>
      </w:r>
      <w:r w:rsidRPr="00065BE9">
        <w:rPr>
          <w:rStyle w:val="normalchar1"/>
          <w:rFonts w:ascii="Calibri" w:hAnsi="Calibri" w:cs="Arial"/>
          <w:b/>
          <w:sz w:val="22"/>
          <w:szCs w:val="22"/>
        </w:rPr>
        <w:t xml:space="preserve">esearch </w:t>
      </w:r>
      <w:r>
        <w:rPr>
          <w:rStyle w:val="normalchar1"/>
          <w:rFonts w:ascii="Calibri" w:hAnsi="Calibri" w:cs="Arial"/>
          <w:b/>
          <w:sz w:val="22"/>
          <w:szCs w:val="22"/>
        </w:rPr>
        <w:t>P</w:t>
      </w:r>
      <w:r w:rsidRPr="00065BE9">
        <w:rPr>
          <w:rStyle w:val="normalchar1"/>
          <w:rFonts w:ascii="Calibri" w:hAnsi="Calibri" w:cs="Arial"/>
          <w:b/>
          <w:sz w:val="22"/>
          <w:szCs w:val="22"/>
        </w:rPr>
        <w:t>aper</w:t>
      </w:r>
      <w:r w:rsidRPr="00065BE9">
        <w:rPr>
          <w:rStyle w:val="normalchar1"/>
          <w:rFonts w:ascii="Calibri" w:hAnsi="Calibri" w:cs="Arial"/>
          <w:b/>
          <w:sz w:val="22"/>
          <w:szCs w:val="22"/>
        </w:rPr>
        <w:tab/>
      </w:r>
      <w:r w:rsidRPr="00065BE9">
        <w:rPr>
          <w:rStyle w:val="normalchar1"/>
          <w:rFonts w:ascii="Calibri" w:hAnsi="Calibri" w:cs="Arial"/>
          <w:b/>
          <w:sz w:val="22"/>
          <w:szCs w:val="22"/>
        </w:rPr>
        <w:tab/>
      </w:r>
      <w:r w:rsidRPr="00065BE9">
        <w:rPr>
          <w:rStyle w:val="normalchar1"/>
          <w:rFonts w:ascii="Calibri" w:hAnsi="Calibri" w:cs="Arial"/>
          <w:b/>
          <w:sz w:val="22"/>
          <w:szCs w:val="22"/>
        </w:rPr>
        <w:tab/>
      </w:r>
      <w:r w:rsidRPr="00065BE9">
        <w:rPr>
          <w:rStyle w:val="normalchar1"/>
          <w:rFonts w:ascii="Calibri" w:hAnsi="Calibri" w:cs="Arial"/>
          <w:b/>
          <w:sz w:val="22"/>
          <w:szCs w:val="22"/>
        </w:rPr>
        <w:tab/>
      </w:r>
      <w:r w:rsidRPr="00065BE9">
        <w:rPr>
          <w:rStyle w:val="normalchar1"/>
          <w:rFonts w:ascii="Calibri" w:hAnsi="Calibri" w:cs="Arial"/>
          <w:b/>
          <w:sz w:val="22"/>
          <w:szCs w:val="22"/>
        </w:rPr>
        <w:tab/>
      </w:r>
      <w:r w:rsidRPr="00065BE9">
        <w:rPr>
          <w:rStyle w:val="normalchar1"/>
          <w:rFonts w:ascii="Calibri" w:hAnsi="Calibri" w:cs="Arial"/>
          <w:b/>
          <w:sz w:val="22"/>
          <w:szCs w:val="22"/>
        </w:rPr>
        <w:tab/>
      </w:r>
      <w:r w:rsidR="002D2B47">
        <w:rPr>
          <w:rStyle w:val="normalchar1"/>
          <w:rFonts w:ascii="Calibri" w:hAnsi="Calibri" w:cs="Arial"/>
          <w:b/>
          <w:sz w:val="22"/>
          <w:szCs w:val="22"/>
        </w:rPr>
        <w:t xml:space="preserve">  </w:t>
      </w:r>
      <w:r w:rsidRPr="00065BE9">
        <w:rPr>
          <w:rStyle w:val="normalchar1"/>
          <w:rFonts w:ascii="Calibri" w:hAnsi="Calibri" w:cs="Arial"/>
          <w:b/>
          <w:sz w:val="22"/>
          <w:szCs w:val="22"/>
        </w:rPr>
        <w:t xml:space="preserve">    </w:t>
      </w:r>
      <w:r w:rsidR="002B31A9">
        <w:rPr>
          <w:rStyle w:val="normalchar1"/>
          <w:rFonts w:ascii="Calibri" w:hAnsi="Calibri" w:cs="Arial"/>
          <w:b/>
          <w:sz w:val="22"/>
          <w:szCs w:val="22"/>
        </w:rPr>
        <w:t xml:space="preserve">  </w:t>
      </w:r>
      <w:r w:rsidRPr="00065BE9">
        <w:rPr>
          <w:rStyle w:val="normalchar1"/>
          <w:rFonts w:ascii="Calibri" w:hAnsi="Calibri" w:cs="Arial"/>
          <w:b/>
          <w:sz w:val="22"/>
          <w:szCs w:val="22"/>
        </w:rPr>
        <w:t>20%</w:t>
      </w:r>
      <w:r w:rsidRPr="00065BE9">
        <w:rPr>
          <w:rStyle w:val="normalchar1"/>
          <w:rFonts w:ascii="Calibri" w:hAnsi="Calibri" w:cs="Arial"/>
          <w:b/>
          <w:sz w:val="22"/>
          <w:szCs w:val="22"/>
        </w:rPr>
        <w:tab/>
      </w:r>
    </w:p>
    <w:p w:rsidR="005E3616" w:rsidRPr="00162EBE" w:rsidRDefault="00FB00FF" w:rsidP="00162EBE">
      <w:pPr>
        <w:pStyle w:val="block0020text"/>
        <w:ind w:left="720" w:right="3406" w:firstLine="0"/>
        <w:rPr>
          <w:rStyle w:val="block0020textchar1"/>
          <w:rFonts w:ascii="Calibri" w:hAnsi="Calibri" w:cs="Arial"/>
          <w:bCs/>
          <w:sz w:val="20"/>
          <w:szCs w:val="20"/>
        </w:rPr>
      </w:pPr>
      <w:r w:rsidRPr="00162EBE">
        <w:rPr>
          <w:rStyle w:val="block0020textchar1"/>
          <w:rFonts w:ascii="Calibri" w:hAnsi="Calibri" w:cs="Arial"/>
          <w:bCs/>
          <w:sz w:val="20"/>
          <w:szCs w:val="20"/>
        </w:rPr>
        <w:t>Papers will be double-spaced and typed</w:t>
      </w:r>
      <w:r w:rsidR="00162EBE" w:rsidRPr="00162EBE">
        <w:rPr>
          <w:rStyle w:val="block0020textchar1"/>
          <w:rFonts w:ascii="Calibri" w:hAnsi="Calibri" w:cs="Arial"/>
          <w:bCs/>
          <w:sz w:val="20"/>
          <w:szCs w:val="20"/>
        </w:rPr>
        <w:t xml:space="preserve"> and are required to enhance the understanding of </w:t>
      </w:r>
      <w:r w:rsidR="002B31A9">
        <w:rPr>
          <w:rStyle w:val="block0020textchar1"/>
          <w:rFonts w:ascii="Calibri" w:hAnsi="Calibri" w:cs="Arial"/>
          <w:bCs/>
          <w:sz w:val="20"/>
          <w:szCs w:val="20"/>
        </w:rPr>
        <w:t>border security</w:t>
      </w:r>
      <w:r w:rsidR="00162EBE" w:rsidRPr="00162EBE">
        <w:rPr>
          <w:rStyle w:val="block0020textchar1"/>
          <w:rFonts w:ascii="Calibri" w:hAnsi="Calibri" w:cs="Arial"/>
          <w:bCs/>
          <w:sz w:val="20"/>
          <w:szCs w:val="20"/>
        </w:rPr>
        <w:t xml:space="preserve"> analysis and how it affects security measures in the United States.</w:t>
      </w:r>
      <w:r w:rsidRPr="00162EBE">
        <w:rPr>
          <w:rStyle w:val="block0020textchar1"/>
          <w:rFonts w:ascii="Calibri" w:hAnsi="Calibri" w:cs="Arial"/>
          <w:bCs/>
          <w:sz w:val="20"/>
          <w:szCs w:val="20"/>
        </w:rPr>
        <w:t xml:space="preserve">  The topic will be approved by the instructor and will relate to course objectives.</w:t>
      </w:r>
    </w:p>
    <w:p w:rsidR="00162EBE" w:rsidRPr="005E3616" w:rsidRDefault="00162EBE" w:rsidP="00162EBE">
      <w:pPr>
        <w:pStyle w:val="block0020text"/>
        <w:ind w:left="720" w:right="3406" w:firstLine="0"/>
        <w:rPr>
          <w:rFonts w:ascii="Calibri" w:hAnsi="Calibri"/>
          <w:sz w:val="12"/>
          <w:szCs w:val="12"/>
        </w:rPr>
      </w:pPr>
    </w:p>
    <w:p w:rsidR="009370EA" w:rsidRPr="00162EBE" w:rsidRDefault="009370EA" w:rsidP="00C05182">
      <w:pPr>
        <w:pStyle w:val="block0020text"/>
        <w:numPr>
          <w:ilvl w:val="0"/>
          <w:numId w:val="11"/>
        </w:numPr>
        <w:tabs>
          <w:tab w:val="left" w:pos="720"/>
        </w:tabs>
        <w:ind w:right="180"/>
        <w:rPr>
          <w:rFonts w:ascii="Calibri" w:hAnsi="Calibri" w:cs="Arial"/>
          <w:sz w:val="22"/>
          <w:szCs w:val="22"/>
        </w:rPr>
      </w:pPr>
      <w:r w:rsidRPr="00162EBE">
        <w:rPr>
          <w:rFonts w:ascii="Calibri" w:hAnsi="Calibri" w:cs="Arial"/>
          <w:sz w:val="22"/>
          <w:szCs w:val="22"/>
        </w:rPr>
        <w:t>Midterm Exam</w:t>
      </w:r>
      <w:r w:rsidRPr="00162EBE">
        <w:rPr>
          <w:rFonts w:ascii="Calibri" w:hAnsi="Calibri" w:cs="Arial"/>
          <w:sz w:val="22"/>
          <w:szCs w:val="22"/>
        </w:rPr>
        <w:tab/>
      </w:r>
      <w:r w:rsidR="00FB5445" w:rsidRPr="00162EBE">
        <w:rPr>
          <w:rFonts w:ascii="Calibri" w:hAnsi="Calibri" w:cs="Arial"/>
          <w:sz w:val="22"/>
          <w:szCs w:val="22"/>
        </w:rPr>
        <w:tab/>
      </w:r>
      <w:r w:rsidR="00FB5445" w:rsidRPr="00162EBE">
        <w:rPr>
          <w:rFonts w:ascii="Calibri" w:hAnsi="Calibri" w:cs="Arial"/>
          <w:sz w:val="22"/>
          <w:szCs w:val="22"/>
        </w:rPr>
        <w:tab/>
      </w:r>
      <w:r w:rsidR="00FB5445" w:rsidRPr="00162EBE">
        <w:rPr>
          <w:rFonts w:ascii="Calibri" w:hAnsi="Calibri" w:cs="Arial"/>
          <w:sz w:val="22"/>
          <w:szCs w:val="22"/>
        </w:rPr>
        <w:tab/>
      </w:r>
      <w:r w:rsidR="00FB5445" w:rsidRPr="00162EBE">
        <w:rPr>
          <w:rFonts w:ascii="Calibri" w:hAnsi="Calibri" w:cs="Arial"/>
          <w:sz w:val="22"/>
          <w:szCs w:val="22"/>
        </w:rPr>
        <w:tab/>
      </w:r>
      <w:r w:rsidR="00FB5445" w:rsidRPr="00162EBE">
        <w:rPr>
          <w:rFonts w:ascii="Calibri" w:hAnsi="Calibri" w:cs="Arial"/>
          <w:sz w:val="22"/>
          <w:szCs w:val="22"/>
        </w:rPr>
        <w:tab/>
      </w:r>
      <w:r w:rsidR="00FB5445" w:rsidRPr="00162EBE">
        <w:rPr>
          <w:rFonts w:ascii="Calibri" w:hAnsi="Calibri" w:cs="Arial"/>
          <w:sz w:val="22"/>
          <w:szCs w:val="22"/>
        </w:rPr>
        <w:tab/>
      </w:r>
      <w:r w:rsidR="00FB5445" w:rsidRPr="00162EBE">
        <w:rPr>
          <w:rFonts w:ascii="Calibri" w:hAnsi="Calibri" w:cs="Arial"/>
          <w:sz w:val="22"/>
          <w:szCs w:val="22"/>
        </w:rPr>
        <w:tab/>
        <w:t xml:space="preserve">    </w:t>
      </w:r>
      <w:r w:rsidR="002D2B47">
        <w:rPr>
          <w:rFonts w:ascii="Calibri" w:hAnsi="Calibri" w:cs="Arial"/>
          <w:sz w:val="22"/>
          <w:szCs w:val="22"/>
        </w:rPr>
        <w:t xml:space="preserve">  </w:t>
      </w:r>
      <w:r w:rsidR="002B31A9">
        <w:rPr>
          <w:rFonts w:ascii="Calibri" w:hAnsi="Calibri" w:cs="Arial"/>
          <w:sz w:val="22"/>
          <w:szCs w:val="22"/>
        </w:rPr>
        <w:t xml:space="preserve">  20</w:t>
      </w:r>
      <w:r w:rsidRPr="00162EBE">
        <w:rPr>
          <w:rFonts w:ascii="Calibri" w:hAnsi="Calibri" w:cs="Arial"/>
          <w:sz w:val="22"/>
          <w:szCs w:val="22"/>
        </w:rPr>
        <w:t>%</w:t>
      </w:r>
    </w:p>
    <w:p w:rsidR="00162EBE" w:rsidRPr="00162EBE" w:rsidRDefault="00162EBE" w:rsidP="00162EBE">
      <w:pPr>
        <w:pStyle w:val="block0020text"/>
        <w:ind w:left="720" w:right="3406" w:firstLine="0"/>
        <w:rPr>
          <w:rStyle w:val="block0020textchar1"/>
          <w:rFonts w:ascii="Calibri" w:hAnsi="Calibri" w:cs="Arial"/>
          <w:bCs/>
          <w:sz w:val="20"/>
          <w:szCs w:val="20"/>
        </w:rPr>
      </w:pPr>
      <w:r w:rsidRPr="00162EBE">
        <w:rPr>
          <w:rStyle w:val="block0020textchar1"/>
          <w:rFonts w:ascii="Calibri" w:hAnsi="Calibri" w:cs="Arial"/>
          <w:bCs/>
          <w:sz w:val="20"/>
          <w:szCs w:val="20"/>
        </w:rPr>
        <w:t xml:space="preserve">The midterm exam will show evidence of student mastery of course objectives and of student comprehension of course material covered in the first half of the semester, including material from chapters 1 – </w:t>
      </w:r>
      <w:r w:rsidR="002B31A9">
        <w:rPr>
          <w:rStyle w:val="block0020textchar1"/>
          <w:rFonts w:ascii="Calibri" w:hAnsi="Calibri" w:cs="Arial"/>
          <w:bCs/>
          <w:sz w:val="20"/>
          <w:szCs w:val="20"/>
        </w:rPr>
        <w:t>9</w:t>
      </w:r>
      <w:r w:rsidRPr="00162EBE">
        <w:rPr>
          <w:rStyle w:val="block0020textchar1"/>
          <w:rFonts w:ascii="Calibri" w:hAnsi="Calibri" w:cs="Arial"/>
          <w:bCs/>
          <w:sz w:val="20"/>
          <w:szCs w:val="20"/>
        </w:rPr>
        <w:t>.</w:t>
      </w:r>
    </w:p>
    <w:p w:rsidR="00162EBE" w:rsidRPr="00162EBE" w:rsidRDefault="00162EBE" w:rsidP="00162EBE">
      <w:pPr>
        <w:pStyle w:val="block0020text"/>
        <w:ind w:left="720" w:right="3406" w:firstLine="0"/>
        <w:rPr>
          <w:rStyle w:val="block0020textchar1"/>
          <w:rFonts w:ascii="Calibri" w:hAnsi="Calibri" w:cs="Arial"/>
          <w:bCs/>
          <w:sz w:val="12"/>
          <w:szCs w:val="12"/>
        </w:rPr>
      </w:pPr>
    </w:p>
    <w:p w:rsidR="00E31EB6" w:rsidRPr="00162EBE" w:rsidRDefault="00636094" w:rsidP="00C05182">
      <w:pPr>
        <w:pStyle w:val="normal0"/>
        <w:numPr>
          <w:ilvl w:val="0"/>
          <w:numId w:val="11"/>
        </w:numPr>
        <w:jc w:val="both"/>
        <w:rPr>
          <w:rFonts w:ascii="Calibri" w:hAnsi="Calibri"/>
          <w:sz w:val="22"/>
          <w:szCs w:val="22"/>
        </w:rPr>
      </w:pPr>
      <w:r w:rsidRPr="00162EBE">
        <w:rPr>
          <w:rStyle w:val="normalchar1"/>
          <w:rFonts w:ascii="Calibri" w:hAnsi="Calibri" w:cs="Arial"/>
          <w:b/>
          <w:bCs/>
          <w:sz w:val="22"/>
          <w:szCs w:val="22"/>
        </w:rPr>
        <w:t>Final Exam</w:t>
      </w:r>
      <w:r w:rsidR="009370EA" w:rsidRPr="00162EBE">
        <w:rPr>
          <w:rStyle w:val="normalchar1"/>
          <w:rFonts w:ascii="Calibri" w:hAnsi="Calibri" w:cs="Arial"/>
          <w:sz w:val="22"/>
          <w:szCs w:val="22"/>
        </w:rPr>
        <w:tab/>
      </w:r>
      <w:r w:rsidR="009370EA" w:rsidRPr="00162EBE">
        <w:rPr>
          <w:rStyle w:val="normalchar1"/>
          <w:rFonts w:ascii="Calibri" w:hAnsi="Calibri" w:cs="Arial"/>
          <w:sz w:val="22"/>
          <w:szCs w:val="22"/>
        </w:rPr>
        <w:tab/>
      </w:r>
      <w:r w:rsidR="009370EA" w:rsidRPr="00162EBE">
        <w:rPr>
          <w:rStyle w:val="normalchar1"/>
          <w:rFonts w:ascii="Calibri" w:hAnsi="Calibri" w:cs="Arial"/>
          <w:sz w:val="22"/>
          <w:szCs w:val="22"/>
        </w:rPr>
        <w:tab/>
      </w:r>
      <w:r w:rsidR="009370EA" w:rsidRPr="00162EBE">
        <w:rPr>
          <w:rStyle w:val="normalchar1"/>
          <w:rFonts w:ascii="Calibri" w:hAnsi="Calibri" w:cs="Arial"/>
          <w:sz w:val="22"/>
          <w:szCs w:val="22"/>
        </w:rPr>
        <w:tab/>
      </w:r>
      <w:r w:rsidR="009370EA" w:rsidRPr="00162EBE">
        <w:rPr>
          <w:rStyle w:val="normalchar1"/>
          <w:rFonts w:ascii="Calibri" w:hAnsi="Calibri" w:cs="Arial"/>
          <w:sz w:val="22"/>
          <w:szCs w:val="22"/>
        </w:rPr>
        <w:tab/>
      </w:r>
      <w:r w:rsidR="009370EA" w:rsidRPr="00162EBE">
        <w:rPr>
          <w:rStyle w:val="normalchar1"/>
          <w:rFonts w:ascii="Calibri" w:hAnsi="Calibri" w:cs="Arial"/>
          <w:sz w:val="22"/>
          <w:szCs w:val="22"/>
        </w:rPr>
        <w:tab/>
      </w:r>
      <w:r w:rsidR="009370EA" w:rsidRPr="00162EBE">
        <w:rPr>
          <w:rStyle w:val="normalchar1"/>
          <w:rFonts w:ascii="Calibri" w:hAnsi="Calibri" w:cs="Arial"/>
          <w:sz w:val="22"/>
          <w:szCs w:val="22"/>
        </w:rPr>
        <w:tab/>
      </w:r>
      <w:r w:rsidR="00FB5445" w:rsidRPr="00162EBE">
        <w:rPr>
          <w:rStyle w:val="normalchar1"/>
          <w:rFonts w:ascii="Calibri" w:hAnsi="Calibri" w:cs="Arial"/>
          <w:sz w:val="22"/>
          <w:szCs w:val="22"/>
        </w:rPr>
        <w:tab/>
        <w:t xml:space="preserve">    </w:t>
      </w:r>
      <w:r w:rsidR="002D2B47">
        <w:rPr>
          <w:rStyle w:val="normalchar1"/>
          <w:rFonts w:ascii="Calibri" w:hAnsi="Calibri" w:cs="Arial"/>
          <w:sz w:val="22"/>
          <w:szCs w:val="22"/>
        </w:rPr>
        <w:t xml:space="preserve">  </w:t>
      </w:r>
      <w:r w:rsidR="002B31A9">
        <w:rPr>
          <w:rStyle w:val="normalchar1"/>
          <w:rFonts w:ascii="Calibri" w:hAnsi="Calibri" w:cs="Arial"/>
          <w:sz w:val="22"/>
          <w:szCs w:val="22"/>
        </w:rPr>
        <w:t xml:space="preserve">  </w:t>
      </w:r>
      <w:r w:rsidR="002B31A9" w:rsidRPr="002B31A9">
        <w:rPr>
          <w:rStyle w:val="normalchar1"/>
          <w:rFonts w:ascii="Calibri" w:hAnsi="Calibri" w:cs="Arial"/>
          <w:b/>
          <w:sz w:val="22"/>
          <w:szCs w:val="22"/>
        </w:rPr>
        <w:t>20</w:t>
      </w:r>
      <w:r w:rsidRPr="00162EBE">
        <w:rPr>
          <w:rStyle w:val="normalchar1"/>
          <w:rFonts w:ascii="Calibri" w:hAnsi="Calibri" w:cs="Arial"/>
          <w:b/>
          <w:bCs/>
          <w:sz w:val="22"/>
          <w:szCs w:val="22"/>
        </w:rPr>
        <w:t xml:space="preserve">% </w:t>
      </w:r>
    </w:p>
    <w:p w:rsidR="00162EBE" w:rsidRPr="00162EBE" w:rsidRDefault="00162EBE" w:rsidP="00162EBE">
      <w:pPr>
        <w:pStyle w:val="block0020text"/>
        <w:ind w:left="720" w:right="3406" w:firstLine="0"/>
        <w:rPr>
          <w:rStyle w:val="block0020textchar1"/>
          <w:rFonts w:ascii="Calibri" w:hAnsi="Calibri" w:cs="Arial"/>
          <w:bCs/>
          <w:sz w:val="20"/>
          <w:szCs w:val="20"/>
        </w:rPr>
      </w:pPr>
      <w:r w:rsidRPr="00162EBE">
        <w:rPr>
          <w:rStyle w:val="block0020textchar1"/>
          <w:rFonts w:ascii="Calibri" w:hAnsi="Calibri" w:cs="Arial"/>
          <w:bCs/>
          <w:sz w:val="20"/>
          <w:szCs w:val="20"/>
        </w:rPr>
        <w:t xml:space="preserve">The final exam will show evidence of student mastery of course objectives and of student comprehension of course material covered in the last half of the semester, including material from chapters </w:t>
      </w:r>
      <w:r w:rsidR="002B31A9">
        <w:rPr>
          <w:rStyle w:val="block0020textchar1"/>
          <w:rFonts w:ascii="Calibri" w:hAnsi="Calibri" w:cs="Arial"/>
          <w:bCs/>
          <w:sz w:val="20"/>
          <w:szCs w:val="20"/>
        </w:rPr>
        <w:t>10</w:t>
      </w:r>
      <w:r w:rsidRPr="00162EBE">
        <w:rPr>
          <w:rStyle w:val="block0020textchar1"/>
          <w:rFonts w:ascii="Calibri" w:hAnsi="Calibri" w:cs="Arial"/>
          <w:bCs/>
          <w:sz w:val="20"/>
          <w:szCs w:val="20"/>
        </w:rPr>
        <w:t xml:space="preserve"> – 1</w:t>
      </w:r>
      <w:r w:rsidR="002B31A9">
        <w:rPr>
          <w:rStyle w:val="block0020textchar1"/>
          <w:rFonts w:ascii="Calibri" w:hAnsi="Calibri" w:cs="Arial"/>
          <w:bCs/>
          <w:sz w:val="20"/>
          <w:szCs w:val="20"/>
        </w:rPr>
        <w:t>7</w:t>
      </w:r>
      <w:r w:rsidRPr="00162EBE">
        <w:rPr>
          <w:rStyle w:val="block0020textchar1"/>
          <w:rFonts w:ascii="Calibri" w:hAnsi="Calibri" w:cs="Arial"/>
          <w:bCs/>
          <w:sz w:val="20"/>
          <w:szCs w:val="20"/>
        </w:rPr>
        <w:t>.</w:t>
      </w:r>
    </w:p>
    <w:p w:rsidR="007B4BF5" w:rsidRPr="002B31A9" w:rsidRDefault="007B4BF5" w:rsidP="00C05182">
      <w:pPr>
        <w:tabs>
          <w:tab w:val="left" w:pos="0"/>
          <w:tab w:val="left" w:pos="360"/>
        </w:tabs>
        <w:jc w:val="both"/>
        <w:rPr>
          <w:rFonts w:ascii="Calibri" w:hAnsi="Calibri"/>
          <w:b/>
          <w:sz w:val="40"/>
          <w:szCs w:val="40"/>
        </w:rPr>
      </w:pPr>
    </w:p>
    <w:p w:rsidR="00FB5445" w:rsidRPr="00065BE9" w:rsidRDefault="00FB5445" w:rsidP="00C05182">
      <w:pPr>
        <w:tabs>
          <w:tab w:val="left" w:pos="0"/>
          <w:tab w:val="left" w:pos="360"/>
        </w:tabs>
        <w:jc w:val="both"/>
        <w:rPr>
          <w:rFonts w:ascii="Calibri" w:hAnsi="Calibri"/>
          <w:sz w:val="22"/>
          <w:szCs w:val="22"/>
        </w:rPr>
      </w:pPr>
      <w:r w:rsidRPr="00065BE9">
        <w:rPr>
          <w:rFonts w:ascii="Calibri" w:hAnsi="Calibri"/>
          <w:b/>
          <w:sz w:val="22"/>
          <w:szCs w:val="22"/>
        </w:rPr>
        <w:t xml:space="preserve">Academic Integrity: </w:t>
      </w:r>
      <w:r w:rsidRPr="00065BE9">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2B31A9" w:rsidRDefault="00FB5445" w:rsidP="00C05182">
      <w:pPr>
        <w:tabs>
          <w:tab w:val="left" w:pos="0"/>
          <w:tab w:val="left" w:pos="576"/>
          <w:tab w:val="left" w:pos="864"/>
        </w:tabs>
        <w:ind w:left="720" w:hanging="360"/>
        <w:jc w:val="both"/>
        <w:rPr>
          <w:rFonts w:ascii="Calibri" w:hAnsi="Calibri"/>
          <w:sz w:val="12"/>
          <w:szCs w:val="12"/>
        </w:rPr>
      </w:pPr>
    </w:p>
    <w:p w:rsidR="00FB5445" w:rsidRPr="00065BE9" w:rsidRDefault="00FB5445" w:rsidP="00C05182">
      <w:pPr>
        <w:numPr>
          <w:ilvl w:val="0"/>
          <w:numId w:val="11"/>
        </w:numPr>
        <w:tabs>
          <w:tab w:val="left" w:pos="0"/>
          <w:tab w:val="left" w:pos="360"/>
        </w:tabs>
        <w:jc w:val="both"/>
        <w:rPr>
          <w:rFonts w:ascii="Calibri" w:hAnsi="Calibri"/>
          <w:sz w:val="22"/>
          <w:szCs w:val="22"/>
        </w:rPr>
      </w:pPr>
      <w:r w:rsidRPr="00065BE9">
        <w:rPr>
          <w:rFonts w:ascii="Calibri" w:hAnsi="Calibri"/>
          <w:sz w:val="22"/>
          <w:szCs w:val="22"/>
        </w:rPr>
        <w:t>plagiarism – the failure to acknowledge another writer’s words or ideas or to give proper credit to sources of information;</w:t>
      </w:r>
    </w:p>
    <w:p w:rsidR="00FB5445" w:rsidRPr="005E3616" w:rsidRDefault="00FB5445" w:rsidP="00C05182">
      <w:pPr>
        <w:tabs>
          <w:tab w:val="left" w:pos="0"/>
          <w:tab w:val="left" w:pos="576"/>
          <w:tab w:val="left" w:pos="864"/>
        </w:tabs>
        <w:ind w:left="720" w:hanging="360"/>
        <w:jc w:val="both"/>
        <w:rPr>
          <w:rFonts w:ascii="Calibri" w:hAnsi="Calibri"/>
          <w:sz w:val="12"/>
          <w:szCs w:val="12"/>
        </w:rPr>
      </w:pPr>
    </w:p>
    <w:p w:rsidR="00FB5445" w:rsidRPr="00065BE9" w:rsidRDefault="00FB5445" w:rsidP="00C05182">
      <w:pPr>
        <w:numPr>
          <w:ilvl w:val="0"/>
          <w:numId w:val="11"/>
        </w:numPr>
        <w:tabs>
          <w:tab w:val="left" w:pos="0"/>
          <w:tab w:val="left" w:pos="360"/>
        </w:tabs>
        <w:jc w:val="both"/>
        <w:rPr>
          <w:rFonts w:ascii="Calibri" w:hAnsi="Calibri"/>
          <w:sz w:val="22"/>
          <w:szCs w:val="22"/>
        </w:rPr>
      </w:pPr>
      <w:r w:rsidRPr="00065BE9">
        <w:rPr>
          <w:rFonts w:ascii="Calibri" w:hAnsi="Calibri"/>
          <w:sz w:val="22"/>
          <w:szCs w:val="22"/>
        </w:rPr>
        <w:t>cheating – knowingly obtaining or giving unauthorized information on any test/exam or any other academic assignment;</w:t>
      </w:r>
    </w:p>
    <w:p w:rsidR="005E3616" w:rsidRPr="005E3616" w:rsidRDefault="005E3616" w:rsidP="005E3616">
      <w:pPr>
        <w:tabs>
          <w:tab w:val="left" w:pos="0"/>
          <w:tab w:val="left" w:pos="576"/>
          <w:tab w:val="left" w:pos="864"/>
        </w:tabs>
        <w:ind w:left="720"/>
        <w:jc w:val="both"/>
        <w:rPr>
          <w:rFonts w:ascii="Calibri" w:hAnsi="Calibri"/>
          <w:sz w:val="12"/>
          <w:szCs w:val="12"/>
        </w:rPr>
      </w:pPr>
    </w:p>
    <w:p w:rsidR="00FB5445" w:rsidRPr="00065BE9" w:rsidRDefault="00FB5445" w:rsidP="00C05182">
      <w:pPr>
        <w:numPr>
          <w:ilvl w:val="0"/>
          <w:numId w:val="11"/>
        </w:numPr>
        <w:tabs>
          <w:tab w:val="left" w:pos="0"/>
          <w:tab w:val="left" w:pos="360"/>
        </w:tabs>
        <w:jc w:val="both"/>
        <w:rPr>
          <w:rFonts w:ascii="Calibri" w:hAnsi="Calibri"/>
          <w:sz w:val="22"/>
          <w:szCs w:val="22"/>
        </w:rPr>
      </w:pPr>
      <w:r w:rsidRPr="00065BE9">
        <w:rPr>
          <w:rFonts w:ascii="Calibri" w:hAnsi="Calibri"/>
          <w:sz w:val="22"/>
          <w:szCs w:val="22"/>
        </w:rPr>
        <w:t>interference – any interruption of the academic process that prevents others from the proper engagement in learning or teaching; and</w:t>
      </w:r>
    </w:p>
    <w:p w:rsidR="005E3616" w:rsidRPr="005E3616" w:rsidRDefault="005E3616" w:rsidP="005E3616">
      <w:pPr>
        <w:tabs>
          <w:tab w:val="left" w:pos="0"/>
          <w:tab w:val="left" w:pos="576"/>
          <w:tab w:val="left" w:pos="864"/>
        </w:tabs>
        <w:ind w:left="720"/>
        <w:jc w:val="both"/>
        <w:rPr>
          <w:rFonts w:ascii="Calibri" w:hAnsi="Calibri"/>
          <w:sz w:val="12"/>
          <w:szCs w:val="12"/>
        </w:rPr>
      </w:pPr>
    </w:p>
    <w:p w:rsidR="00FB5445" w:rsidRPr="00065BE9" w:rsidRDefault="00FB5445" w:rsidP="00C05182">
      <w:pPr>
        <w:numPr>
          <w:ilvl w:val="0"/>
          <w:numId w:val="11"/>
        </w:numPr>
        <w:tabs>
          <w:tab w:val="left" w:pos="0"/>
          <w:tab w:val="left" w:pos="360"/>
        </w:tabs>
        <w:jc w:val="both"/>
        <w:rPr>
          <w:rFonts w:ascii="Calibri" w:hAnsi="Calibri"/>
          <w:sz w:val="22"/>
          <w:szCs w:val="22"/>
        </w:rPr>
      </w:pPr>
      <w:proofErr w:type="gramStart"/>
      <w:r w:rsidRPr="00065BE9">
        <w:rPr>
          <w:rFonts w:ascii="Calibri" w:hAnsi="Calibri"/>
          <w:sz w:val="22"/>
          <w:szCs w:val="22"/>
        </w:rPr>
        <w:t>fraud</w:t>
      </w:r>
      <w:proofErr w:type="gramEnd"/>
      <w:r w:rsidRPr="00065BE9">
        <w:rPr>
          <w:rFonts w:ascii="Calibri" w:hAnsi="Calibri"/>
          <w:sz w:val="22"/>
          <w:szCs w:val="22"/>
        </w:rPr>
        <w:t xml:space="preserve"> – any act or instance of willful deceit or trickery.</w:t>
      </w:r>
    </w:p>
    <w:p w:rsidR="00FB5445" w:rsidRPr="00065BE9" w:rsidRDefault="00FB5445" w:rsidP="00C05182">
      <w:pPr>
        <w:tabs>
          <w:tab w:val="left" w:pos="0"/>
          <w:tab w:val="left" w:pos="360"/>
        </w:tabs>
        <w:ind w:left="720" w:hanging="360"/>
        <w:jc w:val="both"/>
        <w:rPr>
          <w:rFonts w:ascii="Calibri" w:hAnsi="Calibri"/>
          <w:sz w:val="22"/>
          <w:szCs w:val="22"/>
        </w:rPr>
      </w:pPr>
      <w:r w:rsidRPr="00065BE9">
        <w:rPr>
          <w:rFonts w:ascii="Calibri" w:hAnsi="Calibri"/>
          <w:sz w:val="22"/>
          <w:szCs w:val="22"/>
        </w:rPr>
        <w:tab/>
      </w:r>
      <w:r w:rsidRPr="00065BE9">
        <w:rPr>
          <w:rFonts w:ascii="Calibri" w:hAnsi="Calibri"/>
          <w:sz w:val="22"/>
          <w:szCs w:val="22"/>
        </w:rPr>
        <w:tab/>
      </w:r>
    </w:p>
    <w:p w:rsidR="00FB5445" w:rsidRPr="00065BE9" w:rsidRDefault="00FB5445" w:rsidP="00C05182">
      <w:pPr>
        <w:tabs>
          <w:tab w:val="left" w:pos="0"/>
          <w:tab w:val="left" w:pos="360"/>
        </w:tabs>
        <w:jc w:val="both"/>
        <w:rPr>
          <w:rFonts w:ascii="Calibri" w:hAnsi="Calibri"/>
          <w:sz w:val="22"/>
          <w:szCs w:val="22"/>
        </w:rPr>
      </w:pPr>
      <w:r w:rsidRPr="00065BE9">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5E3616" w:rsidRPr="00543972" w:rsidRDefault="005E3616" w:rsidP="005E3616">
      <w:pPr>
        <w:jc w:val="both"/>
        <w:rPr>
          <w:rStyle w:val="normalchar1"/>
          <w:rFonts w:ascii="Calibri" w:hAnsi="Calibri" w:cs="Arial"/>
          <w:bCs/>
          <w:sz w:val="22"/>
          <w:szCs w:val="22"/>
        </w:rPr>
      </w:pPr>
      <w:r>
        <w:rPr>
          <w:rStyle w:val="normalchar1"/>
          <w:rFonts w:ascii="Calibri" w:hAnsi="Calibri" w:cs="Arial"/>
          <w:b/>
          <w:bCs/>
          <w:sz w:val="22"/>
          <w:szCs w:val="22"/>
        </w:rPr>
        <w:lastRenderedPageBreak/>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5E3616" w:rsidRPr="00065BE9" w:rsidRDefault="005E3616" w:rsidP="00C05182">
      <w:pPr>
        <w:jc w:val="both"/>
        <w:rPr>
          <w:rStyle w:val="normalchar1"/>
          <w:rFonts w:ascii="Calibri" w:hAnsi="Calibri" w:cs="Arial"/>
          <w:b/>
          <w:bCs/>
          <w:sz w:val="22"/>
          <w:szCs w:val="22"/>
        </w:rPr>
      </w:pPr>
    </w:p>
    <w:p w:rsidR="002D2B47" w:rsidRDefault="002D2B47" w:rsidP="002D2B47">
      <w:pPr>
        <w:jc w:val="both"/>
        <w:rPr>
          <w:rFonts w:ascii="Calibri" w:hAnsi="Calibri"/>
          <w:sz w:val="22"/>
          <w:szCs w:val="22"/>
        </w:rPr>
      </w:pPr>
      <w:r>
        <w:rPr>
          <w:rStyle w:val="normalchar1"/>
          <w:rFonts w:ascii="Calibri" w:hAnsi="Calibri" w:cs="Arial"/>
          <w:b/>
          <w:bCs/>
          <w:sz w:val="22"/>
          <w:szCs w:val="22"/>
        </w:rPr>
        <w:br w:type="page"/>
      </w:r>
      <w:r w:rsidRPr="00D66112">
        <w:rPr>
          <w:rStyle w:val="normalchar1"/>
          <w:rFonts w:ascii="Calibri" w:hAnsi="Calibri" w:cs="Arial"/>
          <w:b/>
          <w:bCs/>
          <w:sz w:val="22"/>
          <w:szCs w:val="22"/>
        </w:rPr>
        <w:lastRenderedPageBreak/>
        <w:t>Course Content Outline:</w:t>
      </w:r>
      <w:r w:rsidRPr="00D66112">
        <w:rPr>
          <w:rStyle w:val="normalchar1"/>
          <w:rFonts w:ascii="Calibri" w:hAnsi="Calibri" w:cs="Arial"/>
          <w:sz w:val="22"/>
          <w:szCs w:val="22"/>
        </w:rPr>
        <w:t xml:space="preserve"> </w:t>
      </w:r>
      <w:r>
        <w:rPr>
          <w:rFonts w:ascii="Calibri" w:hAnsi="Calibri"/>
          <w:sz w:val="22"/>
          <w:szCs w:val="22"/>
        </w:rPr>
        <w:t xml:space="preserve">based on the text </w:t>
      </w:r>
      <w:r w:rsidR="002B31A9" w:rsidRPr="00E21D77">
        <w:rPr>
          <w:rStyle w:val="normalchar1"/>
          <w:rFonts w:ascii="Calibri" w:hAnsi="Calibri" w:cs="Arial"/>
          <w:b/>
          <w:bCs/>
          <w:sz w:val="22"/>
          <w:szCs w:val="22"/>
        </w:rPr>
        <w:t>Terrorism and Counterterrorism</w:t>
      </w:r>
      <w:r>
        <w:rPr>
          <w:rFonts w:ascii="Calibri" w:hAnsi="Calibri"/>
          <w:sz w:val="22"/>
          <w:szCs w:val="22"/>
        </w:rPr>
        <w:t xml:space="preserve">, </w:t>
      </w:r>
      <w:r w:rsidR="002B31A9">
        <w:rPr>
          <w:rFonts w:ascii="Calibri" w:hAnsi="Calibri"/>
          <w:sz w:val="22"/>
          <w:szCs w:val="22"/>
        </w:rPr>
        <w:t>4</w:t>
      </w:r>
      <w:r w:rsidR="002B31A9" w:rsidRPr="002B31A9">
        <w:rPr>
          <w:rFonts w:ascii="Calibri" w:hAnsi="Calibri"/>
          <w:sz w:val="22"/>
          <w:szCs w:val="22"/>
          <w:vertAlign w:val="superscript"/>
        </w:rPr>
        <w:t>th</w:t>
      </w:r>
      <w:r w:rsidR="002B31A9">
        <w:rPr>
          <w:rFonts w:ascii="Calibri" w:hAnsi="Calibri"/>
          <w:sz w:val="22"/>
          <w:szCs w:val="22"/>
        </w:rPr>
        <w:t xml:space="preserve"> </w:t>
      </w:r>
      <w:r>
        <w:rPr>
          <w:rFonts w:ascii="Calibri" w:hAnsi="Calibri"/>
          <w:sz w:val="22"/>
          <w:szCs w:val="22"/>
        </w:rPr>
        <w:t xml:space="preserve">edition, by </w:t>
      </w:r>
      <w:r w:rsidR="002B31A9">
        <w:rPr>
          <w:rFonts w:ascii="Calibri" w:hAnsi="Calibri"/>
          <w:sz w:val="22"/>
          <w:szCs w:val="22"/>
        </w:rPr>
        <w:t xml:space="preserve">Brigitte L </w:t>
      </w:r>
      <w:proofErr w:type="spellStart"/>
      <w:r w:rsidR="002B31A9">
        <w:rPr>
          <w:rFonts w:ascii="Calibri" w:hAnsi="Calibri"/>
          <w:sz w:val="22"/>
          <w:szCs w:val="22"/>
        </w:rPr>
        <w:t>Nacos</w:t>
      </w:r>
      <w:proofErr w:type="spellEnd"/>
      <w:r w:rsidR="002B31A9">
        <w:rPr>
          <w:rFonts w:ascii="Calibri" w:hAnsi="Calibri"/>
          <w:sz w:val="22"/>
          <w:szCs w:val="22"/>
        </w:rPr>
        <w:t>; 2010</w:t>
      </w:r>
      <w:r>
        <w:rPr>
          <w:rFonts w:ascii="Calibri" w:hAnsi="Calibri"/>
          <w:sz w:val="22"/>
          <w:szCs w:val="22"/>
        </w:rPr>
        <w:t>.</w:t>
      </w:r>
    </w:p>
    <w:p w:rsidR="002D2B47" w:rsidRDefault="002D2B47" w:rsidP="002D2B47">
      <w:pPr>
        <w:pBdr>
          <w:bottom w:val="single" w:sz="4" w:space="1" w:color="auto"/>
        </w:pBdr>
        <w:jc w:val="both"/>
        <w:rPr>
          <w:rFonts w:ascii="Calibri" w:hAnsi="Calibri"/>
          <w:b/>
          <w:sz w:val="22"/>
          <w:szCs w:val="22"/>
        </w:rPr>
      </w:pPr>
    </w:p>
    <w:p w:rsidR="002D2B47" w:rsidRPr="004B1DB1" w:rsidRDefault="002D2B47" w:rsidP="002D2B47">
      <w:pPr>
        <w:pBdr>
          <w:bottom w:val="single" w:sz="4" w:space="1" w:color="auto"/>
        </w:pBdr>
        <w:jc w:val="both"/>
        <w:rPr>
          <w:rFonts w:ascii="Calibri" w:hAnsi="Calibri"/>
          <w:b/>
          <w:sz w:val="22"/>
          <w:szCs w:val="22"/>
        </w:rPr>
      </w:pPr>
    </w:p>
    <w:p w:rsidR="002D2B47" w:rsidRPr="00FC53D9" w:rsidRDefault="002D2B47" w:rsidP="002D2B47">
      <w:pPr>
        <w:pBdr>
          <w:bottom w:val="single" w:sz="4" w:space="1" w:color="auto"/>
        </w:pBdr>
        <w:tabs>
          <w:tab w:val="left" w:pos="1701"/>
        </w:tabs>
        <w:jc w:val="both"/>
        <w:rPr>
          <w:rFonts w:ascii="Calibri" w:hAnsi="Calibri"/>
          <w:b/>
          <w:sz w:val="22"/>
        </w:rPr>
      </w:pPr>
      <w:r>
        <w:rPr>
          <w:rFonts w:ascii="Calibri" w:hAnsi="Calibri"/>
          <w:b/>
          <w:sz w:val="22"/>
        </w:rPr>
        <w:t>Week</w:t>
      </w:r>
      <w:r w:rsidRPr="00FC53D9">
        <w:rPr>
          <w:rFonts w:ascii="Calibri" w:hAnsi="Calibri"/>
          <w:b/>
          <w:i/>
          <w:sz w:val="22"/>
        </w:rPr>
        <w:tab/>
      </w:r>
      <w:r w:rsidR="002B31A9">
        <w:rPr>
          <w:rFonts w:ascii="Calibri" w:hAnsi="Calibri"/>
          <w:b/>
          <w:sz w:val="22"/>
        </w:rPr>
        <w:t>Chapter</w:t>
      </w:r>
      <w:r>
        <w:rPr>
          <w:rFonts w:ascii="Calibri" w:hAnsi="Calibri"/>
          <w:b/>
          <w:sz w:val="22"/>
        </w:rPr>
        <w:t>/Topic</w:t>
      </w:r>
      <w:r w:rsidRPr="00FC53D9">
        <w:rPr>
          <w:rFonts w:ascii="Calibri" w:hAnsi="Calibri"/>
          <w:b/>
          <w:sz w:val="22"/>
        </w:rPr>
        <w:tab/>
      </w:r>
    </w:p>
    <w:p w:rsidR="002D2B47" w:rsidRPr="0012016B" w:rsidRDefault="002D2B47" w:rsidP="002D2B47">
      <w:pPr>
        <w:pStyle w:val="normal0"/>
        <w:tabs>
          <w:tab w:val="left" w:pos="1701"/>
        </w:tabs>
        <w:ind w:firstLine="720"/>
        <w:rPr>
          <w:rFonts w:ascii="Calibri" w:hAnsi="Calibri" w:cs="Arial"/>
          <w:sz w:val="22"/>
          <w:szCs w:val="22"/>
        </w:rPr>
      </w:pPr>
    </w:p>
    <w:p w:rsidR="00DC25B6" w:rsidRDefault="002D2B47" w:rsidP="002D2B47">
      <w:pPr>
        <w:tabs>
          <w:tab w:val="left" w:pos="1701"/>
        </w:tabs>
        <w:jc w:val="both"/>
        <w:rPr>
          <w:rFonts w:ascii="Calibri" w:hAnsi="Calibri" w:cs="Arial"/>
          <w:sz w:val="22"/>
          <w:szCs w:val="22"/>
        </w:rPr>
      </w:pPr>
      <w:r w:rsidRPr="00A1370F">
        <w:rPr>
          <w:rFonts w:ascii="Calibri" w:hAnsi="Calibri" w:cs="Arial"/>
          <w:sz w:val="22"/>
        </w:rPr>
        <w:t>1</w:t>
      </w:r>
      <w:r>
        <w:rPr>
          <w:rFonts w:ascii="Calibri" w:hAnsi="Calibri" w:cs="Arial"/>
          <w:sz w:val="22"/>
        </w:rPr>
        <w:tab/>
      </w:r>
      <w:r w:rsidR="002B31A9">
        <w:rPr>
          <w:rFonts w:ascii="Calibri" w:hAnsi="Calibri" w:cs="Arial"/>
          <w:sz w:val="22"/>
          <w:szCs w:val="22"/>
        </w:rPr>
        <w:t>Chapters 1 &amp; 2 – Terrorism: What is Terrorism?</w:t>
      </w:r>
    </w:p>
    <w:p w:rsidR="002D2B47" w:rsidRDefault="002D2B47" w:rsidP="002D2B47">
      <w:pPr>
        <w:tabs>
          <w:tab w:val="left" w:pos="1701"/>
        </w:tabs>
        <w:jc w:val="both"/>
        <w:rPr>
          <w:rFonts w:ascii="Calibri" w:hAnsi="Calibri" w:cs="Arial"/>
          <w:sz w:val="22"/>
          <w:szCs w:val="22"/>
        </w:rPr>
      </w:pPr>
    </w:p>
    <w:p w:rsidR="002D2B47" w:rsidRPr="002D2B47" w:rsidRDefault="002D2B47" w:rsidP="002D2B47">
      <w:pPr>
        <w:tabs>
          <w:tab w:val="left" w:pos="1701"/>
        </w:tabs>
        <w:jc w:val="both"/>
        <w:rPr>
          <w:rFonts w:ascii="Calibri" w:hAnsi="Calibri"/>
          <w:sz w:val="22"/>
          <w:szCs w:val="22"/>
        </w:rPr>
      </w:pPr>
      <w:r>
        <w:rPr>
          <w:rFonts w:ascii="Calibri" w:hAnsi="Calibri" w:cs="Arial"/>
          <w:sz w:val="22"/>
          <w:szCs w:val="22"/>
        </w:rPr>
        <w:t>2</w:t>
      </w:r>
      <w:r>
        <w:rPr>
          <w:rFonts w:ascii="Calibri" w:hAnsi="Calibri" w:cs="Arial"/>
          <w:sz w:val="22"/>
          <w:szCs w:val="22"/>
        </w:rPr>
        <w:tab/>
      </w:r>
      <w:r w:rsidR="002B31A9">
        <w:rPr>
          <w:rFonts w:ascii="Calibri" w:hAnsi="Calibri" w:cs="Arial"/>
          <w:sz w:val="22"/>
          <w:szCs w:val="22"/>
        </w:rPr>
        <w:t>Chapters 3 &amp; 4 – Terrorism in Global Context; Terrorism in American Context</w:t>
      </w:r>
    </w:p>
    <w:p w:rsidR="002D2B47" w:rsidRDefault="002D2B47" w:rsidP="002D2B47">
      <w:pPr>
        <w:tabs>
          <w:tab w:val="left" w:pos="10080"/>
        </w:tabs>
        <w:ind w:right="90"/>
        <w:rPr>
          <w:rFonts w:ascii="Calibri" w:hAnsi="Calibri"/>
          <w:sz w:val="22"/>
          <w:szCs w:val="22"/>
        </w:rPr>
      </w:pPr>
    </w:p>
    <w:p w:rsidR="002D2B47" w:rsidRPr="002D2B47" w:rsidRDefault="002D2B47" w:rsidP="002D2B47">
      <w:pPr>
        <w:tabs>
          <w:tab w:val="left" w:pos="1701"/>
          <w:tab w:val="left" w:pos="10080"/>
        </w:tabs>
        <w:ind w:right="90"/>
        <w:rPr>
          <w:rFonts w:ascii="Calibri" w:hAnsi="Calibri"/>
          <w:sz w:val="22"/>
          <w:szCs w:val="22"/>
        </w:rPr>
      </w:pPr>
      <w:r>
        <w:rPr>
          <w:rFonts w:ascii="Calibri" w:hAnsi="Calibri"/>
          <w:sz w:val="22"/>
          <w:szCs w:val="22"/>
        </w:rPr>
        <w:t>3</w:t>
      </w:r>
      <w:r>
        <w:rPr>
          <w:rFonts w:ascii="Calibri" w:hAnsi="Calibri"/>
          <w:sz w:val="22"/>
          <w:szCs w:val="22"/>
        </w:rPr>
        <w:tab/>
      </w:r>
      <w:r w:rsidR="002B31A9">
        <w:rPr>
          <w:rFonts w:ascii="Calibri" w:hAnsi="Calibri"/>
          <w:sz w:val="22"/>
          <w:szCs w:val="22"/>
        </w:rPr>
        <w:t>Chapters 5 &amp; 6 – Making Terroristic Threats: Causes, Conditions, and Influences</w:t>
      </w:r>
    </w:p>
    <w:p w:rsidR="002D2B47" w:rsidRDefault="002D2B47" w:rsidP="002D2B47">
      <w:pPr>
        <w:tabs>
          <w:tab w:val="left" w:pos="1701"/>
          <w:tab w:val="left" w:pos="10080"/>
        </w:tabs>
        <w:ind w:right="90"/>
        <w:rPr>
          <w:rFonts w:ascii="Calibri" w:hAnsi="Calibri"/>
          <w:sz w:val="22"/>
          <w:szCs w:val="22"/>
        </w:rPr>
      </w:pPr>
    </w:p>
    <w:p w:rsidR="002D2B47" w:rsidRDefault="002D2B47" w:rsidP="002D2B47">
      <w:pPr>
        <w:tabs>
          <w:tab w:val="left" w:pos="1701"/>
          <w:tab w:val="left" w:pos="10080"/>
        </w:tabs>
        <w:ind w:right="90"/>
        <w:rPr>
          <w:rFonts w:ascii="Calibri" w:hAnsi="Calibri"/>
          <w:sz w:val="22"/>
          <w:szCs w:val="22"/>
        </w:rPr>
      </w:pPr>
      <w:r>
        <w:rPr>
          <w:rFonts w:ascii="Calibri" w:hAnsi="Calibri"/>
          <w:sz w:val="22"/>
          <w:szCs w:val="22"/>
        </w:rPr>
        <w:t>4</w:t>
      </w:r>
      <w:r>
        <w:rPr>
          <w:rFonts w:ascii="Calibri" w:hAnsi="Calibri"/>
          <w:sz w:val="22"/>
          <w:szCs w:val="22"/>
        </w:rPr>
        <w:tab/>
      </w:r>
      <w:r w:rsidR="002B31A9">
        <w:rPr>
          <w:rFonts w:ascii="Calibri" w:hAnsi="Calibri"/>
          <w:sz w:val="22"/>
          <w:szCs w:val="22"/>
        </w:rPr>
        <w:t>Chapter 7 – State Sponsors and Involuntary Hosts</w:t>
      </w:r>
    </w:p>
    <w:p w:rsidR="002D2B47" w:rsidRDefault="002D2B47" w:rsidP="002D2B47">
      <w:pPr>
        <w:tabs>
          <w:tab w:val="left" w:pos="1701"/>
          <w:tab w:val="left" w:pos="10080"/>
        </w:tabs>
        <w:ind w:right="90"/>
        <w:rPr>
          <w:rFonts w:ascii="Calibri" w:hAnsi="Calibri"/>
          <w:sz w:val="22"/>
          <w:szCs w:val="22"/>
        </w:rPr>
      </w:pPr>
    </w:p>
    <w:p w:rsidR="002D2B47" w:rsidRDefault="002D2B47" w:rsidP="002B31A9">
      <w:pPr>
        <w:tabs>
          <w:tab w:val="left" w:pos="1701"/>
          <w:tab w:val="left" w:pos="10080"/>
        </w:tabs>
        <w:ind w:right="90"/>
        <w:rPr>
          <w:rFonts w:ascii="Calibri" w:hAnsi="Calibri"/>
          <w:sz w:val="22"/>
          <w:szCs w:val="22"/>
        </w:rPr>
      </w:pPr>
      <w:r>
        <w:rPr>
          <w:rFonts w:ascii="Calibri" w:hAnsi="Calibri"/>
          <w:sz w:val="22"/>
          <w:szCs w:val="22"/>
        </w:rPr>
        <w:t>5</w:t>
      </w:r>
      <w:r>
        <w:rPr>
          <w:rFonts w:ascii="Calibri" w:hAnsi="Calibri"/>
          <w:sz w:val="22"/>
          <w:szCs w:val="22"/>
        </w:rPr>
        <w:tab/>
      </w:r>
      <w:r w:rsidR="002B31A9">
        <w:rPr>
          <w:rFonts w:ascii="Calibri" w:hAnsi="Calibri"/>
          <w:sz w:val="22"/>
          <w:szCs w:val="22"/>
        </w:rPr>
        <w:t>Chapter 8 – Common Thread: Goals, Targets, and Tactics</w:t>
      </w:r>
    </w:p>
    <w:p w:rsidR="002D2B47" w:rsidRDefault="002D2B47" w:rsidP="002D2B47">
      <w:pPr>
        <w:tabs>
          <w:tab w:val="left" w:pos="1701"/>
          <w:tab w:val="left" w:pos="10080"/>
        </w:tabs>
        <w:ind w:right="90"/>
        <w:rPr>
          <w:rFonts w:ascii="Calibri" w:hAnsi="Calibri"/>
          <w:sz w:val="22"/>
          <w:szCs w:val="22"/>
        </w:rPr>
      </w:pPr>
    </w:p>
    <w:p w:rsidR="002D2B47" w:rsidRPr="002D2B47" w:rsidRDefault="002D2B47" w:rsidP="002D2B47">
      <w:pPr>
        <w:tabs>
          <w:tab w:val="left" w:pos="1701"/>
          <w:tab w:val="left" w:pos="10080"/>
        </w:tabs>
        <w:ind w:right="90"/>
        <w:rPr>
          <w:rFonts w:ascii="Calibri" w:hAnsi="Calibri"/>
          <w:sz w:val="22"/>
          <w:szCs w:val="22"/>
        </w:rPr>
      </w:pPr>
      <w:r>
        <w:rPr>
          <w:rFonts w:ascii="Calibri" w:hAnsi="Calibri"/>
          <w:sz w:val="22"/>
          <w:szCs w:val="22"/>
        </w:rPr>
        <w:t>6</w:t>
      </w:r>
      <w:r>
        <w:rPr>
          <w:rFonts w:ascii="Calibri" w:hAnsi="Calibri"/>
          <w:sz w:val="22"/>
          <w:szCs w:val="22"/>
        </w:rPr>
        <w:tab/>
      </w:r>
      <w:r w:rsidR="002B31A9">
        <w:rPr>
          <w:rFonts w:ascii="Calibri" w:hAnsi="Calibri"/>
          <w:sz w:val="22"/>
          <w:szCs w:val="22"/>
        </w:rPr>
        <w:t>Chapter 9 – Organizational Structures and Finances</w:t>
      </w:r>
    </w:p>
    <w:p w:rsidR="002D2B47" w:rsidRDefault="002D2B47" w:rsidP="002D2B47">
      <w:pPr>
        <w:tabs>
          <w:tab w:val="left" w:pos="1701"/>
          <w:tab w:val="left" w:pos="10080"/>
        </w:tabs>
        <w:ind w:right="90"/>
        <w:rPr>
          <w:rFonts w:ascii="Calibri" w:hAnsi="Calibri"/>
          <w:sz w:val="22"/>
          <w:szCs w:val="22"/>
        </w:rPr>
      </w:pPr>
    </w:p>
    <w:p w:rsidR="002D2B47" w:rsidRDefault="002D2B47" w:rsidP="002D2B47">
      <w:pPr>
        <w:tabs>
          <w:tab w:val="left" w:pos="1701"/>
          <w:tab w:val="left" w:pos="10080"/>
        </w:tabs>
        <w:ind w:right="90"/>
        <w:rPr>
          <w:rFonts w:ascii="Calibri" w:hAnsi="Calibri"/>
          <w:sz w:val="22"/>
          <w:szCs w:val="22"/>
        </w:rPr>
      </w:pPr>
      <w:r>
        <w:rPr>
          <w:rFonts w:ascii="Calibri" w:hAnsi="Calibri"/>
          <w:sz w:val="22"/>
          <w:szCs w:val="22"/>
        </w:rPr>
        <w:t>7</w:t>
      </w:r>
      <w:r>
        <w:rPr>
          <w:rFonts w:ascii="Calibri" w:hAnsi="Calibri"/>
          <w:sz w:val="22"/>
          <w:szCs w:val="22"/>
        </w:rPr>
        <w:tab/>
      </w:r>
      <w:r w:rsidR="002B31A9">
        <w:rPr>
          <w:rFonts w:ascii="Calibri" w:hAnsi="Calibri"/>
          <w:sz w:val="22"/>
          <w:szCs w:val="22"/>
        </w:rPr>
        <w:t>Chapter 10 – America’s Post-9/11 National Security Strategy</w:t>
      </w:r>
    </w:p>
    <w:p w:rsidR="002D2B47" w:rsidRDefault="002D2B47" w:rsidP="002D2B47">
      <w:pPr>
        <w:tabs>
          <w:tab w:val="left" w:pos="1701"/>
          <w:tab w:val="left" w:pos="10080"/>
        </w:tabs>
        <w:ind w:right="90"/>
        <w:rPr>
          <w:rFonts w:ascii="Calibri" w:hAnsi="Calibri"/>
          <w:b/>
          <w:sz w:val="22"/>
          <w:szCs w:val="22"/>
        </w:rPr>
      </w:pPr>
      <w:r>
        <w:rPr>
          <w:rFonts w:ascii="Calibri" w:hAnsi="Calibri"/>
          <w:sz w:val="22"/>
          <w:szCs w:val="22"/>
        </w:rPr>
        <w:tab/>
      </w:r>
      <w:r w:rsidRPr="002D2B47">
        <w:rPr>
          <w:rFonts w:ascii="Calibri" w:hAnsi="Calibri"/>
          <w:b/>
          <w:sz w:val="22"/>
          <w:szCs w:val="22"/>
        </w:rPr>
        <w:t>MIDTERM EXAM</w:t>
      </w:r>
    </w:p>
    <w:p w:rsidR="002D2B47" w:rsidRPr="002D2B47" w:rsidRDefault="002D2B47" w:rsidP="002D2B47">
      <w:pPr>
        <w:tabs>
          <w:tab w:val="left" w:pos="1701"/>
          <w:tab w:val="left" w:pos="10080"/>
        </w:tabs>
        <w:ind w:right="90"/>
        <w:rPr>
          <w:rFonts w:ascii="Calibri" w:hAnsi="Calibri"/>
          <w:sz w:val="22"/>
          <w:szCs w:val="22"/>
        </w:rPr>
      </w:pPr>
    </w:p>
    <w:p w:rsidR="002D2B47" w:rsidRDefault="002D2B47" w:rsidP="002D2B47">
      <w:pPr>
        <w:tabs>
          <w:tab w:val="left" w:pos="1701"/>
          <w:tab w:val="left" w:pos="10080"/>
        </w:tabs>
        <w:ind w:right="90"/>
        <w:rPr>
          <w:rFonts w:ascii="Calibri" w:hAnsi="Calibri"/>
          <w:sz w:val="22"/>
          <w:szCs w:val="22"/>
        </w:rPr>
      </w:pPr>
      <w:r w:rsidRPr="002D2B47">
        <w:rPr>
          <w:rFonts w:ascii="Calibri" w:hAnsi="Calibri"/>
          <w:sz w:val="22"/>
          <w:szCs w:val="22"/>
        </w:rPr>
        <w:t>8</w:t>
      </w:r>
      <w:r>
        <w:rPr>
          <w:rFonts w:ascii="Calibri" w:hAnsi="Calibri"/>
          <w:b/>
          <w:sz w:val="22"/>
          <w:szCs w:val="22"/>
        </w:rPr>
        <w:tab/>
      </w:r>
      <w:r w:rsidR="002B31A9">
        <w:rPr>
          <w:rFonts w:ascii="Calibri" w:hAnsi="Calibri"/>
          <w:sz w:val="22"/>
          <w:szCs w:val="22"/>
        </w:rPr>
        <w:t>Chapter 11 – Counterterrorism: Utility of Hard and Soft Power</w:t>
      </w:r>
    </w:p>
    <w:p w:rsidR="002D2B47" w:rsidRDefault="002D2B47" w:rsidP="002D2B47">
      <w:pPr>
        <w:tabs>
          <w:tab w:val="left" w:pos="1701"/>
          <w:tab w:val="left" w:pos="10080"/>
        </w:tabs>
        <w:ind w:right="90"/>
        <w:rPr>
          <w:rFonts w:ascii="Calibri" w:hAnsi="Calibri"/>
          <w:sz w:val="22"/>
          <w:szCs w:val="22"/>
        </w:rPr>
      </w:pPr>
    </w:p>
    <w:p w:rsidR="002D2B47" w:rsidRDefault="002D2B47" w:rsidP="002B31A9">
      <w:pPr>
        <w:tabs>
          <w:tab w:val="left" w:pos="1701"/>
          <w:tab w:val="left" w:pos="10080"/>
        </w:tabs>
        <w:ind w:left="1695" w:right="90" w:hanging="1695"/>
        <w:rPr>
          <w:rFonts w:ascii="Calibri" w:hAnsi="Calibri"/>
          <w:sz w:val="22"/>
          <w:szCs w:val="22"/>
        </w:rPr>
      </w:pPr>
      <w:r>
        <w:rPr>
          <w:rFonts w:ascii="Calibri" w:hAnsi="Calibri"/>
          <w:sz w:val="22"/>
          <w:szCs w:val="22"/>
        </w:rPr>
        <w:t>9</w:t>
      </w:r>
      <w:r>
        <w:rPr>
          <w:rFonts w:ascii="Calibri" w:hAnsi="Calibri"/>
          <w:sz w:val="22"/>
          <w:szCs w:val="22"/>
        </w:rPr>
        <w:tab/>
      </w:r>
      <w:r w:rsidR="002B31A9">
        <w:rPr>
          <w:rFonts w:ascii="Calibri" w:hAnsi="Calibri"/>
          <w:sz w:val="22"/>
          <w:szCs w:val="22"/>
        </w:rPr>
        <w:tab/>
        <w:t>Chapters 12 &amp; 13 – Balancing Security, Liberty, and Human Rights; Homeland Security</w:t>
      </w:r>
    </w:p>
    <w:p w:rsidR="002D2B47" w:rsidRDefault="002D2B47" w:rsidP="002D2B47">
      <w:pPr>
        <w:tabs>
          <w:tab w:val="left" w:pos="1701"/>
          <w:tab w:val="left" w:pos="10080"/>
        </w:tabs>
        <w:ind w:right="90"/>
        <w:rPr>
          <w:rFonts w:ascii="Calibri" w:hAnsi="Calibri"/>
          <w:sz w:val="22"/>
          <w:szCs w:val="22"/>
        </w:rPr>
      </w:pPr>
    </w:p>
    <w:p w:rsidR="002B31A9" w:rsidRDefault="002D2B47" w:rsidP="002D2B47">
      <w:pPr>
        <w:tabs>
          <w:tab w:val="left" w:pos="1701"/>
          <w:tab w:val="left" w:pos="10080"/>
        </w:tabs>
        <w:ind w:right="90"/>
        <w:rPr>
          <w:rFonts w:ascii="Calibri" w:hAnsi="Calibri"/>
          <w:sz w:val="22"/>
          <w:szCs w:val="22"/>
        </w:rPr>
      </w:pPr>
      <w:r>
        <w:rPr>
          <w:rFonts w:ascii="Calibri" w:hAnsi="Calibri"/>
          <w:sz w:val="22"/>
          <w:szCs w:val="22"/>
        </w:rPr>
        <w:t>10</w:t>
      </w:r>
      <w:r>
        <w:rPr>
          <w:rFonts w:ascii="Calibri" w:hAnsi="Calibri"/>
          <w:sz w:val="22"/>
          <w:szCs w:val="22"/>
        </w:rPr>
        <w:tab/>
      </w:r>
      <w:r w:rsidR="002B31A9">
        <w:rPr>
          <w:rFonts w:ascii="Calibri" w:hAnsi="Calibri"/>
          <w:sz w:val="22"/>
          <w:szCs w:val="22"/>
        </w:rPr>
        <w:t xml:space="preserve">Chapter 14 – Terrorist Propaganda and the Media; Publicity: The Universal Terrorist </w:t>
      </w:r>
    </w:p>
    <w:p w:rsidR="002D2B47" w:rsidRDefault="002B31A9" w:rsidP="002D2B47">
      <w:pPr>
        <w:tabs>
          <w:tab w:val="left" w:pos="1701"/>
          <w:tab w:val="left" w:pos="10080"/>
        </w:tabs>
        <w:ind w:right="90"/>
        <w:rPr>
          <w:rFonts w:ascii="Calibri" w:hAnsi="Calibri"/>
          <w:sz w:val="22"/>
          <w:szCs w:val="22"/>
        </w:rPr>
      </w:pPr>
      <w:r>
        <w:rPr>
          <w:rFonts w:ascii="Calibri" w:hAnsi="Calibri"/>
          <w:sz w:val="22"/>
          <w:szCs w:val="22"/>
        </w:rPr>
        <w:tab/>
        <w:t>Goal</w:t>
      </w:r>
    </w:p>
    <w:p w:rsidR="002D2B47" w:rsidRDefault="002D2B47" w:rsidP="002D2B47">
      <w:pPr>
        <w:tabs>
          <w:tab w:val="left" w:pos="1701"/>
          <w:tab w:val="left" w:pos="10080"/>
        </w:tabs>
        <w:ind w:right="90"/>
        <w:rPr>
          <w:rFonts w:ascii="Calibri" w:hAnsi="Calibri"/>
          <w:sz w:val="22"/>
          <w:szCs w:val="22"/>
        </w:rPr>
      </w:pPr>
    </w:p>
    <w:p w:rsidR="002D2B47" w:rsidRDefault="002D2B47" w:rsidP="002D2B47">
      <w:pPr>
        <w:tabs>
          <w:tab w:val="left" w:pos="1701"/>
          <w:tab w:val="left" w:pos="10080"/>
        </w:tabs>
        <w:ind w:right="90"/>
        <w:rPr>
          <w:rFonts w:ascii="Calibri" w:hAnsi="Calibri"/>
          <w:sz w:val="22"/>
          <w:szCs w:val="22"/>
        </w:rPr>
      </w:pPr>
      <w:r>
        <w:rPr>
          <w:rFonts w:ascii="Calibri" w:hAnsi="Calibri"/>
          <w:sz w:val="22"/>
          <w:szCs w:val="22"/>
        </w:rPr>
        <w:t>11</w:t>
      </w:r>
      <w:r>
        <w:rPr>
          <w:rFonts w:ascii="Calibri" w:hAnsi="Calibri"/>
          <w:sz w:val="22"/>
          <w:szCs w:val="22"/>
        </w:rPr>
        <w:tab/>
      </w:r>
      <w:r w:rsidR="002B31A9">
        <w:rPr>
          <w:rFonts w:ascii="Calibri" w:hAnsi="Calibri"/>
          <w:sz w:val="22"/>
          <w:szCs w:val="22"/>
        </w:rPr>
        <w:t>Chapter 15 – Terror and Hate in Cyberspace</w:t>
      </w:r>
    </w:p>
    <w:p w:rsidR="002D2B47" w:rsidRDefault="002D2B47" w:rsidP="002D2B47">
      <w:pPr>
        <w:tabs>
          <w:tab w:val="left" w:pos="1701"/>
          <w:tab w:val="left" w:pos="10080"/>
        </w:tabs>
        <w:ind w:right="90"/>
        <w:rPr>
          <w:rFonts w:ascii="Calibri" w:hAnsi="Calibri"/>
          <w:sz w:val="22"/>
          <w:szCs w:val="22"/>
        </w:rPr>
      </w:pPr>
    </w:p>
    <w:p w:rsidR="002D2B47" w:rsidRDefault="002D2B47" w:rsidP="002B31A9">
      <w:pPr>
        <w:tabs>
          <w:tab w:val="left" w:pos="1701"/>
          <w:tab w:val="left" w:pos="10080"/>
        </w:tabs>
        <w:ind w:right="90"/>
        <w:rPr>
          <w:rFonts w:ascii="Calibri" w:hAnsi="Calibri"/>
          <w:sz w:val="22"/>
          <w:szCs w:val="22"/>
        </w:rPr>
      </w:pPr>
      <w:r>
        <w:rPr>
          <w:rFonts w:ascii="Calibri" w:hAnsi="Calibri"/>
          <w:sz w:val="22"/>
          <w:szCs w:val="22"/>
        </w:rPr>
        <w:t>12</w:t>
      </w:r>
      <w:r>
        <w:rPr>
          <w:rFonts w:ascii="Calibri" w:hAnsi="Calibri"/>
          <w:sz w:val="22"/>
          <w:szCs w:val="22"/>
        </w:rPr>
        <w:tab/>
      </w:r>
      <w:r w:rsidR="002B31A9">
        <w:rPr>
          <w:rFonts w:ascii="Calibri" w:hAnsi="Calibri"/>
          <w:sz w:val="22"/>
          <w:szCs w:val="22"/>
        </w:rPr>
        <w:t>Chapter 16 – Anti- and Counterterrorism in the News</w:t>
      </w:r>
    </w:p>
    <w:p w:rsidR="002D2B47" w:rsidRDefault="002D2B47" w:rsidP="002D2B47">
      <w:pPr>
        <w:tabs>
          <w:tab w:val="left" w:pos="1701"/>
          <w:tab w:val="left" w:pos="10080"/>
        </w:tabs>
        <w:ind w:right="90"/>
        <w:rPr>
          <w:rFonts w:ascii="Calibri" w:hAnsi="Calibri"/>
          <w:sz w:val="22"/>
          <w:szCs w:val="22"/>
        </w:rPr>
      </w:pPr>
    </w:p>
    <w:p w:rsidR="002D2B47" w:rsidRDefault="002D2B47" w:rsidP="002D2B47">
      <w:pPr>
        <w:tabs>
          <w:tab w:val="left" w:pos="1701"/>
          <w:tab w:val="left" w:pos="10080"/>
        </w:tabs>
        <w:ind w:right="90"/>
        <w:rPr>
          <w:rFonts w:ascii="Calibri" w:hAnsi="Calibri"/>
          <w:sz w:val="22"/>
          <w:szCs w:val="22"/>
        </w:rPr>
      </w:pPr>
      <w:r>
        <w:rPr>
          <w:rFonts w:ascii="Calibri" w:hAnsi="Calibri"/>
          <w:sz w:val="22"/>
          <w:szCs w:val="22"/>
        </w:rPr>
        <w:t>13</w:t>
      </w:r>
      <w:r>
        <w:rPr>
          <w:rFonts w:ascii="Calibri" w:hAnsi="Calibri"/>
          <w:sz w:val="22"/>
          <w:szCs w:val="22"/>
        </w:rPr>
        <w:tab/>
      </w:r>
      <w:r w:rsidR="002B31A9">
        <w:rPr>
          <w:rFonts w:ascii="Calibri" w:hAnsi="Calibri"/>
          <w:sz w:val="22"/>
          <w:szCs w:val="22"/>
        </w:rPr>
        <w:t>Chapter 17 – Living with Terroristic Threats</w:t>
      </w:r>
      <w:r w:rsidRPr="002D2B47">
        <w:rPr>
          <w:rFonts w:ascii="Calibri" w:hAnsi="Calibri"/>
          <w:sz w:val="22"/>
          <w:szCs w:val="22"/>
        </w:rPr>
        <w:t xml:space="preserve"> </w:t>
      </w:r>
    </w:p>
    <w:p w:rsidR="002D2B47" w:rsidRDefault="002D2B47" w:rsidP="002D2B47">
      <w:pPr>
        <w:tabs>
          <w:tab w:val="left" w:pos="1701"/>
          <w:tab w:val="left" w:pos="10080"/>
        </w:tabs>
        <w:ind w:right="90"/>
        <w:rPr>
          <w:rFonts w:ascii="Calibri" w:hAnsi="Calibri"/>
          <w:b/>
          <w:sz w:val="22"/>
          <w:szCs w:val="22"/>
        </w:rPr>
      </w:pPr>
      <w:r w:rsidRPr="002D2B47">
        <w:rPr>
          <w:rFonts w:ascii="Calibri" w:hAnsi="Calibri"/>
          <w:sz w:val="22"/>
          <w:szCs w:val="22"/>
        </w:rPr>
        <w:tab/>
      </w:r>
      <w:r w:rsidRPr="002D2B47">
        <w:rPr>
          <w:rFonts w:ascii="Calibri" w:hAnsi="Calibri"/>
          <w:b/>
          <w:sz w:val="22"/>
          <w:szCs w:val="22"/>
        </w:rPr>
        <w:t>Research Paper due</w:t>
      </w:r>
    </w:p>
    <w:p w:rsidR="002D2B47" w:rsidRDefault="002D2B47" w:rsidP="002D2B47">
      <w:pPr>
        <w:tabs>
          <w:tab w:val="left" w:pos="1701"/>
          <w:tab w:val="left" w:pos="10080"/>
        </w:tabs>
        <w:ind w:right="90"/>
        <w:rPr>
          <w:rFonts w:ascii="Calibri" w:hAnsi="Calibri"/>
          <w:b/>
          <w:sz w:val="22"/>
          <w:szCs w:val="22"/>
        </w:rPr>
      </w:pPr>
    </w:p>
    <w:p w:rsidR="002D2B47" w:rsidRDefault="002D2B47" w:rsidP="002D2B47">
      <w:pPr>
        <w:tabs>
          <w:tab w:val="left" w:pos="1701"/>
          <w:tab w:val="left" w:pos="10080"/>
        </w:tabs>
        <w:ind w:right="90"/>
        <w:rPr>
          <w:rFonts w:ascii="Calibri" w:hAnsi="Calibri"/>
          <w:sz w:val="22"/>
          <w:szCs w:val="22"/>
        </w:rPr>
      </w:pPr>
      <w:r w:rsidRPr="002D2B47">
        <w:rPr>
          <w:rFonts w:ascii="Calibri" w:hAnsi="Calibri"/>
          <w:sz w:val="22"/>
          <w:szCs w:val="22"/>
        </w:rPr>
        <w:t>14</w:t>
      </w:r>
      <w:r w:rsidRPr="002D2B47">
        <w:rPr>
          <w:rFonts w:ascii="Calibri" w:hAnsi="Calibri"/>
          <w:sz w:val="22"/>
          <w:szCs w:val="22"/>
        </w:rPr>
        <w:tab/>
      </w:r>
      <w:proofErr w:type="gramStart"/>
      <w:r>
        <w:rPr>
          <w:rFonts w:ascii="Calibri" w:hAnsi="Calibri"/>
          <w:sz w:val="22"/>
          <w:szCs w:val="22"/>
        </w:rPr>
        <w:t>Review</w:t>
      </w:r>
      <w:proofErr w:type="gramEnd"/>
      <w:r>
        <w:rPr>
          <w:rFonts w:ascii="Calibri" w:hAnsi="Calibri"/>
          <w:sz w:val="22"/>
          <w:szCs w:val="22"/>
        </w:rPr>
        <w:t xml:space="preserve"> for Final Exam</w:t>
      </w:r>
    </w:p>
    <w:p w:rsidR="002D2B47" w:rsidRDefault="002D2B47" w:rsidP="002D2B47">
      <w:pPr>
        <w:tabs>
          <w:tab w:val="left" w:pos="1701"/>
          <w:tab w:val="left" w:pos="10080"/>
        </w:tabs>
        <w:ind w:right="90"/>
        <w:rPr>
          <w:rFonts w:ascii="Calibri" w:hAnsi="Calibri"/>
          <w:sz w:val="22"/>
          <w:szCs w:val="22"/>
        </w:rPr>
      </w:pPr>
    </w:p>
    <w:p w:rsidR="002D2B47" w:rsidRPr="002D2B47" w:rsidRDefault="002D2B47" w:rsidP="002D2B47">
      <w:pPr>
        <w:tabs>
          <w:tab w:val="left" w:pos="1701"/>
          <w:tab w:val="left" w:pos="10080"/>
        </w:tabs>
        <w:ind w:right="90"/>
        <w:rPr>
          <w:rFonts w:ascii="Calibri" w:hAnsi="Calibri"/>
          <w:sz w:val="22"/>
          <w:szCs w:val="22"/>
        </w:rPr>
      </w:pPr>
      <w:r>
        <w:rPr>
          <w:rFonts w:ascii="Calibri" w:hAnsi="Calibri"/>
          <w:sz w:val="22"/>
          <w:szCs w:val="22"/>
        </w:rPr>
        <w:t>15</w:t>
      </w:r>
      <w:r>
        <w:rPr>
          <w:rFonts w:ascii="Calibri" w:hAnsi="Calibri"/>
          <w:sz w:val="22"/>
          <w:szCs w:val="22"/>
        </w:rPr>
        <w:tab/>
      </w:r>
      <w:r w:rsidRPr="002D2B47">
        <w:rPr>
          <w:rFonts w:ascii="Calibri" w:hAnsi="Calibri"/>
          <w:b/>
          <w:sz w:val="22"/>
          <w:szCs w:val="22"/>
        </w:rPr>
        <w:t>FINAL EXAM</w:t>
      </w:r>
    </w:p>
    <w:sectPr w:rsidR="002D2B47" w:rsidRPr="002D2B47" w:rsidSect="00C0518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9EA" w:rsidRDefault="00C669EA" w:rsidP="00B962D9">
      <w:r>
        <w:separator/>
      </w:r>
    </w:p>
  </w:endnote>
  <w:endnote w:type="continuationSeparator" w:id="0">
    <w:p w:rsidR="00C669EA" w:rsidRDefault="00C669EA"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Pr="00B962D9">
            <w:rPr>
              <w:rFonts w:ascii="Calibri" w:hAnsi="Calibri"/>
              <w:color w:val="003399"/>
            </w:rPr>
            <w:fldChar w:fldCharType="begin"/>
          </w:r>
          <w:r w:rsidRPr="00B962D9">
            <w:rPr>
              <w:rFonts w:ascii="Calibri" w:hAnsi="Calibri"/>
              <w:color w:val="003399"/>
            </w:rPr>
            <w:instrText xml:space="preserve"> PAGE   \* MERGEFORMAT </w:instrText>
          </w:r>
          <w:r w:rsidRPr="00B962D9">
            <w:rPr>
              <w:rFonts w:ascii="Calibri" w:hAnsi="Calibri"/>
              <w:color w:val="003399"/>
            </w:rPr>
            <w:fldChar w:fldCharType="separate"/>
          </w:r>
          <w:r w:rsidR="002B31A9">
            <w:rPr>
              <w:rFonts w:ascii="Calibri" w:hAnsi="Calibri"/>
              <w:noProof/>
              <w:color w:val="003399"/>
            </w:rPr>
            <w:t>5</w:t>
          </w:r>
          <w:r w:rsidRPr="00B962D9">
            <w:rPr>
              <w:rFonts w:ascii="Calibri" w:hAnsi="Calibri"/>
              <w:color w:val="003399"/>
            </w:rPr>
            <w:fldChar w:fldCharType="end"/>
          </w:r>
        </w:p>
      </w:tc>
      <w:tc>
        <w:tcPr>
          <w:tcW w:w="7938" w:type="dxa"/>
        </w:tcPr>
        <w:p w:rsidR="000D0A3B" w:rsidRPr="00B962D9" w:rsidRDefault="00650F4B" w:rsidP="00142270">
          <w:pPr>
            <w:pStyle w:val="Footer"/>
            <w:jc w:val="right"/>
            <w:rPr>
              <w:rFonts w:ascii="Calibri" w:hAnsi="Calibri"/>
              <w:i/>
              <w:sz w:val="20"/>
              <w:szCs w:val="20"/>
            </w:rPr>
          </w:pPr>
          <w:r>
            <w:rPr>
              <w:rFonts w:ascii="Calibri" w:hAnsi="Calibri"/>
              <w:i/>
              <w:sz w:val="20"/>
              <w:szCs w:val="20"/>
            </w:rPr>
            <w:t xml:space="preserve">prepared by M Behr, </w:t>
          </w:r>
          <w:r w:rsidR="00142270">
            <w:rPr>
              <w:rFonts w:ascii="Calibri" w:hAnsi="Calibri"/>
              <w:i/>
              <w:sz w:val="20"/>
              <w:szCs w:val="20"/>
            </w:rPr>
            <w:t>Summer 2011</w:t>
          </w:r>
        </w:p>
      </w:tc>
    </w:tr>
  </w:tbl>
  <w:p w:rsidR="000D0A3B" w:rsidRDefault="000D0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9EA" w:rsidRDefault="00C669EA" w:rsidP="00B962D9">
      <w:r>
        <w:separator/>
      </w:r>
    </w:p>
  </w:footnote>
  <w:footnote w:type="continuationSeparator" w:id="0">
    <w:p w:rsidR="00C669EA" w:rsidRDefault="00C669EA"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53880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D1355"/>
    <w:multiLevelType w:val="hybridMultilevel"/>
    <w:tmpl w:val="ABD0E910"/>
    <w:lvl w:ilvl="0" w:tplc="A8C86AD6">
      <w:start w:val="1"/>
      <w:numFmt w:val="bullet"/>
      <w:lvlText w:val=""/>
      <w:lvlJc w:val="left"/>
      <w:pPr>
        <w:tabs>
          <w:tab w:val="num" w:pos="3240"/>
        </w:tabs>
        <w:ind w:left="3240" w:hanging="360"/>
      </w:pPr>
      <w:rPr>
        <w:rFonts w:ascii="Symbol" w:hAnsi="Symbol" w:hint="default"/>
        <w:color w:val="auto"/>
        <w:sz w:val="20"/>
        <w:szCs w:val="2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nsid w:val="12532F3D"/>
    <w:multiLevelType w:val="hybridMultilevel"/>
    <w:tmpl w:val="583EB5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A54A6"/>
    <w:multiLevelType w:val="hybridMultilevel"/>
    <w:tmpl w:val="9710C26C"/>
    <w:lvl w:ilvl="0" w:tplc="0409000F">
      <w:start w:val="1"/>
      <w:numFmt w:val="decimal"/>
      <w:lvlText w:val="%1."/>
      <w:lvlJc w:val="left"/>
      <w:pPr>
        <w:ind w:left="-264" w:hanging="360"/>
      </w:pPr>
      <w:rPr>
        <w:rFonts w:hint="default"/>
      </w:rPr>
    </w:lvl>
    <w:lvl w:ilvl="1" w:tplc="5C7EA4AE">
      <w:start w:val="1"/>
      <w:numFmt w:val="upperRoman"/>
      <w:lvlText w:val="%2."/>
      <w:lvlJc w:val="left"/>
      <w:pPr>
        <w:ind w:left="1086" w:hanging="720"/>
      </w:pPr>
      <w:rPr>
        <w:rFonts w:hint="default"/>
      </w:r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4">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5">
    <w:nsid w:val="183732FC"/>
    <w:multiLevelType w:val="hybridMultilevel"/>
    <w:tmpl w:val="7B4818BE"/>
    <w:lvl w:ilvl="0" w:tplc="76B687A0">
      <w:start w:val="1"/>
      <w:numFmt w:val="bullet"/>
      <w:lvlText w:val=""/>
      <w:lvlJc w:val="left"/>
      <w:pPr>
        <w:tabs>
          <w:tab w:val="num" w:pos="900"/>
        </w:tabs>
        <w:ind w:left="900" w:hanging="360"/>
      </w:pPr>
      <w:rPr>
        <w:rFonts w:ascii="Symbol" w:hAnsi="Symbol" w:hint="default"/>
        <w:sz w:val="20"/>
        <w:szCs w:val="2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186B68D4"/>
    <w:multiLevelType w:val="hybridMultilevel"/>
    <w:tmpl w:val="43ACA102"/>
    <w:lvl w:ilvl="0" w:tplc="1EAE4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7571E"/>
    <w:multiLevelType w:val="hybridMultilevel"/>
    <w:tmpl w:val="9E72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00276D"/>
    <w:multiLevelType w:val="hybridMultilevel"/>
    <w:tmpl w:val="0336A120"/>
    <w:lvl w:ilvl="0" w:tplc="E3A00C8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0">
    <w:nsid w:val="37E451E0"/>
    <w:multiLevelType w:val="hybridMultilevel"/>
    <w:tmpl w:val="4F82C616"/>
    <w:lvl w:ilvl="0" w:tplc="D4045BCE">
      <w:start w:val="19"/>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48A951DD"/>
    <w:multiLevelType w:val="hybridMultilevel"/>
    <w:tmpl w:val="F3D60504"/>
    <w:lvl w:ilvl="0" w:tplc="7278DE68">
      <w:start w:val="1"/>
      <w:numFmt w:val="decimal"/>
      <w:lvlText w:val="%1."/>
      <w:lvlJc w:val="left"/>
      <w:pPr>
        <w:ind w:left="63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6">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7">
    <w:nsid w:val="692A4457"/>
    <w:multiLevelType w:val="hybridMultilevel"/>
    <w:tmpl w:val="0DB075A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9">
    <w:nsid w:val="6CB34C4D"/>
    <w:multiLevelType w:val="hybridMultilevel"/>
    <w:tmpl w:val="5766444A"/>
    <w:lvl w:ilvl="0" w:tplc="B97C4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4"/>
  </w:num>
  <w:num w:numId="4">
    <w:abstractNumId w:val="9"/>
  </w:num>
  <w:num w:numId="5">
    <w:abstractNumId w:val="5"/>
  </w:num>
  <w:num w:numId="6">
    <w:abstractNumId w:val="10"/>
  </w:num>
  <w:num w:numId="7">
    <w:abstractNumId w:val="6"/>
  </w:num>
  <w:num w:numId="8">
    <w:abstractNumId w:val="0"/>
  </w:num>
  <w:num w:numId="9">
    <w:abstractNumId w:val="19"/>
  </w:num>
  <w:num w:numId="10">
    <w:abstractNumId w:val="8"/>
  </w:num>
  <w:num w:numId="11">
    <w:abstractNumId w:val="7"/>
  </w:num>
  <w:num w:numId="12">
    <w:abstractNumId w:val="1"/>
  </w:num>
  <w:num w:numId="13">
    <w:abstractNumId w:val="11"/>
  </w:num>
  <w:num w:numId="14">
    <w:abstractNumId w:val="14"/>
  </w:num>
  <w:num w:numId="15">
    <w:abstractNumId w:val="18"/>
  </w:num>
  <w:num w:numId="16">
    <w:abstractNumId w:val="15"/>
  </w:num>
  <w:num w:numId="17">
    <w:abstractNumId w:val="16"/>
  </w:num>
  <w:num w:numId="18">
    <w:abstractNumId w:val="3"/>
  </w:num>
  <w:num w:numId="19">
    <w:abstractNumId w:val="2"/>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74E8"/>
    <w:rsid w:val="000413A3"/>
    <w:rsid w:val="00065BE9"/>
    <w:rsid w:val="00071540"/>
    <w:rsid w:val="0009211D"/>
    <w:rsid w:val="00095DFD"/>
    <w:rsid w:val="000B3F98"/>
    <w:rsid w:val="000B455F"/>
    <w:rsid w:val="000D0A3B"/>
    <w:rsid w:val="000E6E31"/>
    <w:rsid w:val="00100E94"/>
    <w:rsid w:val="0012721F"/>
    <w:rsid w:val="00142270"/>
    <w:rsid w:val="00162EBE"/>
    <w:rsid w:val="001C2799"/>
    <w:rsid w:val="001F495D"/>
    <w:rsid w:val="00242429"/>
    <w:rsid w:val="002A1433"/>
    <w:rsid w:val="002B31A9"/>
    <w:rsid w:val="002B3285"/>
    <w:rsid w:val="002D2B47"/>
    <w:rsid w:val="003006DC"/>
    <w:rsid w:val="00324E0D"/>
    <w:rsid w:val="00370990"/>
    <w:rsid w:val="003A78FF"/>
    <w:rsid w:val="003D46F0"/>
    <w:rsid w:val="00457A08"/>
    <w:rsid w:val="0046407F"/>
    <w:rsid w:val="004C3FCF"/>
    <w:rsid w:val="004C5729"/>
    <w:rsid w:val="004C668E"/>
    <w:rsid w:val="0050609D"/>
    <w:rsid w:val="005103CD"/>
    <w:rsid w:val="00530EDC"/>
    <w:rsid w:val="0055464F"/>
    <w:rsid w:val="00565CB2"/>
    <w:rsid w:val="0057451C"/>
    <w:rsid w:val="005B1FE6"/>
    <w:rsid w:val="005E3616"/>
    <w:rsid w:val="0060039B"/>
    <w:rsid w:val="00616F10"/>
    <w:rsid w:val="006178A0"/>
    <w:rsid w:val="00636094"/>
    <w:rsid w:val="00650F4B"/>
    <w:rsid w:val="00680AC6"/>
    <w:rsid w:val="00684BBE"/>
    <w:rsid w:val="006A2371"/>
    <w:rsid w:val="006B1C4F"/>
    <w:rsid w:val="006B2D7C"/>
    <w:rsid w:val="006F18B3"/>
    <w:rsid w:val="00705B64"/>
    <w:rsid w:val="0073051B"/>
    <w:rsid w:val="007466A4"/>
    <w:rsid w:val="00795C2C"/>
    <w:rsid w:val="007B4BF5"/>
    <w:rsid w:val="00852410"/>
    <w:rsid w:val="008648FE"/>
    <w:rsid w:val="008742E8"/>
    <w:rsid w:val="00886D3F"/>
    <w:rsid w:val="008A4031"/>
    <w:rsid w:val="008A78C7"/>
    <w:rsid w:val="00902586"/>
    <w:rsid w:val="0092414A"/>
    <w:rsid w:val="009351CF"/>
    <w:rsid w:val="009370EA"/>
    <w:rsid w:val="009557B2"/>
    <w:rsid w:val="00957BBD"/>
    <w:rsid w:val="009B0E78"/>
    <w:rsid w:val="00A07E39"/>
    <w:rsid w:val="00A32AD9"/>
    <w:rsid w:val="00A50233"/>
    <w:rsid w:val="00A84037"/>
    <w:rsid w:val="00A94472"/>
    <w:rsid w:val="00AB4CBF"/>
    <w:rsid w:val="00AB628C"/>
    <w:rsid w:val="00AC6A73"/>
    <w:rsid w:val="00AE3D67"/>
    <w:rsid w:val="00B309AF"/>
    <w:rsid w:val="00B457ED"/>
    <w:rsid w:val="00B46A88"/>
    <w:rsid w:val="00B501C9"/>
    <w:rsid w:val="00B55E7F"/>
    <w:rsid w:val="00B95C4C"/>
    <w:rsid w:val="00B962D9"/>
    <w:rsid w:val="00BE4AA1"/>
    <w:rsid w:val="00BF087F"/>
    <w:rsid w:val="00C05182"/>
    <w:rsid w:val="00C27135"/>
    <w:rsid w:val="00C669EA"/>
    <w:rsid w:val="00C6711D"/>
    <w:rsid w:val="00C67375"/>
    <w:rsid w:val="00C95377"/>
    <w:rsid w:val="00CA5885"/>
    <w:rsid w:val="00D05332"/>
    <w:rsid w:val="00D15F89"/>
    <w:rsid w:val="00D5324B"/>
    <w:rsid w:val="00D536F4"/>
    <w:rsid w:val="00D66112"/>
    <w:rsid w:val="00D75AB3"/>
    <w:rsid w:val="00DB4E96"/>
    <w:rsid w:val="00DC25B6"/>
    <w:rsid w:val="00E31EB6"/>
    <w:rsid w:val="00E72F0B"/>
    <w:rsid w:val="00EE1103"/>
    <w:rsid w:val="00F11916"/>
    <w:rsid w:val="00F30C79"/>
    <w:rsid w:val="00F35F4D"/>
    <w:rsid w:val="00F40716"/>
    <w:rsid w:val="00F44C7F"/>
    <w:rsid w:val="00FB00FF"/>
    <w:rsid w:val="00FB1697"/>
    <w:rsid w:val="00FB5445"/>
    <w:rsid w:val="00FE1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34"/>
    <w:qFormat/>
    <w:rsid w:val="00F40716"/>
    <w:pPr>
      <w:ind w:left="720"/>
    </w:p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Susan Gaulden</cp:lastModifiedBy>
  <cp:revision>2</cp:revision>
  <cp:lastPrinted>2010-11-24T14:47:00Z</cp:lastPrinted>
  <dcterms:created xsi:type="dcterms:W3CDTF">2011-08-09T01:32:00Z</dcterms:created>
  <dcterms:modified xsi:type="dcterms:W3CDTF">2011-08-09T01:32:00Z</dcterms:modified>
</cp:coreProperties>
</file>