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50D" w:rsidRDefault="00C1550D" w:rsidP="00C1550D">
      <w:pPr>
        <w:pStyle w:val="normal0"/>
        <w:jc w:val="center"/>
        <w:rPr>
          <w:rFonts w:ascii="Calibri" w:hAnsi="Calibri"/>
        </w:rPr>
      </w:pPr>
      <w:r>
        <w:rPr>
          <w:rStyle w:val="normalchar1"/>
          <w:rFonts w:ascii="Calibri" w:hAnsi="Calibri" w:cs="Arial"/>
          <w:b/>
          <w:bCs/>
        </w:rPr>
        <w:t>ESSEX COUNTY COLLEGE</w:t>
      </w:r>
    </w:p>
    <w:p w:rsidR="00C1550D" w:rsidRDefault="00C1550D" w:rsidP="00C1550D">
      <w:pPr>
        <w:pStyle w:val="normal0"/>
        <w:jc w:val="center"/>
        <w:rPr>
          <w:rFonts w:ascii="Calibri" w:hAnsi="Calibri"/>
        </w:rPr>
      </w:pPr>
      <w:r>
        <w:rPr>
          <w:rStyle w:val="normalchar1"/>
          <w:rFonts w:ascii="Calibri" w:hAnsi="Calibri" w:cs="Arial"/>
          <w:b/>
          <w:bCs/>
        </w:rPr>
        <w:t>Nursing and Allied Health Division</w:t>
      </w:r>
    </w:p>
    <w:p w:rsidR="00C1550D" w:rsidRDefault="00C1550D" w:rsidP="00C1550D">
      <w:pPr>
        <w:pStyle w:val="normal0"/>
        <w:jc w:val="center"/>
        <w:rPr>
          <w:rFonts w:ascii="Calibri" w:hAnsi="Calibri"/>
        </w:rPr>
      </w:pPr>
      <w:r>
        <w:rPr>
          <w:rStyle w:val="normalchar1"/>
          <w:rFonts w:ascii="Calibri" w:hAnsi="Calibri" w:cs="Arial"/>
          <w:b/>
          <w:bCs/>
        </w:rPr>
        <w:t>RTC 1</w:t>
      </w:r>
      <w:r w:rsidR="003032AA">
        <w:rPr>
          <w:rStyle w:val="normalchar1"/>
          <w:rFonts w:ascii="Calibri" w:hAnsi="Calibri" w:cs="Arial"/>
          <w:b/>
          <w:bCs/>
        </w:rPr>
        <w:t>10</w:t>
      </w:r>
      <w:r w:rsidR="00685EB3">
        <w:rPr>
          <w:rStyle w:val="normalchar1"/>
          <w:rFonts w:ascii="Calibri" w:hAnsi="Calibri" w:cs="Arial"/>
          <w:b/>
          <w:bCs/>
        </w:rPr>
        <w:t xml:space="preserve"> –</w:t>
      </w:r>
      <w:r>
        <w:rPr>
          <w:rStyle w:val="normalchar1"/>
          <w:rFonts w:ascii="Calibri" w:hAnsi="Calibri" w:cs="Arial"/>
          <w:b/>
          <w:bCs/>
        </w:rPr>
        <w:t xml:space="preserve"> </w:t>
      </w:r>
      <w:r w:rsidR="00685EB3">
        <w:rPr>
          <w:rStyle w:val="Strong"/>
          <w:rFonts w:ascii="Calibri" w:hAnsi="Calibri" w:cs="Arial"/>
        </w:rPr>
        <w:t xml:space="preserve">Radiologic </w:t>
      </w:r>
      <w:r w:rsidR="003032AA">
        <w:rPr>
          <w:rStyle w:val="Strong"/>
          <w:rFonts w:ascii="Calibri" w:hAnsi="Calibri" w:cs="Arial"/>
        </w:rPr>
        <w:t xml:space="preserve">Advanced </w:t>
      </w:r>
      <w:r w:rsidR="00685EB3">
        <w:rPr>
          <w:rStyle w:val="Strong"/>
          <w:rFonts w:ascii="Calibri" w:hAnsi="Calibri" w:cs="Arial"/>
        </w:rPr>
        <w:t>Positioning Principles I</w:t>
      </w:r>
      <w:r w:rsidR="003032AA">
        <w:rPr>
          <w:rStyle w:val="Strong"/>
          <w:rFonts w:ascii="Calibri" w:hAnsi="Calibri" w:cs="Arial"/>
        </w:rPr>
        <w:t>V</w:t>
      </w:r>
    </w:p>
    <w:p w:rsidR="00C1550D" w:rsidRDefault="00C1550D" w:rsidP="00C1550D">
      <w:pPr>
        <w:pStyle w:val="normal0"/>
        <w:jc w:val="center"/>
        <w:rPr>
          <w:rStyle w:val="normalchar1"/>
          <w:rFonts w:ascii="Calibri" w:hAnsi="Calibri" w:cs="Arial"/>
          <w:b/>
          <w:bCs/>
        </w:rPr>
      </w:pPr>
      <w:r>
        <w:rPr>
          <w:rStyle w:val="normalchar1"/>
          <w:rFonts w:ascii="Calibri" w:hAnsi="Calibri" w:cs="Arial"/>
          <w:b/>
          <w:bCs/>
        </w:rPr>
        <w:t>Course Outline</w:t>
      </w:r>
    </w:p>
    <w:p w:rsidR="00C1550D" w:rsidRDefault="00C1550D" w:rsidP="00C1550D">
      <w:pPr>
        <w:pStyle w:val="normal0"/>
        <w:jc w:val="center"/>
        <w:rPr>
          <w:rStyle w:val="normalchar1"/>
          <w:rFonts w:ascii="Calibri" w:hAnsi="Calibri" w:cs="Arial"/>
          <w:b/>
          <w:bCs/>
        </w:rPr>
      </w:pPr>
    </w:p>
    <w:p w:rsidR="00C1550D" w:rsidRDefault="00C1550D" w:rsidP="00C1550D">
      <w:pPr>
        <w:pStyle w:val="normal0"/>
        <w:jc w:val="center"/>
        <w:rPr>
          <w:rFonts w:ascii="Calibri" w:hAnsi="Calibri"/>
        </w:rPr>
      </w:pPr>
    </w:p>
    <w:p w:rsidR="00C1550D" w:rsidRPr="00C67396" w:rsidRDefault="00C1550D" w:rsidP="00685EB3">
      <w:pPr>
        <w:pStyle w:val="normal0"/>
        <w:contextualSpacing/>
        <w:jc w:val="both"/>
        <w:rPr>
          <w:rStyle w:val="normalchar1"/>
          <w:rFonts w:ascii="Calibri" w:hAnsi="Calibri" w:cs="Arial"/>
          <w:color w:val="000000" w:themeColor="text1"/>
          <w:sz w:val="22"/>
          <w:szCs w:val="22"/>
        </w:rPr>
      </w:pPr>
      <w:r w:rsidRPr="00C67396">
        <w:rPr>
          <w:rStyle w:val="normalchar1"/>
          <w:rFonts w:ascii="Calibri" w:hAnsi="Calibri" w:cs="Arial"/>
          <w:b/>
          <w:bCs/>
          <w:color w:val="000000" w:themeColor="text1"/>
          <w:sz w:val="22"/>
          <w:szCs w:val="22"/>
        </w:rPr>
        <w:t>Course Number &amp; Name:</w:t>
      </w:r>
      <w:r w:rsidRPr="00C67396">
        <w:rPr>
          <w:rStyle w:val="normalchar1"/>
          <w:rFonts w:ascii="Calibri" w:hAnsi="Calibri" w:cs="Arial"/>
          <w:color w:val="000000" w:themeColor="text1"/>
          <w:sz w:val="22"/>
          <w:szCs w:val="22"/>
        </w:rPr>
        <w:t>  RTC 1</w:t>
      </w:r>
      <w:r w:rsidR="003032AA">
        <w:rPr>
          <w:rStyle w:val="normalchar1"/>
          <w:rFonts w:ascii="Calibri" w:hAnsi="Calibri" w:cs="Arial"/>
          <w:color w:val="000000" w:themeColor="text1"/>
          <w:sz w:val="22"/>
          <w:szCs w:val="22"/>
        </w:rPr>
        <w:t>10</w:t>
      </w:r>
      <w:r w:rsidRPr="00C67396">
        <w:rPr>
          <w:rStyle w:val="normalchar1"/>
          <w:rFonts w:ascii="Calibri" w:hAnsi="Calibri" w:cs="Arial"/>
          <w:color w:val="000000" w:themeColor="text1"/>
          <w:sz w:val="22"/>
          <w:szCs w:val="22"/>
        </w:rPr>
        <w:t xml:space="preserve"> Radio</w:t>
      </w:r>
      <w:r w:rsidR="00685EB3">
        <w:rPr>
          <w:rStyle w:val="normalchar1"/>
          <w:rFonts w:ascii="Calibri" w:hAnsi="Calibri" w:cs="Arial"/>
          <w:color w:val="000000" w:themeColor="text1"/>
          <w:sz w:val="22"/>
          <w:szCs w:val="22"/>
        </w:rPr>
        <w:t xml:space="preserve">logic </w:t>
      </w:r>
      <w:r w:rsidR="003032AA">
        <w:rPr>
          <w:rStyle w:val="normalchar1"/>
          <w:rFonts w:ascii="Calibri" w:hAnsi="Calibri" w:cs="Arial"/>
          <w:color w:val="000000" w:themeColor="text1"/>
          <w:sz w:val="22"/>
          <w:szCs w:val="22"/>
        </w:rPr>
        <w:t>Advanced Positioning Principles IV</w:t>
      </w:r>
    </w:p>
    <w:p w:rsidR="00C1550D" w:rsidRPr="00747B52" w:rsidRDefault="00C1550D" w:rsidP="00685EB3">
      <w:pPr>
        <w:pStyle w:val="normal0"/>
        <w:contextualSpacing/>
        <w:jc w:val="both"/>
        <w:rPr>
          <w:rFonts w:ascii="Calibri" w:hAnsi="Calibri"/>
          <w:color w:val="000000" w:themeColor="text1"/>
          <w:sz w:val="12"/>
          <w:szCs w:val="12"/>
        </w:rPr>
      </w:pPr>
    </w:p>
    <w:p w:rsidR="00C1550D" w:rsidRPr="00C67396" w:rsidRDefault="00C1550D" w:rsidP="00685EB3">
      <w:pPr>
        <w:pStyle w:val="normal0"/>
        <w:contextualSpacing/>
        <w:jc w:val="both"/>
        <w:rPr>
          <w:rStyle w:val="normalchar1"/>
          <w:rFonts w:ascii="Calibri" w:hAnsi="Calibri" w:cs="Arial"/>
          <w:color w:val="000000" w:themeColor="text1"/>
          <w:sz w:val="22"/>
          <w:szCs w:val="22"/>
        </w:rPr>
      </w:pPr>
      <w:r w:rsidRPr="00C67396">
        <w:rPr>
          <w:rFonts w:ascii="Calibri" w:hAnsi="Calibri"/>
          <w:b/>
          <w:color w:val="000000" w:themeColor="text1"/>
          <w:sz w:val="22"/>
        </w:rPr>
        <w:t xml:space="preserve">Credit Hours: </w:t>
      </w:r>
      <w:r w:rsidR="00C0401B" w:rsidRPr="00C67396">
        <w:rPr>
          <w:rFonts w:ascii="Calibri" w:hAnsi="Calibri"/>
          <w:color w:val="000000" w:themeColor="text1"/>
          <w:sz w:val="22"/>
        </w:rPr>
        <w:t xml:space="preserve"> </w:t>
      </w:r>
      <w:r w:rsidR="003032AA">
        <w:rPr>
          <w:rFonts w:ascii="Calibri" w:hAnsi="Calibri"/>
          <w:color w:val="000000" w:themeColor="text1"/>
          <w:sz w:val="22"/>
        </w:rPr>
        <w:t>1</w:t>
      </w:r>
      <w:r w:rsidR="00685EB3">
        <w:rPr>
          <w:rFonts w:ascii="Calibri" w:hAnsi="Calibri"/>
          <w:color w:val="000000" w:themeColor="text1"/>
          <w:sz w:val="22"/>
        </w:rPr>
        <w:t>.0</w:t>
      </w:r>
      <w:r w:rsidR="00C0401B" w:rsidRPr="00C67396">
        <w:rPr>
          <w:rFonts w:ascii="Calibri" w:hAnsi="Calibri"/>
          <w:color w:val="000000" w:themeColor="text1"/>
          <w:sz w:val="22"/>
        </w:rPr>
        <w:t xml:space="preserve"> </w:t>
      </w:r>
      <w:r w:rsidRPr="00C67396">
        <w:rPr>
          <w:rFonts w:ascii="Calibri" w:hAnsi="Calibri"/>
          <w:color w:val="000000" w:themeColor="text1"/>
          <w:sz w:val="22"/>
        </w:rPr>
        <w:tab/>
      </w:r>
      <w:r w:rsidRPr="00C67396">
        <w:rPr>
          <w:rFonts w:ascii="Calibri" w:hAnsi="Calibri"/>
          <w:b/>
          <w:color w:val="000000" w:themeColor="text1"/>
          <w:sz w:val="22"/>
        </w:rPr>
        <w:t xml:space="preserve">Contact Hours: </w:t>
      </w:r>
      <w:r w:rsidR="007204E6">
        <w:rPr>
          <w:rFonts w:ascii="Calibri" w:hAnsi="Calibri"/>
          <w:color w:val="000000" w:themeColor="text1"/>
          <w:sz w:val="22"/>
        </w:rPr>
        <w:t xml:space="preserve"> </w:t>
      </w:r>
      <w:r w:rsidR="003032AA" w:rsidRPr="003032AA">
        <w:rPr>
          <w:rFonts w:ascii="Calibri" w:hAnsi="Calibri"/>
          <w:color w:val="000000" w:themeColor="text1"/>
          <w:sz w:val="22"/>
        </w:rPr>
        <w:t>1</w:t>
      </w:r>
      <w:r w:rsidR="00685EB3" w:rsidRPr="003032AA">
        <w:rPr>
          <w:rFonts w:ascii="Calibri" w:hAnsi="Calibri"/>
          <w:color w:val="000000" w:themeColor="text1"/>
          <w:sz w:val="22"/>
        </w:rPr>
        <w:t>.0</w:t>
      </w:r>
      <w:r w:rsidRPr="003032AA">
        <w:rPr>
          <w:rFonts w:ascii="Calibri" w:hAnsi="Calibri"/>
          <w:color w:val="000000" w:themeColor="text1"/>
          <w:sz w:val="22"/>
        </w:rPr>
        <w:tab/>
      </w:r>
      <w:r w:rsidRPr="003032AA">
        <w:rPr>
          <w:rFonts w:ascii="Calibri" w:hAnsi="Calibri"/>
          <w:b/>
          <w:color w:val="000000" w:themeColor="text1"/>
          <w:sz w:val="22"/>
        </w:rPr>
        <w:t>Lecture:</w:t>
      </w:r>
      <w:r w:rsidRPr="003032AA">
        <w:rPr>
          <w:rFonts w:ascii="Calibri" w:hAnsi="Calibri"/>
          <w:color w:val="000000" w:themeColor="text1"/>
          <w:sz w:val="22"/>
        </w:rPr>
        <w:t xml:space="preserve">  </w:t>
      </w:r>
      <w:r w:rsidR="003032AA" w:rsidRPr="003032AA">
        <w:rPr>
          <w:rFonts w:ascii="Calibri" w:hAnsi="Calibri"/>
          <w:color w:val="000000" w:themeColor="text1"/>
          <w:sz w:val="22"/>
        </w:rPr>
        <w:t>1</w:t>
      </w:r>
      <w:r w:rsidR="00685EB3" w:rsidRPr="003032AA">
        <w:rPr>
          <w:rFonts w:ascii="Calibri" w:hAnsi="Calibri"/>
          <w:color w:val="000000" w:themeColor="text1"/>
          <w:sz w:val="22"/>
        </w:rPr>
        <w:t>.0</w:t>
      </w:r>
      <w:r w:rsidRPr="003032AA">
        <w:rPr>
          <w:rFonts w:ascii="Calibri" w:hAnsi="Calibri"/>
          <w:color w:val="000000" w:themeColor="text1"/>
          <w:sz w:val="22"/>
        </w:rPr>
        <w:tab/>
      </w:r>
      <w:r w:rsidRPr="003032AA">
        <w:rPr>
          <w:rFonts w:ascii="Calibri" w:hAnsi="Calibri"/>
          <w:b/>
          <w:color w:val="000000" w:themeColor="text1"/>
          <w:sz w:val="22"/>
        </w:rPr>
        <w:t xml:space="preserve">Lab: </w:t>
      </w:r>
      <w:r w:rsidRPr="003032AA">
        <w:rPr>
          <w:rFonts w:ascii="Calibri" w:hAnsi="Calibri"/>
          <w:color w:val="000000" w:themeColor="text1"/>
          <w:sz w:val="22"/>
        </w:rPr>
        <w:t xml:space="preserve"> </w:t>
      </w:r>
      <w:r w:rsidR="00A0064C">
        <w:rPr>
          <w:rFonts w:ascii="Calibri" w:hAnsi="Calibri"/>
          <w:color w:val="000000" w:themeColor="text1"/>
          <w:sz w:val="22"/>
        </w:rPr>
        <w:t>1.0</w:t>
      </w:r>
      <w:r w:rsidRPr="00C67396">
        <w:rPr>
          <w:rFonts w:ascii="Calibri" w:hAnsi="Calibri"/>
          <w:color w:val="000000" w:themeColor="text1"/>
          <w:sz w:val="22"/>
        </w:rPr>
        <w:tab/>
      </w:r>
      <w:r w:rsidRPr="00C67396">
        <w:rPr>
          <w:rFonts w:ascii="Calibri" w:hAnsi="Calibri"/>
          <w:b/>
          <w:color w:val="000000" w:themeColor="text1"/>
          <w:sz w:val="22"/>
        </w:rPr>
        <w:t xml:space="preserve">Other: </w:t>
      </w:r>
      <w:r w:rsidRPr="00C67396">
        <w:rPr>
          <w:rFonts w:ascii="Calibri" w:hAnsi="Calibri"/>
          <w:color w:val="000000" w:themeColor="text1"/>
          <w:sz w:val="22"/>
        </w:rPr>
        <w:t xml:space="preserve"> N/A</w:t>
      </w:r>
    </w:p>
    <w:p w:rsidR="00747B52" w:rsidRPr="00747B52" w:rsidRDefault="00747B52" w:rsidP="00747B52">
      <w:pPr>
        <w:pStyle w:val="normal0"/>
        <w:contextualSpacing/>
        <w:jc w:val="both"/>
        <w:rPr>
          <w:rFonts w:ascii="Calibri" w:hAnsi="Calibri"/>
          <w:color w:val="000000" w:themeColor="text1"/>
          <w:sz w:val="12"/>
          <w:szCs w:val="12"/>
        </w:rPr>
      </w:pPr>
    </w:p>
    <w:p w:rsidR="00C1550D" w:rsidRPr="00C67396" w:rsidRDefault="00C1550D" w:rsidP="00747B52">
      <w:pPr>
        <w:tabs>
          <w:tab w:val="left" w:pos="2919"/>
          <w:tab w:val="right" w:pos="8051"/>
        </w:tabs>
        <w:spacing w:after="0" w:line="240" w:lineRule="auto"/>
        <w:contextualSpacing/>
        <w:jc w:val="both"/>
        <w:rPr>
          <w:color w:val="000000" w:themeColor="text1"/>
        </w:rPr>
      </w:pPr>
      <w:r w:rsidRPr="00C67396">
        <w:rPr>
          <w:rStyle w:val="normalchar1"/>
          <w:rFonts w:ascii="Calibri" w:hAnsi="Calibri" w:cs="Arial"/>
          <w:b/>
          <w:bCs/>
          <w:color w:val="000000" w:themeColor="text1"/>
        </w:rPr>
        <w:t>Prerequisites</w:t>
      </w:r>
      <w:r w:rsidRPr="00C67396">
        <w:rPr>
          <w:rStyle w:val="normalchar1"/>
          <w:rFonts w:ascii="Calibri" w:hAnsi="Calibri" w:cs="Arial"/>
          <w:color w:val="000000" w:themeColor="text1"/>
        </w:rPr>
        <w:t>:  Grade</w:t>
      </w:r>
      <w:r w:rsidR="00A0064C">
        <w:rPr>
          <w:rStyle w:val="normalchar1"/>
          <w:rFonts w:ascii="Calibri" w:hAnsi="Calibri" w:cs="Arial"/>
          <w:color w:val="000000" w:themeColor="text1"/>
        </w:rPr>
        <w:t>s</w:t>
      </w:r>
      <w:r w:rsidRPr="00C67396">
        <w:rPr>
          <w:rStyle w:val="normalchar1"/>
          <w:rFonts w:ascii="Calibri" w:hAnsi="Calibri" w:cs="Arial"/>
          <w:color w:val="000000" w:themeColor="text1"/>
        </w:rPr>
        <w:t xml:space="preserve"> of “C” or better in </w:t>
      </w:r>
      <w:r w:rsidRPr="00C67396">
        <w:rPr>
          <w:color w:val="000000" w:themeColor="text1"/>
        </w:rPr>
        <w:t>RTC 10</w:t>
      </w:r>
      <w:r w:rsidR="003032AA">
        <w:rPr>
          <w:color w:val="000000" w:themeColor="text1"/>
        </w:rPr>
        <w:t>1 and RTC 106</w:t>
      </w:r>
    </w:p>
    <w:p w:rsidR="00747B52" w:rsidRPr="00747B52" w:rsidRDefault="00747B52" w:rsidP="00747B52">
      <w:pPr>
        <w:pStyle w:val="normal0"/>
        <w:contextualSpacing/>
        <w:jc w:val="both"/>
        <w:rPr>
          <w:rFonts w:ascii="Calibri" w:hAnsi="Calibri"/>
          <w:color w:val="000000" w:themeColor="text1"/>
          <w:sz w:val="12"/>
          <w:szCs w:val="12"/>
        </w:rPr>
      </w:pPr>
    </w:p>
    <w:p w:rsidR="00C1550D" w:rsidRPr="00C67396" w:rsidRDefault="00C1550D" w:rsidP="00747B52">
      <w:pPr>
        <w:shd w:val="clear" w:color="auto" w:fill="FFFFFF"/>
        <w:spacing w:after="0" w:line="240" w:lineRule="auto"/>
        <w:contextualSpacing/>
        <w:rPr>
          <w:rFonts w:eastAsia="Times New Roman" w:cs="Arial"/>
          <w:color w:val="000000" w:themeColor="text1"/>
          <w:sz w:val="20"/>
          <w:szCs w:val="20"/>
        </w:rPr>
      </w:pPr>
      <w:r w:rsidRPr="00C67396">
        <w:rPr>
          <w:b/>
          <w:color w:val="000000" w:themeColor="text1"/>
        </w:rPr>
        <w:t>Co-requisites</w:t>
      </w:r>
      <w:r w:rsidRPr="00C67396">
        <w:rPr>
          <w:color w:val="000000" w:themeColor="text1"/>
        </w:rPr>
        <w:t xml:space="preserve">:  </w:t>
      </w:r>
      <w:r w:rsidR="00685EB3">
        <w:rPr>
          <w:rFonts w:eastAsia="Times New Roman" w:cs="Arial"/>
          <w:color w:val="000000" w:themeColor="text1"/>
        </w:rPr>
        <w:t xml:space="preserve">RTC </w:t>
      </w:r>
      <w:r w:rsidR="003032AA">
        <w:rPr>
          <w:rFonts w:eastAsia="Times New Roman" w:cs="Arial"/>
          <w:color w:val="000000" w:themeColor="text1"/>
        </w:rPr>
        <w:t>1</w:t>
      </w:r>
      <w:r w:rsidR="007204E6">
        <w:rPr>
          <w:rFonts w:eastAsia="Times New Roman" w:cs="Arial"/>
          <w:color w:val="000000" w:themeColor="text1"/>
        </w:rPr>
        <w:t>0</w:t>
      </w:r>
      <w:r w:rsidR="003032AA">
        <w:rPr>
          <w:rFonts w:eastAsia="Times New Roman" w:cs="Arial"/>
          <w:color w:val="000000" w:themeColor="text1"/>
        </w:rPr>
        <w:t>9</w:t>
      </w:r>
      <w:r w:rsidR="00685EB3">
        <w:rPr>
          <w:rFonts w:eastAsia="Times New Roman" w:cs="Arial"/>
          <w:color w:val="000000" w:themeColor="text1"/>
        </w:rPr>
        <w:tab/>
      </w:r>
      <w:r w:rsidR="00685EB3">
        <w:rPr>
          <w:rFonts w:eastAsia="Times New Roman" w:cs="Arial"/>
          <w:color w:val="000000" w:themeColor="text1"/>
        </w:rPr>
        <w:tab/>
      </w:r>
      <w:r w:rsidR="00685EB3">
        <w:rPr>
          <w:rFonts w:eastAsia="Times New Roman" w:cs="Arial"/>
          <w:color w:val="000000" w:themeColor="text1"/>
        </w:rPr>
        <w:tab/>
      </w:r>
      <w:r w:rsidR="003032AA">
        <w:rPr>
          <w:rFonts w:eastAsia="Times New Roman" w:cs="Arial"/>
          <w:color w:val="000000" w:themeColor="text1"/>
        </w:rPr>
        <w:tab/>
      </w:r>
      <w:r w:rsidRPr="00C67396">
        <w:rPr>
          <w:b/>
          <w:color w:val="000000" w:themeColor="text1"/>
        </w:rPr>
        <w:t>Concurrent Courses:</w:t>
      </w:r>
      <w:r w:rsidRPr="00C67396">
        <w:rPr>
          <w:color w:val="000000" w:themeColor="text1"/>
        </w:rPr>
        <w:t xml:space="preserve">  Non</w:t>
      </w:r>
      <w:r w:rsidRPr="00C67396">
        <w:rPr>
          <w:rStyle w:val="normalchar1"/>
          <w:rFonts w:asciiTheme="minorHAnsi" w:hAnsiTheme="minorHAnsi" w:cs="Arial"/>
          <w:color w:val="000000" w:themeColor="text1"/>
        </w:rPr>
        <w:t>e</w:t>
      </w:r>
    </w:p>
    <w:p w:rsidR="00747B52" w:rsidRPr="00747B52" w:rsidRDefault="00747B52" w:rsidP="00747B52">
      <w:pPr>
        <w:pStyle w:val="normal0"/>
        <w:contextualSpacing/>
        <w:jc w:val="both"/>
        <w:rPr>
          <w:rFonts w:ascii="Calibri" w:hAnsi="Calibri"/>
          <w:color w:val="000000" w:themeColor="text1"/>
          <w:sz w:val="12"/>
          <w:szCs w:val="12"/>
        </w:rPr>
      </w:pPr>
    </w:p>
    <w:p w:rsidR="00CD433E" w:rsidRPr="00C67396" w:rsidRDefault="00CD433E" w:rsidP="00685EB3">
      <w:pPr>
        <w:pStyle w:val="normal0"/>
        <w:contextualSpacing/>
        <w:rPr>
          <w:rStyle w:val="normalchar1"/>
          <w:rFonts w:asciiTheme="minorHAnsi" w:hAnsiTheme="minorHAnsi" w:cs="Arial"/>
          <w:color w:val="000000" w:themeColor="text1"/>
          <w:sz w:val="22"/>
          <w:szCs w:val="22"/>
        </w:rPr>
      </w:pPr>
      <w:r w:rsidRPr="00C67396">
        <w:rPr>
          <w:rStyle w:val="normalchar1"/>
          <w:rFonts w:asciiTheme="minorHAnsi" w:hAnsiTheme="minorHAnsi" w:cs="Arial"/>
          <w:b/>
          <w:bCs/>
          <w:color w:val="000000" w:themeColor="text1"/>
          <w:sz w:val="22"/>
          <w:szCs w:val="22"/>
        </w:rPr>
        <w:t>Course Outline Revision Date:</w:t>
      </w:r>
      <w:r w:rsidRPr="00C67396">
        <w:rPr>
          <w:rStyle w:val="normalchar1"/>
          <w:rFonts w:asciiTheme="minorHAnsi" w:hAnsiTheme="minorHAnsi" w:cs="Arial"/>
          <w:color w:val="000000" w:themeColor="text1"/>
          <w:sz w:val="22"/>
          <w:szCs w:val="22"/>
        </w:rPr>
        <w:t>  Fall 201</w:t>
      </w:r>
      <w:r w:rsidR="0060264B">
        <w:rPr>
          <w:rStyle w:val="normalchar1"/>
          <w:rFonts w:asciiTheme="minorHAnsi" w:hAnsiTheme="minorHAnsi" w:cs="Arial"/>
          <w:color w:val="000000" w:themeColor="text1"/>
          <w:sz w:val="22"/>
          <w:szCs w:val="22"/>
        </w:rPr>
        <w:t>1</w:t>
      </w:r>
    </w:p>
    <w:p w:rsidR="00CD433E" w:rsidRPr="00C67396" w:rsidRDefault="00CD433E" w:rsidP="00CD433E">
      <w:pPr>
        <w:pStyle w:val="normal0"/>
        <w:pBdr>
          <w:bottom w:val="double" w:sz="6" w:space="1" w:color="auto"/>
        </w:pBdr>
        <w:jc w:val="both"/>
        <w:rPr>
          <w:rFonts w:ascii="Calibri" w:hAnsi="Calibri"/>
          <w:color w:val="000000" w:themeColor="text1"/>
          <w:sz w:val="22"/>
          <w:szCs w:val="22"/>
        </w:rPr>
      </w:pPr>
    </w:p>
    <w:p w:rsidR="00CD433E" w:rsidRPr="00C67396" w:rsidRDefault="00CD433E" w:rsidP="00CD433E">
      <w:pPr>
        <w:pStyle w:val="list0020paragraph"/>
        <w:ind w:left="0"/>
        <w:rPr>
          <w:rStyle w:val="list0020paragraphchar1"/>
          <w:rFonts w:ascii="Calibri" w:hAnsi="Calibri" w:cs="Arial"/>
          <w:b/>
          <w:bCs/>
          <w:color w:val="000000" w:themeColor="text1"/>
          <w:sz w:val="22"/>
          <w:szCs w:val="22"/>
        </w:rPr>
      </w:pPr>
    </w:p>
    <w:p w:rsidR="00CD433E" w:rsidRPr="0060264B" w:rsidRDefault="00CD433E" w:rsidP="00685EB3">
      <w:pPr>
        <w:pStyle w:val="normal0"/>
        <w:jc w:val="both"/>
        <w:rPr>
          <w:rFonts w:asciiTheme="minorHAnsi" w:hAnsiTheme="minorHAnsi" w:cs="Arial"/>
          <w:color w:val="000000" w:themeColor="text1"/>
          <w:sz w:val="22"/>
          <w:szCs w:val="22"/>
        </w:rPr>
      </w:pPr>
      <w:r w:rsidRPr="00C67396">
        <w:rPr>
          <w:rStyle w:val="list0020paragraphchar1"/>
          <w:rFonts w:asciiTheme="minorHAnsi" w:hAnsiTheme="minorHAnsi" w:cs="Arial"/>
          <w:b/>
          <w:bCs/>
          <w:color w:val="000000" w:themeColor="text1"/>
          <w:sz w:val="22"/>
          <w:szCs w:val="22"/>
        </w:rPr>
        <w:t>Course Description</w:t>
      </w:r>
      <w:r w:rsidRPr="007204E6">
        <w:rPr>
          <w:rStyle w:val="emphasischar1"/>
          <w:rFonts w:asciiTheme="minorHAnsi" w:hAnsiTheme="minorHAnsi" w:cs="Arial"/>
          <w:i w:val="0"/>
          <w:color w:val="000000" w:themeColor="text1"/>
          <w:sz w:val="22"/>
          <w:szCs w:val="22"/>
        </w:rPr>
        <w:t xml:space="preserve">: </w:t>
      </w:r>
      <w:r w:rsidR="0060264B" w:rsidRPr="0060264B">
        <w:rPr>
          <w:rFonts w:asciiTheme="minorHAnsi" w:hAnsiTheme="minorHAnsi"/>
          <w:sz w:val="22"/>
          <w:szCs w:val="22"/>
        </w:rPr>
        <w:t>Students gain, through problem solving and completion of experiments, a thorough working knowledge of special and troublesome procedures. This course is for students who have practiced the basic views and are aware of positioning limitations. Students learn alternate positioning skills to image various anatomical structures in the emergency room environment. Lecture is supplemented with demonstrations and opportunities for students to practice the skills in the radiographic room. Critiques of radiographic films are conducted in the classroom/laborator</w:t>
      </w:r>
      <w:r w:rsidR="0060264B">
        <w:rPr>
          <w:rFonts w:asciiTheme="minorHAnsi" w:hAnsiTheme="minorHAnsi"/>
          <w:sz w:val="22"/>
          <w:szCs w:val="22"/>
        </w:rPr>
        <w:t>y</w:t>
      </w:r>
      <w:r w:rsidR="006E1236" w:rsidRPr="0060264B">
        <w:rPr>
          <w:rFonts w:asciiTheme="minorHAnsi" w:hAnsiTheme="minorHAnsi" w:cs="Arial"/>
          <w:color w:val="000000" w:themeColor="text1"/>
          <w:sz w:val="22"/>
          <w:szCs w:val="22"/>
        </w:rPr>
        <w:t>.</w:t>
      </w:r>
    </w:p>
    <w:p w:rsidR="00581A4D" w:rsidRDefault="00581A4D" w:rsidP="00C0401B">
      <w:pPr>
        <w:pStyle w:val="normal0"/>
        <w:rPr>
          <w:rStyle w:val="normalchar1"/>
          <w:rFonts w:ascii="Calibri" w:hAnsi="Calibri" w:cs="Arial"/>
          <w:b/>
          <w:bCs/>
          <w:color w:val="000000" w:themeColor="text1"/>
          <w:sz w:val="22"/>
          <w:szCs w:val="22"/>
        </w:rPr>
      </w:pPr>
    </w:p>
    <w:p w:rsidR="00685EB3" w:rsidRPr="00C67396" w:rsidRDefault="00685EB3" w:rsidP="00C0401B">
      <w:pPr>
        <w:pStyle w:val="normal0"/>
        <w:rPr>
          <w:rStyle w:val="normalchar1"/>
          <w:rFonts w:ascii="Calibri" w:hAnsi="Calibri" w:cs="Arial"/>
          <w:b/>
          <w:bCs/>
          <w:color w:val="000000" w:themeColor="text1"/>
          <w:sz w:val="22"/>
          <w:szCs w:val="22"/>
        </w:rPr>
      </w:pPr>
    </w:p>
    <w:p w:rsidR="00581A4D" w:rsidRDefault="00581A4D" w:rsidP="00C2109B">
      <w:pPr>
        <w:spacing w:after="0" w:line="240" w:lineRule="auto"/>
        <w:rPr>
          <w:color w:val="000000" w:themeColor="text1"/>
        </w:rPr>
      </w:pPr>
      <w:r w:rsidRPr="00C67396">
        <w:rPr>
          <w:b/>
          <w:color w:val="000000" w:themeColor="text1"/>
        </w:rPr>
        <w:t>Course Goals</w:t>
      </w:r>
      <w:r w:rsidRPr="00C67396">
        <w:rPr>
          <w:color w:val="000000" w:themeColor="text1"/>
        </w:rPr>
        <w:t>: Upon completion of this course the student radiographer will be able to:</w:t>
      </w:r>
    </w:p>
    <w:p w:rsidR="00685EB3" w:rsidRPr="00685EB3" w:rsidRDefault="00685EB3" w:rsidP="00685EB3">
      <w:pPr>
        <w:spacing w:after="0" w:line="240" w:lineRule="auto"/>
        <w:rPr>
          <w:color w:val="000000" w:themeColor="text1"/>
          <w:sz w:val="12"/>
          <w:szCs w:val="12"/>
        </w:rPr>
      </w:pPr>
    </w:p>
    <w:p w:rsidR="00581A4D" w:rsidRPr="00C67396" w:rsidRDefault="00FE465E" w:rsidP="00685EB3">
      <w:pPr>
        <w:spacing w:after="0" w:line="240" w:lineRule="auto"/>
        <w:ind w:left="357" w:hanging="357"/>
        <w:jc w:val="both"/>
        <w:rPr>
          <w:rFonts w:cs="Calibri"/>
          <w:color w:val="000000" w:themeColor="text1"/>
        </w:rPr>
      </w:pPr>
      <w:r>
        <w:rPr>
          <w:rFonts w:cs="Calibri"/>
          <w:color w:val="000000" w:themeColor="text1"/>
        </w:rPr>
        <w:t>1</w:t>
      </w:r>
      <w:r w:rsidR="00581A4D" w:rsidRPr="00C67396">
        <w:rPr>
          <w:rFonts w:cs="Calibri"/>
          <w:color w:val="000000" w:themeColor="text1"/>
        </w:rPr>
        <w:t>.</w:t>
      </w:r>
      <w:r w:rsidR="00685EB3">
        <w:rPr>
          <w:rFonts w:cs="Calibri"/>
          <w:color w:val="000000" w:themeColor="text1"/>
        </w:rPr>
        <w:tab/>
      </w:r>
      <w:proofErr w:type="gramStart"/>
      <w:r w:rsidR="0060264B">
        <w:t>identify</w:t>
      </w:r>
      <w:proofErr w:type="gramEnd"/>
      <w:r w:rsidR="0060264B">
        <w:t xml:space="preserve"> and respond to emergency situations with patients in the emergency department and the radiology department</w:t>
      </w:r>
      <w:r w:rsidR="00685EB3">
        <w:rPr>
          <w:rFonts w:cs="Calibri"/>
          <w:color w:val="000000" w:themeColor="text1"/>
        </w:rPr>
        <w:t>;</w:t>
      </w:r>
    </w:p>
    <w:p w:rsidR="00581A4D" w:rsidRPr="00685EB3" w:rsidRDefault="00581A4D" w:rsidP="00685EB3">
      <w:pPr>
        <w:spacing w:after="0" w:line="240" w:lineRule="auto"/>
        <w:ind w:left="357" w:hanging="357"/>
        <w:jc w:val="both"/>
        <w:rPr>
          <w:rFonts w:cs="Calibri"/>
          <w:color w:val="000000" w:themeColor="text1"/>
          <w:sz w:val="12"/>
          <w:szCs w:val="12"/>
        </w:rPr>
      </w:pPr>
    </w:p>
    <w:p w:rsidR="00B943A6" w:rsidRDefault="00FE465E" w:rsidP="00685EB3">
      <w:pPr>
        <w:spacing w:after="0" w:line="240" w:lineRule="auto"/>
        <w:ind w:left="357" w:hanging="357"/>
        <w:jc w:val="both"/>
        <w:rPr>
          <w:color w:val="000000" w:themeColor="text1"/>
        </w:rPr>
      </w:pPr>
      <w:r>
        <w:rPr>
          <w:color w:val="000000" w:themeColor="text1"/>
        </w:rPr>
        <w:t>2</w:t>
      </w:r>
      <w:r w:rsidR="00581A4D" w:rsidRPr="00C67396">
        <w:rPr>
          <w:color w:val="000000" w:themeColor="text1"/>
        </w:rPr>
        <w:t>.</w:t>
      </w:r>
      <w:r w:rsidR="00685EB3">
        <w:rPr>
          <w:color w:val="000000" w:themeColor="text1"/>
        </w:rPr>
        <w:tab/>
      </w:r>
      <w:proofErr w:type="gramStart"/>
      <w:r w:rsidR="0060264B">
        <w:t>properly</w:t>
      </w:r>
      <w:proofErr w:type="gramEnd"/>
      <w:r w:rsidR="0060264B">
        <w:t xml:space="preserve"> prepare for and perform mobile radiography in both regular and patient isolation conditions</w:t>
      </w:r>
      <w:r w:rsidR="00685EB3">
        <w:rPr>
          <w:color w:val="000000" w:themeColor="text1"/>
        </w:rPr>
        <w:t>;</w:t>
      </w:r>
    </w:p>
    <w:p w:rsidR="00685EB3" w:rsidRPr="00685EB3" w:rsidRDefault="00685EB3" w:rsidP="00685EB3">
      <w:pPr>
        <w:spacing w:after="0" w:line="240" w:lineRule="auto"/>
        <w:ind w:left="357" w:hanging="357"/>
        <w:jc w:val="both"/>
        <w:rPr>
          <w:color w:val="000000" w:themeColor="text1"/>
          <w:sz w:val="12"/>
          <w:szCs w:val="12"/>
        </w:rPr>
      </w:pPr>
    </w:p>
    <w:p w:rsidR="006E1236" w:rsidRDefault="00FE465E" w:rsidP="00685EB3">
      <w:pPr>
        <w:spacing w:after="0" w:line="240" w:lineRule="auto"/>
        <w:ind w:left="357" w:hanging="357"/>
        <w:jc w:val="both"/>
        <w:rPr>
          <w:rFonts w:cs="Arial"/>
          <w:color w:val="000000" w:themeColor="text1"/>
        </w:rPr>
      </w:pPr>
      <w:r>
        <w:rPr>
          <w:color w:val="000000" w:themeColor="text1"/>
        </w:rPr>
        <w:t>3</w:t>
      </w:r>
      <w:r w:rsidR="00B943A6" w:rsidRPr="00C67396">
        <w:rPr>
          <w:color w:val="000000" w:themeColor="text1"/>
        </w:rPr>
        <w:t>.</w:t>
      </w:r>
      <w:r w:rsidR="00685EB3">
        <w:rPr>
          <w:rFonts w:cs="Arial"/>
          <w:color w:val="000000" w:themeColor="text1"/>
        </w:rPr>
        <w:tab/>
      </w:r>
      <w:proofErr w:type="gramStart"/>
      <w:r w:rsidR="0060264B">
        <w:t>apply</w:t>
      </w:r>
      <w:proofErr w:type="gramEnd"/>
      <w:r w:rsidR="0060264B">
        <w:rPr>
          <w:color w:val="000000"/>
        </w:rPr>
        <w:t xml:space="preserve"> the necessary knowledge and skills to operate and perform operating procedures under sterile conditions with optimal radiation protection</w:t>
      </w:r>
      <w:r w:rsidR="006E1236">
        <w:rPr>
          <w:rFonts w:cs="Arial"/>
          <w:color w:val="000000" w:themeColor="text1"/>
        </w:rPr>
        <w:t>; and</w:t>
      </w:r>
    </w:p>
    <w:p w:rsidR="006E1236" w:rsidRPr="006E1236" w:rsidRDefault="006E1236" w:rsidP="00685EB3">
      <w:pPr>
        <w:spacing w:after="0" w:line="240" w:lineRule="auto"/>
        <w:ind w:left="357" w:hanging="357"/>
        <w:jc w:val="both"/>
        <w:rPr>
          <w:rFonts w:cs="Arial"/>
          <w:color w:val="000000" w:themeColor="text1"/>
          <w:sz w:val="12"/>
          <w:szCs w:val="12"/>
        </w:rPr>
      </w:pPr>
    </w:p>
    <w:p w:rsidR="00B943A6" w:rsidRDefault="006E1236" w:rsidP="00685EB3">
      <w:pPr>
        <w:spacing w:after="0" w:line="240" w:lineRule="auto"/>
        <w:ind w:left="357" w:hanging="357"/>
        <w:jc w:val="both"/>
        <w:rPr>
          <w:rFonts w:cs="Arial"/>
          <w:color w:val="000000" w:themeColor="text1"/>
        </w:rPr>
      </w:pPr>
      <w:r>
        <w:rPr>
          <w:rFonts w:cs="Arial"/>
          <w:color w:val="000000" w:themeColor="text1"/>
        </w:rPr>
        <w:t>4</w:t>
      </w:r>
      <w:r w:rsidR="00685EB3">
        <w:rPr>
          <w:rFonts w:cs="Arial"/>
          <w:color w:val="000000" w:themeColor="text1"/>
        </w:rPr>
        <w:t>.</w:t>
      </w:r>
      <w:r>
        <w:rPr>
          <w:rFonts w:cs="Arial"/>
          <w:color w:val="000000" w:themeColor="text1"/>
        </w:rPr>
        <w:tab/>
      </w:r>
      <w:proofErr w:type="gramStart"/>
      <w:r w:rsidR="0060264B">
        <w:t>identify</w:t>
      </w:r>
      <w:proofErr w:type="gramEnd"/>
      <w:r w:rsidR="0060264B">
        <w:t xml:space="preserve"> the body systems, terminology, and basic cross sectional anatomy in the CT department</w:t>
      </w:r>
      <w:r>
        <w:rPr>
          <w:rFonts w:cs="Arial"/>
          <w:color w:val="000000" w:themeColor="text1"/>
        </w:rPr>
        <w:t>.</w:t>
      </w:r>
    </w:p>
    <w:p w:rsidR="00685EB3" w:rsidRDefault="00685EB3" w:rsidP="00685EB3">
      <w:pPr>
        <w:spacing w:after="0" w:line="240" w:lineRule="auto"/>
        <w:ind w:left="357" w:hanging="357"/>
        <w:jc w:val="both"/>
        <w:rPr>
          <w:rFonts w:cs="Arial"/>
          <w:color w:val="000000" w:themeColor="text1"/>
        </w:rPr>
      </w:pPr>
    </w:p>
    <w:p w:rsidR="00685EB3" w:rsidRPr="00C67396" w:rsidRDefault="00685EB3" w:rsidP="00685EB3">
      <w:pPr>
        <w:spacing w:after="0" w:line="240" w:lineRule="auto"/>
        <w:ind w:left="357" w:hanging="357"/>
        <w:jc w:val="both"/>
        <w:rPr>
          <w:color w:val="000000" w:themeColor="text1"/>
        </w:rPr>
      </w:pPr>
    </w:p>
    <w:p w:rsidR="00B943A6" w:rsidRDefault="00581A4D" w:rsidP="00C2109B">
      <w:pPr>
        <w:spacing w:after="0" w:line="240" w:lineRule="auto"/>
        <w:jc w:val="both"/>
        <w:rPr>
          <w:color w:val="000000" w:themeColor="text1"/>
        </w:rPr>
      </w:pPr>
      <w:r w:rsidRPr="00C67396">
        <w:rPr>
          <w:b/>
          <w:color w:val="000000" w:themeColor="text1"/>
        </w:rPr>
        <w:t>Measurable Course Performance Objectives (MPO)</w:t>
      </w:r>
      <w:r w:rsidRPr="00C67396">
        <w:rPr>
          <w:color w:val="000000" w:themeColor="text1"/>
        </w:rPr>
        <w:t>: Upon completion of this course the student radiographer should specifically be able to:</w:t>
      </w:r>
    </w:p>
    <w:p w:rsidR="00685EB3" w:rsidRDefault="00685EB3" w:rsidP="00685EB3">
      <w:pPr>
        <w:spacing w:after="0" w:line="240" w:lineRule="auto"/>
        <w:jc w:val="both"/>
        <w:rPr>
          <w:color w:val="000000" w:themeColor="text1"/>
        </w:rPr>
      </w:pPr>
    </w:p>
    <w:p w:rsidR="00B943A6" w:rsidRDefault="00FE465E" w:rsidP="00685EB3">
      <w:pPr>
        <w:spacing w:after="0" w:line="240" w:lineRule="auto"/>
        <w:ind w:left="357" w:hanging="357"/>
        <w:jc w:val="both"/>
        <w:rPr>
          <w:rFonts w:cs="Calibri"/>
          <w:color w:val="000000" w:themeColor="text1"/>
        </w:rPr>
      </w:pPr>
      <w:r>
        <w:rPr>
          <w:color w:val="000000" w:themeColor="text1"/>
        </w:rPr>
        <w:t>1</w:t>
      </w:r>
      <w:r w:rsidR="00B943A6" w:rsidRPr="00C67396">
        <w:rPr>
          <w:color w:val="000000" w:themeColor="text1"/>
        </w:rPr>
        <w:t>.</w:t>
      </w:r>
      <w:r w:rsidR="00685EB3">
        <w:rPr>
          <w:color w:val="000000" w:themeColor="text1"/>
        </w:rPr>
        <w:tab/>
      </w:r>
      <w:r w:rsidR="0060264B">
        <w:t>Identify and respond to emergency situations with patients in the emergency department and the radiology department</w:t>
      </w:r>
      <w:r w:rsidR="00685EB3">
        <w:rPr>
          <w:rFonts w:cs="Calibri"/>
          <w:color w:val="000000" w:themeColor="text1"/>
        </w:rPr>
        <w:t>:</w:t>
      </w:r>
    </w:p>
    <w:p w:rsidR="00866635" w:rsidRPr="00866635" w:rsidRDefault="00866635" w:rsidP="00685EB3">
      <w:pPr>
        <w:spacing w:after="0" w:line="240" w:lineRule="auto"/>
        <w:ind w:left="357" w:hanging="357"/>
        <w:jc w:val="both"/>
        <w:rPr>
          <w:color w:val="000000" w:themeColor="text1"/>
          <w:sz w:val="12"/>
          <w:szCs w:val="12"/>
        </w:rPr>
      </w:pPr>
    </w:p>
    <w:p w:rsidR="00E704DF" w:rsidRPr="0060264B" w:rsidRDefault="00FE465E" w:rsidP="00685EB3">
      <w:pPr>
        <w:spacing w:after="0" w:line="240" w:lineRule="auto"/>
        <w:ind w:left="717" w:hanging="360"/>
        <w:jc w:val="both"/>
      </w:pPr>
      <w:r>
        <w:rPr>
          <w:rFonts w:cs="Calibri"/>
          <w:color w:val="000000" w:themeColor="text1"/>
        </w:rPr>
        <w:t>1</w:t>
      </w:r>
      <w:r w:rsidR="00E704DF" w:rsidRPr="00C67396">
        <w:rPr>
          <w:rFonts w:cs="Calibri"/>
          <w:color w:val="000000" w:themeColor="text1"/>
        </w:rPr>
        <w:t>.1</w:t>
      </w:r>
      <w:r w:rsidR="00685EB3">
        <w:rPr>
          <w:rFonts w:cs="Calibri"/>
          <w:color w:val="000000" w:themeColor="text1"/>
        </w:rPr>
        <w:tab/>
      </w:r>
      <w:r w:rsidR="0060264B">
        <w:rPr>
          <w:i/>
          <w:iCs/>
        </w:rPr>
        <w:t xml:space="preserve">describe and identify symptoms of shock, cardiac arrest, diabetic crisis, </w:t>
      </w:r>
      <w:proofErr w:type="spellStart"/>
      <w:r w:rsidR="0060264B">
        <w:rPr>
          <w:i/>
          <w:iCs/>
        </w:rPr>
        <w:t>chokings</w:t>
      </w:r>
      <w:proofErr w:type="spellEnd"/>
      <w:r w:rsidR="0060264B">
        <w:rPr>
          <w:i/>
          <w:iCs/>
        </w:rPr>
        <w:t>/respiratory, CVA, and trauma</w:t>
      </w:r>
      <w:r w:rsidR="00747B52">
        <w:rPr>
          <w:i/>
          <w:color w:val="000000" w:themeColor="text1"/>
        </w:rPr>
        <w:t>;</w:t>
      </w:r>
      <w:r w:rsidR="0060264B">
        <w:rPr>
          <w:color w:val="000000" w:themeColor="text1"/>
        </w:rPr>
        <w:t xml:space="preserve"> and</w:t>
      </w:r>
    </w:p>
    <w:p w:rsidR="007204E6" w:rsidRPr="007204E6" w:rsidRDefault="00FE465E" w:rsidP="0060264B">
      <w:pPr>
        <w:spacing w:after="0" w:line="240" w:lineRule="auto"/>
        <w:ind w:left="717" w:hanging="360"/>
        <w:jc w:val="both"/>
        <w:rPr>
          <w:i/>
        </w:rPr>
      </w:pPr>
      <w:r>
        <w:t>1</w:t>
      </w:r>
      <w:r w:rsidR="00B943A6" w:rsidRPr="00C67396">
        <w:t>.</w:t>
      </w:r>
      <w:r w:rsidR="00E704DF" w:rsidRPr="00C67396">
        <w:t>2</w:t>
      </w:r>
      <w:r w:rsidR="00685EB3">
        <w:tab/>
      </w:r>
      <w:proofErr w:type="gramStart"/>
      <w:r w:rsidR="0060264B">
        <w:rPr>
          <w:i/>
          <w:iCs/>
        </w:rPr>
        <w:t>describe</w:t>
      </w:r>
      <w:proofErr w:type="gramEnd"/>
      <w:r w:rsidR="0060264B">
        <w:rPr>
          <w:i/>
          <w:iCs/>
        </w:rPr>
        <w:t xml:space="preserve"> and identify symptoms of shock, cardiac arrest, diabetic crisis, </w:t>
      </w:r>
      <w:proofErr w:type="spellStart"/>
      <w:r w:rsidR="0060264B">
        <w:rPr>
          <w:i/>
          <w:iCs/>
        </w:rPr>
        <w:t>chokings</w:t>
      </w:r>
      <w:proofErr w:type="spellEnd"/>
      <w:r w:rsidR="0060264B">
        <w:rPr>
          <w:i/>
          <w:iCs/>
        </w:rPr>
        <w:t>/respiratory, CVA, and trauma</w:t>
      </w:r>
    </w:p>
    <w:p w:rsidR="00747B52" w:rsidRDefault="00747B52" w:rsidP="00685EB3">
      <w:pPr>
        <w:pStyle w:val="normal0"/>
        <w:tabs>
          <w:tab w:val="num" w:pos="810"/>
        </w:tabs>
        <w:jc w:val="both"/>
        <w:rPr>
          <w:rStyle w:val="normalchar1"/>
          <w:rFonts w:ascii="Calibri" w:hAnsi="Calibri" w:cs="Arial"/>
          <w:b/>
          <w:bCs/>
          <w:sz w:val="22"/>
          <w:szCs w:val="22"/>
        </w:rPr>
      </w:pPr>
    </w:p>
    <w:p w:rsidR="00ED51CA" w:rsidRDefault="00ED51CA" w:rsidP="00685EB3">
      <w:pPr>
        <w:pStyle w:val="normal0"/>
        <w:tabs>
          <w:tab w:val="num" w:pos="810"/>
        </w:tabs>
        <w:jc w:val="both"/>
        <w:rPr>
          <w:rStyle w:val="normalchar1"/>
          <w:rFonts w:ascii="Calibri" w:hAnsi="Calibri" w:cs="Arial"/>
          <w:b/>
          <w:bCs/>
          <w:sz w:val="22"/>
          <w:szCs w:val="22"/>
        </w:rPr>
      </w:pPr>
    </w:p>
    <w:p w:rsidR="00685EB3" w:rsidRDefault="00685EB3" w:rsidP="00685EB3">
      <w:pPr>
        <w:pStyle w:val="normal0"/>
        <w:tabs>
          <w:tab w:val="num" w:pos="810"/>
        </w:tabs>
        <w:jc w:val="both"/>
        <w:rPr>
          <w:rStyle w:val="normalchar1"/>
          <w:rFonts w:ascii="Calibri" w:hAnsi="Calibri" w:cs="Arial"/>
          <w:sz w:val="22"/>
          <w:szCs w:val="22"/>
        </w:rPr>
      </w:pPr>
      <w:r w:rsidRPr="00A773D5">
        <w:rPr>
          <w:rStyle w:val="normalchar1"/>
          <w:rFonts w:ascii="Calibri" w:hAnsi="Calibri" w:cs="Arial"/>
          <w:b/>
          <w:bCs/>
          <w:sz w:val="22"/>
          <w:szCs w:val="22"/>
        </w:rPr>
        <w:lastRenderedPageBreak/>
        <w:t>Measurable Course Performance Objectives (MPOs)</w:t>
      </w:r>
      <w:r>
        <w:rPr>
          <w:rStyle w:val="normalchar1"/>
          <w:rFonts w:ascii="Calibri" w:hAnsi="Calibri" w:cs="Arial"/>
          <w:bCs/>
          <w:sz w:val="22"/>
          <w:szCs w:val="22"/>
        </w:rPr>
        <w:t xml:space="preserve"> (continued)</w:t>
      </w:r>
      <w:r w:rsidRPr="00A773D5">
        <w:rPr>
          <w:rStyle w:val="normalchar1"/>
          <w:rFonts w:ascii="Calibri" w:hAnsi="Calibri" w:cs="Arial"/>
          <w:sz w:val="22"/>
          <w:szCs w:val="22"/>
        </w:rPr>
        <w:t>:</w:t>
      </w:r>
    </w:p>
    <w:p w:rsidR="00685EB3" w:rsidRPr="00EA4E92" w:rsidRDefault="00685EB3" w:rsidP="00685EB3">
      <w:pPr>
        <w:spacing w:after="0" w:line="240" w:lineRule="auto"/>
        <w:jc w:val="both"/>
        <w:rPr>
          <w:sz w:val="12"/>
          <w:szCs w:val="12"/>
        </w:rPr>
      </w:pPr>
    </w:p>
    <w:p w:rsidR="00E704DF" w:rsidRDefault="00FE465E" w:rsidP="0070426B">
      <w:pPr>
        <w:spacing w:after="0" w:line="240" w:lineRule="auto"/>
        <w:ind w:left="357" w:hanging="357"/>
        <w:jc w:val="both"/>
        <w:rPr>
          <w:rFonts w:cs="Calibri"/>
          <w:color w:val="000000" w:themeColor="text1"/>
        </w:rPr>
      </w:pPr>
      <w:r>
        <w:t>2.</w:t>
      </w:r>
      <w:r w:rsidR="00685EB3">
        <w:rPr>
          <w:color w:val="000000" w:themeColor="text1"/>
        </w:rPr>
        <w:tab/>
      </w:r>
      <w:r w:rsidR="0060264B">
        <w:t>Properly prepare for and perform mobile radiography in both regular and patient isolation conditions</w:t>
      </w:r>
      <w:r w:rsidR="00685EB3">
        <w:rPr>
          <w:rFonts w:cs="Calibri"/>
          <w:color w:val="000000" w:themeColor="text1"/>
        </w:rPr>
        <w:t>:</w:t>
      </w:r>
    </w:p>
    <w:p w:rsidR="00685EB3" w:rsidRPr="0070426B" w:rsidRDefault="00685EB3" w:rsidP="0070426B">
      <w:pPr>
        <w:spacing w:after="0" w:line="240" w:lineRule="auto"/>
        <w:ind w:left="357" w:hanging="357"/>
        <w:jc w:val="both"/>
        <w:rPr>
          <w:sz w:val="12"/>
          <w:szCs w:val="12"/>
        </w:rPr>
      </w:pPr>
    </w:p>
    <w:p w:rsidR="0070426B" w:rsidRDefault="0070426B" w:rsidP="00747B52">
      <w:pPr>
        <w:spacing w:after="0" w:line="240" w:lineRule="auto"/>
        <w:ind w:left="720" w:hanging="360"/>
        <w:jc w:val="both"/>
        <w:rPr>
          <w:i/>
        </w:rPr>
      </w:pPr>
      <w:r>
        <w:t>2.1</w:t>
      </w:r>
      <w:r>
        <w:tab/>
      </w:r>
      <w:r w:rsidR="0060264B">
        <w:rPr>
          <w:i/>
          <w:iCs/>
        </w:rPr>
        <w:t>identify 2 types of mobile equipment</w:t>
      </w:r>
      <w:r w:rsidR="00747B52">
        <w:rPr>
          <w:rFonts w:cs="Calibri"/>
          <w:i/>
          <w:color w:val="000000" w:themeColor="text1"/>
        </w:rPr>
        <w:t>;</w:t>
      </w:r>
    </w:p>
    <w:p w:rsidR="0070426B" w:rsidRPr="0060264B" w:rsidRDefault="0070426B" w:rsidP="0060264B">
      <w:pPr>
        <w:spacing w:after="0" w:line="240" w:lineRule="auto"/>
        <w:ind w:left="720" w:hanging="360"/>
        <w:jc w:val="both"/>
      </w:pPr>
      <w:r>
        <w:t>2.2</w:t>
      </w:r>
      <w:r>
        <w:tab/>
      </w:r>
      <w:r w:rsidR="0060264B">
        <w:rPr>
          <w:i/>
          <w:iCs/>
        </w:rPr>
        <w:t>describe proper procedure for isolation patients in both immune-suppressed and infectious disease situations</w:t>
      </w:r>
      <w:r>
        <w:rPr>
          <w:i/>
        </w:rPr>
        <w:t>;</w:t>
      </w:r>
      <w:r w:rsidR="0060264B">
        <w:t xml:space="preserve"> and</w:t>
      </w:r>
    </w:p>
    <w:p w:rsidR="0060264B" w:rsidRPr="0070426B" w:rsidRDefault="0070426B" w:rsidP="0060264B">
      <w:pPr>
        <w:spacing w:after="0" w:line="240" w:lineRule="auto"/>
        <w:ind w:left="720" w:hanging="363"/>
        <w:jc w:val="both"/>
        <w:rPr>
          <w:i/>
        </w:rPr>
      </w:pPr>
      <w:r>
        <w:t>2.3</w:t>
      </w:r>
      <w:r>
        <w:tab/>
      </w:r>
      <w:r w:rsidR="0060264B">
        <w:rPr>
          <w:i/>
          <w:iCs/>
        </w:rPr>
        <w:t>describe proper procedure for mobile radiography of the chest, abdomen, and trauma orthopedic while utilizing radiation safety and scatter control</w:t>
      </w:r>
    </w:p>
    <w:p w:rsidR="007204E6" w:rsidRPr="0070426B" w:rsidRDefault="007204E6" w:rsidP="006351DF">
      <w:pPr>
        <w:spacing w:after="0" w:line="240" w:lineRule="auto"/>
        <w:ind w:left="720" w:hanging="360"/>
        <w:jc w:val="both"/>
        <w:rPr>
          <w:i/>
        </w:rPr>
      </w:pPr>
    </w:p>
    <w:p w:rsidR="00E704DF" w:rsidRDefault="00FE465E" w:rsidP="0070426B">
      <w:pPr>
        <w:spacing w:after="0" w:line="240" w:lineRule="auto"/>
        <w:ind w:left="357" w:hanging="357"/>
        <w:jc w:val="both"/>
        <w:rPr>
          <w:rFonts w:cs="Arial"/>
          <w:color w:val="000000" w:themeColor="text1"/>
        </w:rPr>
      </w:pPr>
      <w:r>
        <w:t>3</w:t>
      </w:r>
      <w:r w:rsidR="0070426B">
        <w:t>.</w:t>
      </w:r>
      <w:r w:rsidR="0070426B">
        <w:tab/>
      </w:r>
      <w:r w:rsidR="0060264B">
        <w:t>Apply</w:t>
      </w:r>
      <w:r w:rsidR="0060264B">
        <w:rPr>
          <w:color w:val="000000"/>
        </w:rPr>
        <w:t xml:space="preserve"> the necessary knowledge and skills to operate and perform operating procedures under sterile conditions with optimal radiation protection</w:t>
      </w:r>
      <w:r w:rsidR="0070426B">
        <w:rPr>
          <w:rFonts w:cs="Arial"/>
          <w:color w:val="000000" w:themeColor="text1"/>
        </w:rPr>
        <w:t>:</w:t>
      </w:r>
    </w:p>
    <w:p w:rsidR="00410CCC" w:rsidRPr="00410CCC" w:rsidRDefault="00410CCC" w:rsidP="0070426B">
      <w:pPr>
        <w:spacing w:after="0" w:line="240" w:lineRule="auto"/>
        <w:ind w:left="357" w:hanging="357"/>
        <w:jc w:val="both"/>
        <w:rPr>
          <w:rFonts w:cs="Arial"/>
          <w:color w:val="000000" w:themeColor="text1"/>
          <w:sz w:val="12"/>
          <w:szCs w:val="12"/>
        </w:rPr>
      </w:pPr>
    </w:p>
    <w:p w:rsidR="006351DF" w:rsidRDefault="006351DF" w:rsidP="0060264B">
      <w:pPr>
        <w:spacing w:after="0" w:line="240" w:lineRule="auto"/>
        <w:ind w:left="717" w:hanging="360"/>
        <w:jc w:val="both"/>
        <w:rPr>
          <w:i/>
        </w:rPr>
      </w:pPr>
      <w:r>
        <w:t>3.1</w:t>
      </w:r>
      <w:r>
        <w:tab/>
      </w:r>
      <w:r w:rsidR="0060264B">
        <w:rPr>
          <w:i/>
          <w:iCs/>
        </w:rPr>
        <w:t>describe and demonstrate proper method of gowning, gloving, maintaining a sterile field, and interacting with other members of the OR team both sterile scrubbed and not</w:t>
      </w:r>
      <w:r>
        <w:rPr>
          <w:i/>
        </w:rPr>
        <w:t>;</w:t>
      </w:r>
    </w:p>
    <w:p w:rsidR="006351DF" w:rsidRPr="0060264B" w:rsidRDefault="006351DF" w:rsidP="006351DF">
      <w:pPr>
        <w:spacing w:after="0" w:line="240" w:lineRule="auto"/>
        <w:ind w:left="357" w:hanging="357"/>
        <w:jc w:val="both"/>
      </w:pPr>
      <w:r>
        <w:tab/>
        <w:t>3.2</w:t>
      </w:r>
      <w:r>
        <w:tab/>
      </w:r>
      <w:r w:rsidR="00747B52">
        <w:rPr>
          <w:i/>
        </w:rPr>
        <w:t xml:space="preserve">describe </w:t>
      </w:r>
      <w:r w:rsidR="0060264B">
        <w:rPr>
          <w:i/>
          <w:iCs/>
        </w:rPr>
        <w:t>movement of the mobile C-arm and radiation safety measures</w:t>
      </w:r>
      <w:r>
        <w:rPr>
          <w:i/>
        </w:rPr>
        <w:t>;</w:t>
      </w:r>
      <w:r w:rsidR="0060264B">
        <w:t xml:space="preserve"> and</w:t>
      </w:r>
    </w:p>
    <w:p w:rsidR="00747B52" w:rsidRPr="0070426B" w:rsidRDefault="006351DF" w:rsidP="0060264B">
      <w:pPr>
        <w:spacing w:after="0" w:line="240" w:lineRule="auto"/>
        <w:ind w:left="357" w:hanging="357"/>
        <w:jc w:val="both"/>
        <w:rPr>
          <w:i/>
        </w:rPr>
      </w:pPr>
      <w:r>
        <w:tab/>
        <w:t>3.3</w:t>
      </w:r>
      <w:r>
        <w:tab/>
      </w:r>
      <w:r w:rsidR="0060264B">
        <w:rPr>
          <w:i/>
          <w:iCs/>
        </w:rPr>
        <w:t>identify members of the OR team</w:t>
      </w:r>
    </w:p>
    <w:p w:rsidR="00747B52" w:rsidRDefault="00747B52" w:rsidP="00747B52">
      <w:pPr>
        <w:spacing w:after="0" w:line="240" w:lineRule="auto"/>
        <w:jc w:val="both"/>
      </w:pPr>
    </w:p>
    <w:p w:rsidR="00747B52" w:rsidRDefault="00747B52" w:rsidP="00747B52">
      <w:pPr>
        <w:spacing w:after="0" w:line="240" w:lineRule="auto"/>
        <w:ind w:left="357" w:hanging="357"/>
        <w:jc w:val="both"/>
        <w:rPr>
          <w:rFonts w:cs="Arial"/>
          <w:color w:val="000000" w:themeColor="text1"/>
        </w:rPr>
      </w:pPr>
      <w:r>
        <w:t>4.</w:t>
      </w:r>
      <w:r>
        <w:tab/>
      </w:r>
      <w:r w:rsidR="0060264B">
        <w:t>Identify the body systems, terminology, and basic cross sectional anatomy in the CT department</w:t>
      </w:r>
      <w:r>
        <w:rPr>
          <w:rFonts w:cs="Arial"/>
          <w:color w:val="000000" w:themeColor="text1"/>
        </w:rPr>
        <w:t>:</w:t>
      </w:r>
    </w:p>
    <w:p w:rsidR="00747B52" w:rsidRPr="00410CCC" w:rsidRDefault="00747B52" w:rsidP="00747B52">
      <w:pPr>
        <w:spacing w:after="0" w:line="240" w:lineRule="auto"/>
        <w:ind w:left="357" w:hanging="357"/>
        <w:jc w:val="both"/>
        <w:rPr>
          <w:rFonts w:cs="Arial"/>
          <w:color w:val="000000" w:themeColor="text1"/>
          <w:sz w:val="12"/>
          <w:szCs w:val="12"/>
        </w:rPr>
      </w:pPr>
    </w:p>
    <w:p w:rsidR="00747B52" w:rsidRPr="000C59F8" w:rsidRDefault="00747B52" w:rsidP="000C59F8">
      <w:pPr>
        <w:spacing w:after="0" w:line="240" w:lineRule="auto"/>
        <w:ind w:left="717" w:hanging="360"/>
        <w:jc w:val="both"/>
        <w:rPr>
          <w:i/>
        </w:rPr>
      </w:pPr>
      <w:r w:rsidRPr="000C59F8">
        <w:t>4.1</w:t>
      </w:r>
      <w:r w:rsidRPr="000C59F8">
        <w:tab/>
      </w:r>
      <w:r w:rsidR="0060264B">
        <w:rPr>
          <w:i/>
        </w:rPr>
        <w:t>recognize basic cross sectional anatomy and the presence of life-threatening pathology</w:t>
      </w:r>
      <w:r w:rsidRPr="000C59F8">
        <w:rPr>
          <w:i/>
        </w:rPr>
        <w:t>;</w:t>
      </w:r>
    </w:p>
    <w:p w:rsidR="00747B52" w:rsidRDefault="00747B52" w:rsidP="00747B52">
      <w:pPr>
        <w:spacing w:after="0" w:line="240" w:lineRule="auto"/>
        <w:ind w:left="357" w:hanging="357"/>
        <w:jc w:val="both"/>
      </w:pPr>
      <w:r w:rsidRPr="000C59F8">
        <w:tab/>
        <w:t>4.2</w:t>
      </w:r>
      <w:r w:rsidRPr="000C59F8">
        <w:tab/>
      </w:r>
      <w:r w:rsidR="0060264B">
        <w:rPr>
          <w:i/>
        </w:rPr>
        <w:t xml:space="preserve">identify the action and body system associated with selected drugs; </w:t>
      </w:r>
      <w:r w:rsidR="0060264B">
        <w:t>and</w:t>
      </w:r>
    </w:p>
    <w:p w:rsidR="0060264B" w:rsidRPr="0060264B" w:rsidRDefault="0060264B" w:rsidP="00747B52">
      <w:pPr>
        <w:spacing w:after="0" w:line="240" w:lineRule="auto"/>
        <w:ind w:left="357" w:hanging="357"/>
        <w:jc w:val="both"/>
        <w:rPr>
          <w:i/>
        </w:rPr>
      </w:pPr>
      <w:r>
        <w:tab/>
        <w:t>4.3</w:t>
      </w:r>
      <w:r>
        <w:tab/>
      </w:r>
      <w:r>
        <w:rPr>
          <w:i/>
        </w:rPr>
        <w:t>recognize proper administration and route for selected drugs</w:t>
      </w:r>
    </w:p>
    <w:p w:rsidR="00747B52" w:rsidRDefault="00747B52" w:rsidP="00747B52">
      <w:pPr>
        <w:tabs>
          <w:tab w:val="right" w:pos="6554"/>
        </w:tabs>
        <w:spacing w:after="0" w:line="240" w:lineRule="auto"/>
        <w:jc w:val="both"/>
      </w:pPr>
    </w:p>
    <w:p w:rsidR="00747B52" w:rsidRDefault="00747B52" w:rsidP="00747B52">
      <w:pPr>
        <w:tabs>
          <w:tab w:val="right" w:pos="6554"/>
        </w:tabs>
        <w:spacing w:after="0" w:line="240" w:lineRule="auto"/>
        <w:jc w:val="both"/>
      </w:pPr>
    </w:p>
    <w:p w:rsidR="0060264B" w:rsidRPr="002436EA" w:rsidRDefault="0060264B" w:rsidP="0060264B">
      <w:pPr>
        <w:tabs>
          <w:tab w:val="left" w:pos="2908"/>
          <w:tab w:val="right" w:pos="8505"/>
        </w:tabs>
        <w:spacing w:after="0" w:line="240" w:lineRule="auto"/>
        <w:jc w:val="both"/>
        <w:rPr>
          <w:rFonts w:ascii="Calibri" w:hAnsi="Calibri"/>
        </w:rPr>
      </w:pPr>
      <w:r w:rsidRPr="002436EA">
        <w:rPr>
          <w:rStyle w:val="normalchar1"/>
          <w:rFonts w:ascii="Calibri" w:hAnsi="Calibri" w:cs="Arial"/>
          <w:b/>
          <w:bCs/>
        </w:rPr>
        <w:t>Methods of Instruction</w:t>
      </w:r>
      <w:r w:rsidRPr="002436EA">
        <w:rPr>
          <w:rStyle w:val="normalchar1"/>
          <w:rFonts w:ascii="Calibri" w:hAnsi="Calibri" w:cs="Arial"/>
        </w:rPr>
        <w:t xml:space="preserve">: </w:t>
      </w:r>
      <w:r w:rsidRPr="007F0E00">
        <w:rPr>
          <w:rFonts w:ascii="Calibri" w:hAnsi="Calibri"/>
        </w:rPr>
        <w:t>Instruction will consist of lectures, class discussions/participation, PowerPoint slide shows, class activities, radiograph review, and laboratory activities</w:t>
      </w:r>
      <w:r w:rsidRPr="002436EA">
        <w:rPr>
          <w:rFonts w:ascii="Calibri" w:hAnsi="Calibri"/>
        </w:rPr>
        <w:t>.</w:t>
      </w:r>
    </w:p>
    <w:p w:rsidR="0060264B" w:rsidRDefault="0060264B" w:rsidP="0060264B">
      <w:pPr>
        <w:tabs>
          <w:tab w:val="left" w:pos="2908"/>
          <w:tab w:val="right" w:pos="7292"/>
        </w:tabs>
        <w:spacing w:after="0" w:line="240" w:lineRule="auto"/>
        <w:jc w:val="both"/>
        <w:rPr>
          <w:rFonts w:ascii="Calibri" w:hAnsi="Calibri"/>
        </w:rPr>
      </w:pPr>
    </w:p>
    <w:p w:rsidR="0060264B" w:rsidRPr="002436EA" w:rsidRDefault="0060264B" w:rsidP="0060264B">
      <w:pPr>
        <w:tabs>
          <w:tab w:val="left" w:pos="2908"/>
          <w:tab w:val="right" w:pos="7292"/>
        </w:tabs>
        <w:spacing w:after="0" w:line="240" w:lineRule="auto"/>
        <w:jc w:val="both"/>
        <w:rPr>
          <w:rFonts w:ascii="Calibri" w:hAnsi="Calibri"/>
        </w:rPr>
      </w:pPr>
    </w:p>
    <w:p w:rsidR="0060264B" w:rsidRPr="002436EA" w:rsidRDefault="0060264B" w:rsidP="0060264B">
      <w:pPr>
        <w:pStyle w:val="body0020text00202"/>
        <w:jc w:val="both"/>
        <w:rPr>
          <w:rStyle w:val="body0020text00202char1"/>
          <w:rFonts w:ascii="Calibri" w:hAnsi="Calibri" w:cs="Arial"/>
        </w:rPr>
      </w:pPr>
      <w:r w:rsidRPr="002436EA">
        <w:rPr>
          <w:rStyle w:val="body005f0020text005f00202005f005fchar1char1"/>
          <w:rFonts w:ascii="Calibri" w:hAnsi="Calibri" w:cs="Arial"/>
          <w:b/>
          <w:bCs/>
        </w:rPr>
        <w:t xml:space="preserve">Outcomes Assessment: </w:t>
      </w:r>
      <w:r>
        <w:rPr>
          <w:rStyle w:val="body0020text00202char1"/>
          <w:rFonts w:ascii="Calibri" w:hAnsi="Calibri" w:cs="Arial"/>
        </w:rPr>
        <w:t>Test</w:t>
      </w:r>
      <w:r w:rsidRPr="006446B8">
        <w:rPr>
          <w:rStyle w:val="body0020text00202char1"/>
          <w:rFonts w:ascii="Calibri" w:hAnsi="Calibri" w:cs="Arial"/>
        </w:rPr>
        <w:t xml:space="preserve"> and exam questions are blueprinted to the course objectives which are based on the minimum standards required by the American Radiology of Radiologic Technologists (ARRT) and the American Society of Radiologic Technologists (ASRT) </w:t>
      </w:r>
      <w:r>
        <w:rPr>
          <w:rStyle w:val="body0020text00202char1"/>
          <w:rFonts w:ascii="Calibri" w:hAnsi="Calibri" w:cs="Arial"/>
        </w:rPr>
        <w:t>suggested</w:t>
      </w:r>
      <w:r w:rsidRPr="006446B8">
        <w:rPr>
          <w:rStyle w:val="body0020text00202char1"/>
          <w:rFonts w:ascii="Calibri" w:hAnsi="Calibri" w:cs="Arial"/>
        </w:rPr>
        <w:t xml:space="preserve"> course curriculum.  </w:t>
      </w:r>
      <w:r>
        <w:rPr>
          <w:rStyle w:val="body0020text00202char1"/>
          <w:rFonts w:ascii="Calibri" w:hAnsi="Calibri" w:cs="Arial"/>
        </w:rPr>
        <w:t xml:space="preserve">    </w:t>
      </w:r>
      <w:r w:rsidRPr="006446B8">
        <w:rPr>
          <w:rStyle w:val="body0020text00202char1"/>
          <w:rFonts w:ascii="Calibri" w:hAnsi="Calibri" w:cs="Arial"/>
          <w:smallCaps/>
          <w:u w:val="single"/>
        </w:rPr>
        <w:t>Note</w:t>
      </w:r>
      <w:r w:rsidRPr="006446B8">
        <w:rPr>
          <w:rStyle w:val="body0020text00202char1"/>
          <w:rFonts w:ascii="Calibri" w:hAnsi="Calibri" w:cs="Arial"/>
        </w:rPr>
        <w:t xml:space="preserve">: </w:t>
      </w:r>
      <w:r>
        <w:rPr>
          <w:rStyle w:val="body0020text00202char1"/>
          <w:rFonts w:ascii="Calibri" w:hAnsi="Calibri" w:cs="Arial"/>
        </w:rPr>
        <w:t>Tests</w:t>
      </w:r>
      <w:r w:rsidRPr="006446B8">
        <w:rPr>
          <w:rStyle w:val="body0020text00202char1"/>
          <w:rFonts w:ascii="Calibri" w:hAnsi="Calibri" w:cs="Arial"/>
        </w:rPr>
        <w:t xml:space="preserve"> and exams are primarily structured in multiple</w:t>
      </w:r>
      <w:r>
        <w:rPr>
          <w:rStyle w:val="body0020text00202char1"/>
          <w:rFonts w:ascii="Calibri" w:hAnsi="Calibri" w:cs="Arial"/>
        </w:rPr>
        <w:t>-</w:t>
      </w:r>
      <w:r w:rsidRPr="006446B8">
        <w:rPr>
          <w:rStyle w:val="body0020text00202char1"/>
          <w:rFonts w:ascii="Calibri" w:hAnsi="Calibri" w:cs="Arial"/>
        </w:rPr>
        <w:t>choice formats in conjunction with the ARRT exam</w:t>
      </w:r>
      <w:r>
        <w:rPr>
          <w:rStyle w:val="body0020text00202char1"/>
          <w:rFonts w:ascii="Calibri" w:hAnsi="Calibri" w:cs="Arial"/>
        </w:rPr>
        <w:t>.  Also, checklist rubrics may be used to evaluate students for the level of mastery of course objectives</w:t>
      </w:r>
      <w:r w:rsidRPr="002436EA">
        <w:rPr>
          <w:rStyle w:val="body0020text00202char1"/>
          <w:rFonts w:ascii="Calibri" w:hAnsi="Calibri" w:cs="Arial"/>
        </w:rPr>
        <w:t xml:space="preserve">. </w:t>
      </w:r>
    </w:p>
    <w:p w:rsidR="0060264B" w:rsidRPr="002436EA" w:rsidRDefault="0060264B" w:rsidP="0060264B">
      <w:pPr>
        <w:pStyle w:val="body0020text00202"/>
        <w:jc w:val="both"/>
        <w:rPr>
          <w:rStyle w:val="body0020text00202char1"/>
          <w:rFonts w:ascii="Calibri" w:hAnsi="Calibri" w:cs="Arial"/>
        </w:rPr>
      </w:pPr>
    </w:p>
    <w:p w:rsidR="0060264B" w:rsidRPr="00C67396" w:rsidRDefault="0060264B" w:rsidP="0060264B">
      <w:pPr>
        <w:pStyle w:val="normal0"/>
        <w:jc w:val="both"/>
        <w:rPr>
          <w:rStyle w:val="normalchar1"/>
          <w:rFonts w:asciiTheme="minorHAnsi" w:hAnsiTheme="minorHAnsi" w:cs="Arial"/>
          <w:b/>
          <w:bCs/>
          <w:sz w:val="22"/>
          <w:szCs w:val="22"/>
        </w:rPr>
      </w:pPr>
    </w:p>
    <w:p w:rsidR="0060264B" w:rsidRPr="002436EA" w:rsidRDefault="0060264B" w:rsidP="0060264B">
      <w:pPr>
        <w:pStyle w:val="normal0"/>
        <w:jc w:val="both"/>
        <w:rPr>
          <w:rStyle w:val="normalchar1"/>
          <w:rFonts w:ascii="Calibri" w:hAnsi="Calibri" w:cs="Arial"/>
          <w:bCs/>
          <w:sz w:val="22"/>
          <w:szCs w:val="22"/>
        </w:rPr>
      </w:pPr>
      <w:r w:rsidRPr="002436EA">
        <w:rPr>
          <w:rStyle w:val="normalchar1"/>
          <w:rFonts w:ascii="Calibri" w:hAnsi="Calibri" w:cs="Arial"/>
          <w:b/>
          <w:bCs/>
          <w:sz w:val="22"/>
          <w:szCs w:val="22"/>
        </w:rPr>
        <w:t>Course Requirements:</w:t>
      </w:r>
      <w:r w:rsidRPr="002436EA">
        <w:rPr>
          <w:rStyle w:val="normalchar1"/>
          <w:rFonts w:ascii="Calibri" w:hAnsi="Calibri" w:cs="Arial"/>
          <w:bCs/>
          <w:sz w:val="22"/>
          <w:szCs w:val="22"/>
        </w:rPr>
        <w:t xml:space="preserve"> All students are required to:</w:t>
      </w:r>
    </w:p>
    <w:p w:rsidR="0060264B" w:rsidRPr="00776537" w:rsidRDefault="0060264B" w:rsidP="0060264B">
      <w:pPr>
        <w:pStyle w:val="normal0"/>
        <w:jc w:val="both"/>
        <w:rPr>
          <w:rFonts w:ascii="Calibri" w:hAnsi="Calibri"/>
          <w:sz w:val="12"/>
          <w:szCs w:val="12"/>
        </w:rPr>
      </w:pPr>
    </w:p>
    <w:p w:rsidR="0060264B" w:rsidRDefault="0060264B" w:rsidP="0060264B">
      <w:pPr>
        <w:pStyle w:val="body0020text"/>
        <w:tabs>
          <w:tab w:val="left" w:pos="357"/>
        </w:tabs>
        <w:rPr>
          <w:rStyle w:val="body0020textchar1"/>
          <w:rFonts w:ascii="Calibri" w:hAnsi="Calibri" w:cs="Arial"/>
        </w:rPr>
      </w:pPr>
      <w:r w:rsidRPr="002436EA">
        <w:rPr>
          <w:rStyle w:val="body0020textchar1"/>
          <w:rFonts w:ascii="Calibri" w:hAnsi="Calibri" w:cs="Arial"/>
          <w:sz w:val="22"/>
          <w:szCs w:val="22"/>
        </w:rPr>
        <w:t>1.</w:t>
      </w:r>
      <w:r w:rsidRPr="002436EA">
        <w:rPr>
          <w:rStyle w:val="body0020textchar1"/>
          <w:rFonts w:ascii="Calibri" w:hAnsi="Calibri" w:cs="Arial"/>
          <w:sz w:val="22"/>
          <w:szCs w:val="22"/>
        </w:rPr>
        <w:tab/>
      </w:r>
      <w:r w:rsidRPr="007F0E00">
        <w:rPr>
          <w:rStyle w:val="body0020textchar1"/>
          <w:rFonts w:ascii="Calibri" w:hAnsi="Calibri" w:cs="Arial"/>
          <w:sz w:val="22"/>
          <w:szCs w:val="22"/>
        </w:rPr>
        <w:t>Read the textbook and do the suggested homework problems in a timely manner.</w:t>
      </w:r>
    </w:p>
    <w:p w:rsidR="0060264B" w:rsidRPr="00BF6480" w:rsidRDefault="0060264B" w:rsidP="0060264B">
      <w:pPr>
        <w:pStyle w:val="body0020text"/>
        <w:tabs>
          <w:tab w:val="left" w:pos="357"/>
        </w:tabs>
        <w:rPr>
          <w:rStyle w:val="body0020textchar1"/>
          <w:rFonts w:ascii="Calibri" w:hAnsi="Calibri" w:cs="Arial"/>
          <w:sz w:val="12"/>
          <w:szCs w:val="12"/>
        </w:rPr>
      </w:pPr>
    </w:p>
    <w:p w:rsidR="0060264B" w:rsidRPr="007F0E00" w:rsidRDefault="0060264B" w:rsidP="0060264B">
      <w:pPr>
        <w:pStyle w:val="body0020text"/>
        <w:tabs>
          <w:tab w:val="left" w:pos="357"/>
        </w:tabs>
        <w:rPr>
          <w:rFonts w:ascii="Calibri" w:hAnsi="Calibri"/>
          <w:sz w:val="22"/>
          <w:szCs w:val="22"/>
        </w:rPr>
      </w:pPr>
      <w:r w:rsidRPr="007F0E00">
        <w:rPr>
          <w:rStyle w:val="body0020textchar1"/>
          <w:rFonts w:ascii="Calibri" w:hAnsi="Calibri" w:cs="Arial"/>
          <w:sz w:val="22"/>
          <w:szCs w:val="22"/>
        </w:rPr>
        <w:t>2.</w:t>
      </w:r>
      <w:r w:rsidRPr="007F0E00">
        <w:rPr>
          <w:rStyle w:val="body0020textchar1"/>
          <w:rFonts w:ascii="Calibri" w:hAnsi="Calibri" w:cs="Arial"/>
          <w:sz w:val="22"/>
          <w:szCs w:val="22"/>
        </w:rPr>
        <w:tab/>
        <w:t>Attend and be an active participant in all classes.</w:t>
      </w:r>
    </w:p>
    <w:p w:rsidR="0060264B" w:rsidRPr="00D21DCA" w:rsidRDefault="0060264B" w:rsidP="0060264B">
      <w:pPr>
        <w:pStyle w:val="body0020text"/>
        <w:tabs>
          <w:tab w:val="left" w:pos="357"/>
        </w:tabs>
        <w:ind w:left="720"/>
        <w:rPr>
          <w:rFonts w:ascii="Calibri" w:hAnsi="Calibri"/>
          <w:sz w:val="12"/>
          <w:szCs w:val="12"/>
        </w:rPr>
      </w:pPr>
    </w:p>
    <w:p w:rsidR="0060264B" w:rsidRPr="007F0E00" w:rsidRDefault="0060264B" w:rsidP="0060264B">
      <w:pPr>
        <w:tabs>
          <w:tab w:val="left" w:pos="357"/>
        </w:tabs>
        <w:spacing w:after="0" w:line="240" w:lineRule="auto"/>
        <w:ind w:left="357" w:hanging="357"/>
        <w:rPr>
          <w:rFonts w:ascii="Calibri" w:hAnsi="Calibri"/>
          <w:bCs/>
          <w:iCs/>
        </w:rPr>
      </w:pPr>
      <w:r w:rsidRPr="007F0E00">
        <w:rPr>
          <w:rStyle w:val="body0020textchar1"/>
          <w:rFonts w:ascii="Calibri" w:hAnsi="Calibri" w:cs="Arial"/>
        </w:rPr>
        <w:t>3.</w:t>
      </w:r>
      <w:r w:rsidRPr="007F0E00">
        <w:rPr>
          <w:rFonts w:ascii="Calibri" w:hAnsi="Calibri"/>
        </w:rPr>
        <w:tab/>
        <w:t>Take tests/exams in class and adhere to the test/exam schedule</w:t>
      </w:r>
      <w:r w:rsidRPr="007F0E00">
        <w:rPr>
          <w:rFonts w:ascii="Calibri" w:hAnsi="Calibri"/>
          <w:bCs/>
          <w:iCs/>
        </w:rPr>
        <w:t>.</w:t>
      </w:r>
    </w:p>
    <w:p w:rsidR="0060264B" w:rsidRPr="00D21DCA" w:rsidRDefault="0060264B" w:rsidP="0060264B">
      <w:pPr>
        <w:pStyle w:val="normal0"/>
        <w:tabs>
          <w:tab w:val="left" w:pos="1260"/>
        </w:tabs>
        <w:ind w:left="360" w:hanging="360"/>
        <w:rPr>
          <w:rFonts w:ascii="Calibri" w:hAnsi="Calibri"/>
          <w:sz w:val="12"/>
          <w:szCs w:val="12"/>
        </w:rPr>
      </w:pPr>
      <w:r>
        <w:rPr>
          <w:rFonts w:ascii="Calibri" w:hAnsi="Calibri"/>
          <w:sz w:val="12"/>
          <w:szCs w:val="12"/>
        </w:rPr>
        <w:tab/>
      </w:r>
      <w:r>
        <w:rPr>
          <w:rFonts w:ascii="Calibri" w:hAnsi="Calibri"/>
          <w:sz w:val="12"/>
          <w:szCs w:val="12"/>
        </w:rPr>
        <w:tab/>
      </w:r>
    </w:p>
    <w:p w:rsidR="0060264B" w:rsidRPr="007F0E00" w:rsidRDefault="0060264B" w:rsidP="0060264B">
      <w:pPr>
        <w:tabs>
          <w:tab w:val="left" w:pos="357"/>
        </w:tabs>
        <w:spacing w:after="0" w:line="240" w:lineRule="auto"/>
        <w:rPr>
          <w:rFonts w:ascii="Calibri" w:hAnsi="Calibri"/>
          <w:bCs/>
          <w:iCs/>
        </w:rPr>
      </w:pPr>
      <w:r w:rsidRPr="007F0E00">
        <w:rPr>
          <w:rFonts w:ascii="Calibri" w:hAnsi="Calibri"/>
        </w:rPr>
        <w:t>4.</w:t>
      </w:r>
      <w:r w:rsidRPr="007F0E00">
        <w:rPr>
          <w:rFonts w:ascii="Calibri" w:hAnsi="Calibri"/>
        </w:rPr>
        <w:tab/>
        <w:t xml:space="preserve">Turn off </w:t>
      </w:r>
      <w:r w:rsidRPr="007F0E00">
        <w:rPr>
          <w:rFonts w:ascii="Calibri" w:hAnsi="Calibri"/>
          <w:bCs/>
          <w:iCs/>
        </w:rPr>
        <w:t>cell phones while in class.</w:t>
      </w:r>
    </w:p>
    <w:p w:rsidR="0060264B" w:rsidRPr="00D21DCA" w:rsidRDefault="0060264B" w:rsidP="0060264B">
      <w:pPr>
        <w:pStyle w:val="body0020text"/>
        <w:tabs>
          <w:tab w:val="left" w:pos="357"/>
        </w:tabs>
        <w:ind w:left="360" w:hanging="360"/>
        <w:rPr>
          <w:rFonts w:ascii="Calibri" w:hAnsi="Calibri"/>
          <w:sz w:val="12"/>
          <w:szCs w:val="12"/>
        </w:rPr>
      </w:pPr>
    </w:p>
    <w:p w:rsidR="0060264B" w:rsidRPr="006446B8" w:rsidRDefault="0060264B" w:rsidP="0060264B">
      <w:pPr>
        <w:pStyle w:val="normal0"/>
        <w:tabs>
          <w:tab w:val="left" w:pos="357"/>
        </w:tabs>
        <w:ind w:left="360" w:hanging="360"/>
        <w:rPr>
          <w:rFonts w:ascii="Calibri" w:hAnsi="Calibri"/>
          <w:bCs/>
          <w:iCs/>
          <w:sz w:val="22"/>
          <w:szCs w:val="22"/>
        </w:rPr>
      </w:pPr>
      <w:r>
        <w:rPr>
          <w:rStyle w:val="normalchar1"/>
          <w:rFonts w:ascii="Calibri" w:hAnsi="Calibri" w:cs="Arial"/>
          <w:sz w:val="22"/>
          <w:szCs w:val="22"/>
        </w:rPr>
        <w:t>5</w:t>
      </w:r>
      <w:r w:rsidRPr="006446B8">
        <w:rPr>
          <w:rStyle w:val="normalchar1"/>
          <w:rFonts w:ascii="Calibri" w:hAnsi="Calibri" w:cs="Arial"/>
          <w:sz w:val="22"/>
          <w:szCs w:val="22"/>
        </w:rPr>
        <w:t>.</w:t>
      </w:r>
      <w:r w:rsidRPr="006446B8">
        <w:rPr>
          <w:rFonts w:ascii="Calibri" w:hAnsi="Calibri"/>
          <w:sz w:val="22"/>
          <w:szCs w:val="22"/>
        </w:rPr>
        <w:tab/>
      </w:r>
      <w:r>
        <w:rPr>
          <w:rFonts w:ascii="Calibri" w:hAnsi="Calibri"/>
          <w:bCs/>
          <w:iCs/>
          <w:sz w:val="22"/>
          <w:szCs w:val="22"/>
        </w:rPr>
        <w:t>R</w:t>
      </w:r>
      <w:r w:rsidRPr="006446B8">
        <w:rPr>
          <w:rFonts w:ascii="Calibri" w:hAnsi="Calibri"/>
          <w:bCs/>
          <w:iCs/>
          <w:sz w:val="22"/>
          <w:szCs w:val="22"/>
        </w:rPr>
        <w:t>emain in the classroom during the entire class period.</w:t>
      </w:r>
    </w:p>
    <w:p w:rsidR="0060264B" w:rsidRPr="00D21DCA" w:rsidRDefault="0060264B" w:rsidP="0060264B">
      <w:pPr>
        <w:pStyle w:val="normal0"/>
        <w:tabs>
          <w:tab w:val="left" w:pos="357"/>
        </w:tabs>
        <w:ind w:left="360" w:hanging="360"/>
        <w:rPr>
          <w:rFonts w:ascii="Calibri" w:hAnsi="Calibri"/>
          <w:bCs/>
          <w:iCs/>
          <w:sz w:val="12"/>
          <w:szCs w:val="12"/>
        </w:rPr>
      </w:pPr>
    </w:p>
    <w:p w:rsidR="0060264B" w:rsidRPr="002436EA" w:rsidRDefault="0060264B" w:rsidP="0060264B">
      <w:pPr>
        <w:pStyle w:val="body0020text"/>
        <w:tabs>
          <w:tab w:val="left" w:pos="357"/>
        </w:tabs>
        <w:ind w:left="357" w:hanging="357"/>
        <w:jc w:val="both"/>
        <w:rPr>
          <w:rFonts w:ascii="Calibri" w:hAnsi="Calibri"/>
          <w:sz w:val="22"/>
          <w:szCs w:val="22"/>
        </w:rPr>
      </w:pPr>
      <w:r>
        <w:rPr>
          <w:rStyle w:val="normalchar1"/>
          <w:rFonts w:ascii="Calibri" w:hAnsi="Calibri" w:cs="Arial"/>
          <w:sz w:val="22"/>
          <w:szCs w:val="22"/>
        </w:rPr>
        <w:t>6</w:t>
      </w:r>
      <w:r w:rsidRPr="006446B8">
        <w:rPr>
          <w:rStyle w:val="normalchar1"/>
          <w:rFonts w:ascii="Calibri" w:hAnsi="Calibri" w:cs="Arial"/>
          <w:sz w:val="22"/>
          <w:szCs w:val="22"/>
        </w:rPr>
        <w:t>.</w:t>
      </w:r>
      <w:r w:rsidRPr="006446B8">
        <w:rPr>
          <w:rFonts w:ascii="Calibri" w:hAnsi="Calibri"/>
          <w:bCs/>
          <w:iCs/>
          <w:sz w:val="22"/>
          <w:szCs w:val="22"/>
        </w:rPr>
        <w:tab/>
      </w:r>
      <w:r>
        <w:rPr>
          <w:rFonts w:ascii="Calibri" w:hAnsi="Calibri"/>
          <w:bCs/>
          <w:iCs/>
          <w:sz w:val="22"/>
          <w:szCs w:val="22"/>
        </w:rPr>
        <w:t>E</w:t>
      </w:r>
      <w:r w:rsidRPr="006446B8">
        <w:rPr>
          <w:rFonts w:ascii="Calibri" w:hAnsi="Calibri"/>
          <w:sz w:val="22"/>
          <w:szCs w:val="22"/>
        </w:rPr>
        <w:t xml:space="preserve">arn a “C” or better to pass this class.  Students who do not earn a “C” or better will be required to withdraw from the </w:t>
      </w:r>
      <w:r>
        <w:rPr>
          <w:rFonts w:ascii="Calibri" w:hAnsi="Calibri"/>
          <w:sz w:val="22"/>
          <w:szCs w:val="22"/>
        </w:rPr>
        <w:t>R</w:t>
      </w:r>
      <w:r w:rsidRPr="006446B8">
        <w:rPr>
          <w:rFonts w:ascii="Calibri" w:hAnsi="Calibri"/>
          <w:sz w:val="22"/>
          <w:szCs w:val="22"/>
        </w:rPr>
        <w:t xml:space="preserve">adiography </w:t>
      </w:r>
      <w:r>
        <w:rPr>
          <w:rFonts w:ascii="Calibri" w:hAnsi="Calibri"/>
          <w:sz w:val="22"/>
          <w:szCs w:val="22"/>
        </w:rPr>
        <w:t>P</w:t>
      </w:r>
      <w:r w:rsidRPr="006446B8">
        <w:rPr>
          <w:rFonts w:ascii="Calibri" w:hAnsi="Calibri"/>
          <w:sz w:val="22"/>
          <w:szCs w:val="22"/>
        </w:rPr>
        <w:t>rogram as per program policy</w:t>
      </w:r>
      <w:r w:rsidRPr="002436EA">
        <w:rPr>
          <w:rFonts w:ascii="Calibri" w:hAnsi="Calibri"/>
          <w:sz w:val="22"/>
          <w:szCs w:val="22"/>
        </w:rPr>
        <w:t>.</w:t>
      </w:r>
    </w:p>
    <w:p w:rsidR="00EA4E92" w:rsidRPr="000B1133" w:rsidRDefault="00EA4E92" w:rsidP="000B1133">
      <w:pPr>
        <w:pStyle w:val="normal0"/>
        <w:jc w:val="both"/>
        <w:rPr>
          <w:rFonts w:ascii="Calibri" w:hAnsi="Calibri"/>
          <w:sz w:val="22"/>
          <w:szCs w:val="22"/>
        </w:rPr>
      </w:pPr>
      <w:r w:rsidRPr="000B1133">
        <w:rPr>
          <w:rFonts w:ascii="Calibri" w:hAnsi="Calibri"/>
          <w:b/>
          <w:sz w:val="22"/>
          <w:szCs w:val="22"/>
        </w:rPr>
        <w:lastRenderedPageBreak/>
        <w:t>Methods of Evaluation:</w:t>
      </w:r>
      <w:r w:rsidRPr="000B1133">
        <w:rPr>
          <w:rFonts w:ascii="Calibri" w:hAnsi="Calibri"/>
          <w:b/>
          <w:sz w:val="22"/>
          <w:szCs w:val="22"/>
        </w:rPr>
        <w:tab/>
        <w:t xml:space="preserve"> </w:t>
      </w:r>
      <w:r w:rsidRPr="000B1133">
        <w:rPr>
          <w:rFonts w:ascii="Calibri" w:hAnsi="Calibri"/>
          <w:sz w:val="22"/>
          <w:szCs w:val="22"/>
        </w:rPr>
        <w:t>Final course grades will be computed as follows:</w:t>
      </w:r>
      <w:r w:rsidRPr="000B1133">
        <w:rPr>
          <w:rFonts w:ascii="Calibri" w:hAnsi="Calibri"/>
          <w:b/>
          <w:sz w:val="22"/>
          <w:szCs w:val="22"/>
        </w:rPr>
        <w:tab/>
      </w:r>
      <w:r w:rsidRPr="000B1133">
        <w:rPr>
          <w:rFonts w:ascii="Calibri" w:hAnsi="Calibri"/>
          <w:b/>
          <w:sz w:val="22"/>
          <w:szCs w:val="22"/>
        </w:rPr>
        <w:tab/>
      </w:r>
    </w:p>
    <w:p w:rsidR="00EA4E92" w:rsidRPr="00483211" w:rsidRDefault="00EA4E92" w:rsidP="00EA4E92">
      <w:pPr>
        <w:spacing w:after="0" w:line="240" w:lineRule="auto"/>
        <w:jc w:val="both"/>
        <w:rPr>
          <w:b/>
        </w:rPr>
      </w:pPr>
      <w:r w:rsidRPr="00483211">
        <w:tab/>
      </w:r>
      <w:r w:rsidRPr="00483211">
        <w:tab/>
      </w:r>
      <w:r w:rsidRPr="00483211">
        <w:tab/>
        <w:t xml:space="preserve">                  </w:t>
      </w:r>
      <w:r w:rsidRPr="00483211">
        <w:tab/>
      </w:r>
      <w:r w:rsidRPr="00483211">
        <w:tab/>
      </w:r>
      <w:r w:rsidRPr="00483211">
        <w:tab/>
      </w:r>
      <w:r w:rsidRPr="00483211">
        <w:tab/>
      </w:r>
      <w:r w:rsidRPr="00483211">
        <w:tab/>
      </w:r>
      <w:r w:rsidRPr="00483211">
        <w:tab/>
        <w:t xml:space="preserve">        </w:t>
      </w:r>
      <w:r w:rsidRPr="00483211">
        <w:rPr>
          <w:b/>
        </w:rPr>
        <w:t xml:space="preserve">% of </w:t>
      </w:r>
    </w:p>
    <w:p w:rsidR="00EA4E92" w:rsidRPr="00483211" w:rsidRDefault="00EA4E92" w:rsidP="00EA4E92">
      <w:pPr>
        <w:spacing w:after="0" w:line="240" w:lineRule="auto"/>
        <w:ind w:left="6480" w:hanging="5760"/>
        <w:jc w:val="both"/>
        <w:rPr>
          <w:b/>
        </w:rPr>
      </w:pPr>
      <w:r w:rsidRPr="00483211">
        <w:rPr>
          <w:b/>
        </w:rPr>
        <w:t>Grading Components</w:t>
      </w:r>
      <w:r w:rsidRPr="00483211">
        <w:rPr>
          <w:b/>
        </w:rPr>
        <w:tab/>
        <w:t xml:space="preserve">          final course grade</w:t>
      </w:r>
    </w:p>
    <w:p w:rsidR="00EA4E92" w:rsidRPr="00A0064C" w:rsidRDefault="00C560BA" w:rsidP="00EA4E92">
      <w:pPr>
        <w:spacing w:after="0" w:line="240" w:lineRule="auto"/>
        <w:ind w:left="6480" w:hanging="5760"/>
        <w:jc w:val="both"/>
      </w:pPr>
      <w:r>
        <w:rPr>
          <w:noProof/>
        </w:rPr>
        <w:pict>
          <v:shapetype id="_x0000_t32" coordsize="21600,21600" o:spt="32" o:oned="t" path="m,l21600,21600e" filled="f">
            <v:path arrowok="t" fillok="f" o:connecttype="none"/>
            <o:lock v:ext="edit" shapetype="t"/>
          </v:shapetype>
          <v:shape id="_x0000_s1029" type="#_x0000_t32" style="position:absolute;left:0;text-align:left;margin-left:3pt;margin-top:2.45pt;width:441.75pt;height:0;z-index:251658240" o:connectortype="straight" strokeweight="1.5pt"/>
        </w:pict>
      </w:r>
    </w:p>
    <w:p w:rsidR="00EA4E92" w:rsidRPr="00483211" w:rsidRDefault="00EA4E92" w:rsidP="00EA4E92">
      <w:pPr>
        <w:pStyle w:val="block0020text"/>
        <w:numPr>
          <w:ilvl w:val="0"/>
          <w:numId w:val="1"/>
        </w:numPr>
        <w:tabs>
          <w:tab w:val="left" w:pos="720"/>
        </w:tabs>
        <w:ind w:right="180"/>
        <w:rPr>
          <w:rFonts w:asciiTheme="minorHAnsi" w:hAnsiTheme="minorHAnsi" w:cs="Arial"/>
          <w:sz w:val="22"/>
          <w:szCs w:val="22"/>
        </w:rPr>
      </w:pPr>
      <w:r w:rsidRPr="00483211">
        <w:rPr>
          <w:rFonts w:asciiTheme="minorHAnsi" w:hAnsiTheme="minorHAnsi"/>
          <w:sz w:val="22"/>
          <w:szCs w:val="22"/>
        </w:rPr>
        <w:t xml:space="preserve">4 or more </w:t>
      </w:r>
      <w:r w:rsidR="0060264B">
        <w:rPr>
          <w:rFonts w:asciiTheme="minorHAnsi" w:hAnsiTheme="minorHAnsi"/>
          <w:sz w:val="22"/>
          <w:szCs w:val="22"/>
        </w:rPr>
        <w:t>Tests</w:t>
      </w:r>
      <w:r w:rsidRPr="00483211">
        <w:rPr>
          <w:rFonts w:asciiTheme="minorHAnsi" w:hAnsiTheme="minorHAnsi"/>
          <w:sz w:val="22"/>
          <w:szCs w:val="22"/>
        </w:rPr>
        <w:t xml:space="preserve"> </w:t>
      </w:r>
      <w:r w:rsidRPr="00483211">
        <w:rPr>
          <w:rFonts w:asciiTheme="minorHAnsi" w:hAnsiTheme="minorHAnsi"/>
          <w:b w:val="0"/>
          <w:sz w:val="22"/>
          <w:szCs w:val="22"/>
        </w:rPr>
        <w:t>(</w:t>
      </w:r>
      <w:r w:rsidRPr="00483211">
        <w:rPr>
          <w:rStyle w:val="normalchar1"/>
          <w:rFonts w:asciiTheme="minorHAnsi" w:hAnsiTheme="minorHAnsi" w:cs="Arial"/>
          <w:b w:val="0"/>
          <w:sz w:val="22"/>
          <w:szCs w:val="22"/>
        </w:rPr>
        <w:t>dates specified by the instructor)</w:t>
      </w:r>
      <w:r w:rsidRPr="00483211">
        <w:rPr>
          <w:rStyle w:val="normalchar1"/>
          <w:rFonts w:asciiTheme="minorHAnsi" w:hAnsiTheme="minorHAnsi" w:cs="Arial"/>
          <w:sz w:val="22"/>
          <w:szCs w:val="22"/>
        </w:rPr>
        <w:t> </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        </w:t>
      </w:r>
      <w:r w:rsidR="0060264B">
        <w:rPr>
          <w:rFonts w:asciiTheme="minorHAnsi" w:hAnsiTheme="minorHAnsi" w:cs="Arial"/>
          <w:sz w:val="22"/>
          <w:szCs w:val="22"/>
        </w:rPr>
        <w:t>5</w:t>
      </w:r>
      <w:r w:rsidR="00A0064C">
        <w:rPr>
          <w:rFonts w:asciiTheme="minorHAnsi" w:hAnsiTheme="minorHAnsi" w:cs="Arial"/>
          <w:sz w:val="22"/>
          <w:szCs w:val="22"/>
        </w:rPr>
        <w:t>0</w:t>
      </w:r>
      <w:r w:rsidRPr="00483211">
        <w:rPr>
          <w:rFonts w:asciiTheme="minorHAnsi" w:hAnsiTheme="minorHAnsi" w:cs="Arial"/>
          <w:sz w:val="22"/>
          <w:szCs w:val="22"/>
        </w:rPr>
        <w:t>%</w:t>
      </w:r>
    </w:p>
    <w:p w:rsidR="00EA4E92" w:rsidRDefault="0060264B" w:rsidP="00EA4E92">
      <w:pPr>
        <w:spacing w:after="0" w:line="240" w:lineRule="auto"/>
        <w:ind w:left="720" w:right="3406"/>
        <w:jc w:val="both"/>
      </w:pPr>
      <w:r>
        <w:t>Tests will be administered regularly throughout the semester to test student mastery of course objectives</w:t>
      </w:r>
      <w:r w:rsidR="00EA4E92">
        <w:t>.</w:t>
      </w:r>
    </w:p>
    <w:p w:rsidR="0060264B" w:rsidRDefault="0060264B" w:rsidP="00EA4E92">
      <w:pPr>
        <w:spacing w:after="0" w:line="240" w:lineRule="auto"/>
        <w:ind w:left="720" w:right="3406"/>
        <w:jc w:val="both"/>
      </w:pPr>
    </w:p>
    <w:p w:rsidR="00D567E1" w:rsidRPr="00C67396" w:rsidRDefault="00D567E1" w:rsidP="0070426B">
      <w:pPr>
        <w:pStyle w:val="normal0"/>
        <w:numPr>
          <w:ilvl w:val="0"/>
          <w:numId w:val="1"/>
        </w:numPr>
        <w:jc w:val="both"/>
        <w:rPr>
          <w:rFonts w:asciiTheme="minorHAnsi" w:hAnsiTheme="minorHAnsi"/>
          <w:sz w:val="22"/>
          <w:szCs w:val="22"/>
        </w:rPr>
      </w:pPr>
      <w:r w:rsidRPr="00C67396">
        <w:rPr>
          <w:rFonts w:asciiTheme="minorHAnsi" w:hAnsiTheme="minorHAnsi"/>
          <w:b/>
          <w:color w:val="000000"/>
          <w:sz w:val="22"/>
          <w:szCs w:val="22"/>
        </w:rPr>
        <w:t xml:space="preserve">Midterm Exam </w:t>
      </w:r>
      <w:r w:rsidRPr="00C67396">
        <w:rPr>
          <w:rStyle w:val="normalchar1"/>
          <w:rFonts w:asciiTheme="minorHAnsi" w:hAnsiTheme="minorHAnsi" w:cs="Arial"/>
          <w:sz w:val="22"/>
          <w:szCs w:val="22"/>
        </w:rPr>
        <w:t xml:space="preserve">(date specified by the instructor)  </w:t>
      </w:r>
      <w:r w:rsidRPr="00C67396">
        <w:rPr>
          <w:rStyle w:val="normalchar1"/>
          <w:rFonts w:asciiTheme="minorHAnsi" w:hAnsiTheme="minorHAnsi" w:cs="Arial"/>
          <w:sz w:val="22"/>
          <w:szCs w:val="22"/>
        </w:rPr>
        <w:tab/>
      </w:r>
      <w:r w:rsidRPr="00C67396">
        <w:rPr>
          <w:rStyle w:val="normalchar1"/>
          <w:rFonts w:asciiTheme="minorHAnsi" w:hAnsiTheme="minorHAnsi" w:cs="Arial"/>
          <w:sz w:val="22"/>
          <w:szCs w:val="22"/>
        </w:rPr>
        <w:tab/>
      </w:r>
      <w:r w:rsidRPr="00C67396">
        <w:rPr>
          <w:rStyle w:val="normalchar1"/>
          <w:rFonts w:asciiTheme="minorHAnsi" w:hAnsiTheme="minorHAnsi" w:cs="Arial"/>
          <w:sz w:val="22"/>
          <w:szCs w:val="22"/>
        </w:rPr>
        <w:tab/>
        <w:t xml:space="preserve">    </w:t>
      </w:r>
      <w:r w:rsidR="006351DF">
        <w:rPr>
          <w:rStyle w:val="normalchar1"/>
          <w:rFonts w:asciiTheme="minorHAnsi" w:hAnsiTheme="minorHAnsi" w:cs="Arial"/>
          <w:sz w:val="22"/>
          <w:szCs w:val="22"/>
        </w:rPr>
        <w:t xml:space="preserve"> </w:t>
      </w:r>
      <w:r w:rsidRPr="00C67396">
        <w:rPr>
          <w:rStyle w:val="normalchar1"/>
          <w:rFonts w:asciiTheme="minorHAnsi" w:hAnsiTheme="minorHAnsi" w:cs="Arial"/>
          <w:sz w:val="22"/>
          <w:szCs w:val="22"/>
        </w:rPr>
        <w:t xml:space="preserve">   </w:t>
      </w:r>
      <w:r w:rsidR="0060264B">
        <w:rPr>
          <w:rStyle w:val="normalchar1"/>
          <w:rFonts w:asciiTheme="minorHAnsi" w:hAnsiTheme="minorHAnsi" w:cs="Arial"/>
          <w:b/>
          <w:sz w:val="22"/>
          <w:szCs w:val="22"/>
        </w:rPr>
        <w:t>2</w:t>
      </w:r>
      <w:r w:rsidR="00A0064C">
        <w:rPr>
          <w:rStyle w:val="normalchar1"/>
          <w:rFonts w:asciiTheme="minorHAnsi" w:hAnsiTheme="minorHAnsi" w:cs="Arial"/>
          <w:b/>
          <w:sz w:val="22"/>
          <w:szCs w:val="22"/>
        </w:rPr>
        <w:t>0</w:t>
      </w:r>
      <w:r w:rsidRPr="00C67396">
        <w:rPr>
          <w:rStyle w:val="normalchar1"/>
          <w:rFonts w:asciiTheme="minorHAnsi" w:hAnsiTheme="minorHAnsi" w:cs="Arial"/>
          <w:b/>
          <w:bCs/>
          <w:sz w:val="22"/>
          <w:szCs w:val="22"/>
        </w:rPr>
        <w:t>%</w:t>
      </w:r>
    </w:p>
    <w:p w:rsidR="00D567E1" w:rsidRPr="00C67396" w:rsidRDefault="00D567E1" w:rsidP="0070426B">
      <w:pPr>
        <w:pStyle w:val="block0020text"/>
        <w:tabs>
          <w:tab w:val="left" w:pos="5954"/>
        </w:tabs>
        <w:ind w:left="720" w:right="3406" w:firstLine="0"/>
        <w:rPr>
          <w:rFonts w:asciiTheme="minorHAnsi" w:hAnsiTheme="minorHAnsi"/>
          <w:b w:val="0"/>
          <w:sz w:val="22"/>
          <w:szCs w:val="22"/>
        </w:rPr>
      </w:pPr>
      <w:r w:rsidRPr="00C67396">
        <w:rPr>
          <w:rFonts w:asciiTheme="minorHAnsi" w:hAnsiTheme="minorHAnsi"/>
          <w:b w:val="0"/>
          <w:sz w:val="22"/>
          <w:szCs w:val="22"/>
        </w:rPr>
        <w:t>The midterm exam format may consist of multiple choice, short answer, and true/false questions and will include material from the readings, homework, lectures, and labs covered throughout the semester. The midterm exam will test the students’ mastery of course objectives and synthesis of course material covered from the beginning through the first half of the semester.</w:t>
      </w:r>
    </w:p>
    <w:p w:rsidR="00D567E1" w:rsidRPr="00A0064C" w:rsidRDefault="00D567E1" w:rsidP="0070426B">
      <w:pPr>
        <w:pStyle w:val="block0020text"/>
        <w:ind w:left="360" w:right="40" w:firstLine="0"/>
        <w:rPr>
          <w:rFonts w:asciiTheme="minorHAnsi" w:hAnsiTheme="minorHAnsi"/>
          <w:sz w:val="22"/>
          <w:szCs w:val="22"/>
        </w:rPr>
      </w:pPr>
    </w:p>
    <w:p w:rsidR="00D567E1" w:rsidRPr="00C67396" w:rsidRDefault="00D567E1" w:rsidP="0070426B">
      <w:pPr>
        <w:pStyle w:val="block0020text"/>
        <w:numPr>
          <w:ilvl w:val="0"/>
          <w:numId w:val="1"/>
        </w:numPr>
        <w:ind w:right="40"/>
        <w:rPr>
          <w:rFonts w:asciiTheme="minorHAnsi" w:hAnsiTheme="minorHAnsi"/>
          <w:sz w:val="22"/>
          <w:szCs w:val="22"/>
        </w:rPr>
      </w:pPr>
      <w:r w:rsidRPr="00EA4E92">
        <w:rPr>
          <w:rStyle w:val="block0020textchar1"/>
          <w:rFonts w:asciiTheme="minorHAnsi" w:hAnsiTheme="minorHAnsi" w:cs="Arial"/>
          <w:b/>
          <w:sz w:val="22"/>
          <w:szCs w:val="22"/>
        </w:rPr>
        <w:t>Fi</w:t>
      </w:r>
      <w:r w:rsidR="00FA28CA" w:rsidRPr="00EA4E92">
        <w:rPr>
          <w:rStyle w:val="block0020textchar1"/>
          <w:rFonts w:asciiTheme="minorHAnsi" w:hAnsiTheme="minorHAnsi" w:cs="Arial"/>
          <w:b/>
          <w:sz w:val="22"/>
          <w:szCs w:val="22"/>
        </w:rPr>
        <w:t>nal Exam</w:t>
      </w:r>
      <w:r w:rsidR="00FA28CA" w:rsidRPr="00C67396">
        <w:rPr>
          <w:rStyle w:val="block0020textchar1"/>
          <w:rFonts w:asciiTheme="minorHAnsi" w:hAnsiTheme="minorHAnsi" w:cs="Arial"/>
          <w:sz w:val="22"/>
          <w:szCs w:val="22"/>
        </w:rPr>
        <w:t xml:space="preserve">     </w:t>
      </w:r>
      <w:r w:rsidR="00FA28CA" w:rsidRPr="00C67396">
        <w:rPr>
          <w:rStyle w:val="block0020textchar1"/>
          <w:rFonts w:asciiTheme="minorHAnsi" w:hAnsiTheme="minorHAnsi" w:cs="Arial"/>
          <w:sz w:val="22"/>
          <w:szCs w:val="22"/>
        </w:rPr>
        <w:tab/>
      </w:r>
      <w:r w:rsidR="00FA28CA" w:rsidRPr="00C67396">
        <w:rPr>
          <w:rStyle w:val="block0020textchar1"/>
          <w:rFonts w:asciiTheme="minorHAnsi" w:hAnsiTheme="minorHAnsi" w:cs="Arial"/>
          <w:sz w:val="22"/>
          <w:szCs w:val="22"/>
        </w:rPr>
        <w:tab/>
      </w:r>
      <w:r w:rsidR="00FA28CA" w:rsidRPr="00C67396">
        <w:rPr>
          <w:rStyle w:val="block0020textchar1"/>
          <w:rFonts w:asciiTheme="minorHAnsi" w:hAnsiTheme="minorHAnsi" w:cs="Arial"/>
          <w:sz w:val="22"/>
          <w:szCs w:val="22"/>
        </w:rPr>
        <w:tab/>
      </w:r>
      <w:r w:rsidR="00FA28CA" w:rsidRPr="00C67396">
        <w:rPr>
          <w:rStyle w:val="block0020textchar1"/>
          <w:rFonts w:asciiTheme="minorHAnsi" w:hAnsiTheme="minorHAnsi" w:cs="Arial"/>
          <w:sz w:val="22"/>
          <w:szCs w:val="22"/>
        </w:rPr>
        <w:tab/>
      </w:r>
      <w:r w:rsidR="00FA28CA" w:rsidRPr="00C67396">
        <w:rPr>
          <w:rStyle w:val="block0020textchar1"/>
          <w:rFonts w:asciiTheme="minorHAnsi" w:hAnsiTheme="minorHAnsi" w:cs="Arial"/>
          <w:sz w:val="22"/>
          <w:szCs w:val="22"/>
        </w:rPr>
        <w:tab/>
        <w:t xml:space="preserve">  </w:t>
      </w:r>
      <w:r w:rsidR="00FA28CA" w:rsidRPr="00C67396">
        <w:rPr>
          <w:rStyle w:val="block0020textchar1"/>
          <w:rFonts w:asciiTheme="minorHAnsi" w:hAnsiTheme="minorHAnsi" w:cs="Arial"/>
          <w:sz w:val="22"/>
          <w:szCs w:val="22"/>
        </w:rPr>
        <w:tab/>
      </w:r>
      <w:r w:rsidR="00FA28CA" w:rsidRPr="00C67396">
        <w:rPr>
          <w:rStyle w:val="block0020textchar1"/>
          <w:rFonts w:asciiTheme="minorHAnsi" w:hAnsiTheme="minorHAnsi" w:cs="Arial"/>
          <w:sz w:val="22"/>
          <w:szCs w:val="22"/>
        </w:rPr>
        <w:tab/>
      </w:r>
      <w:r w:rsidR="00FA28CA" w:rsidRPr="00C67396">
        <w:rPr>
          <w:rStyle w:val="block0020textchar1"/>
          <w:rFonts w:asciiTheme="minorHAnsi" w:hAnsiTheme="minorHAnsi" w:cs="Arial"/>
          <w:sz w:val="22"/>
          <w:szCs w:val="22"/>
        </w:rPr>
        <w:tab/>
        <w:t xml:space="preserve">      </w:t>
      </w:r>
      <w:r w:rsidR="006351DF">
        <w:rPr>
          <w:rStyle w:val="block0020textchar1"/>
          <w:rFonts w:asciiTheme="minorHAnsi" w:hAnsiTheme="minorHAnsi" w:cs="Arial"/>
          <w:sz w:val="22"/>
          <w:szCs w:val="22"/>
        </w:rPr>
        <w:t xml:space="preserve"> </w:t>
      </w:r>
      <w:r w:rsidR="00FA28CA" w:rsidRPr="00C67396">
        <w:rPr>
          <w:rStyle w:val="block0020textchar1"/>
          <w:rFonts w:asciiTheme="minorHAnsi" w:hAnsiTheme="minorHAnsi" w:cs="Arial"/>
          <w:sz w:val="22"/>
          <w:szCs w:val="22"/>
        </w:rPr>
        <w:t xml:space="preserve"> </w:t>
      </w:r>
      <w:r w:rsidR="0060264B">
        <w:rPr>
          <w:rStyle w:val="block0020textchar1"/>
          <w:rFonts w:asciiTheme="minorHAnsi" w:hAnsiTheme="minorHAnsi" w:cs="Arial"/>
          <w:b/>
          <w:sz w:val="22"/>
          <w:szCs w:val="22"/>
        </w:rPr>
        <w:t>3</w:t>
      </w:r>
      <w:r w:rsidRPr="00EA4E92">
        <w:rPr>
          <w:rStyle w:val="block0020textchar1"/>
          <w:rFonts w:asciiTheme="minorHAnsi" w:hAnsiTheme="minorHAnsi" w:cs="Arial"/>
          <w:b/>
          <w:sz w:val="22"/>
          <w:szCs w:val="22"/>
        </w:rPr>
        <w:t>0%</w:t>
      </w:r>
    </w:p>
    <w:p w:rsidR="00D567E1" w:rsidRPr="00C67396" w:rsidRDefault="00D567E1" w:rsidP="0070426B">
      <w:pPr>
        <w:pStyle w:val="block0020text"/>
        <w:ind w:left="720" w:right="3406" w:firstLine="0"/>
        <w:rPr>
          <w:rFonts w:asciiTheme="minorHAnsi" w:hAnsiTheme="minorHAnsi"/>
          <w:b w:val="0"/>
          <w:sz w:val="22"/>
          <w:szCs w:val="22"/>
        </w:rPr>
      </w:pPr>
      <w:r w:rsidRPr="00C67396">
        <w:rPr>
          <w:rFonts w:asciiTheme="minorHAnsi" w:hAnsiTheme="minorHAnsi"/>
          <w:b w:val="0"/>
          <w:sz w:val="22"/>
          <w:szCs w:val="22"/>
        </w:rPr>
        <w:t>The final exam format may consist of multiple choice, short answer, and true/false questions and will include material from the readings, homework, lectures, and labs covered throughout the semester. The final exam will test the students’ mastery of course objectives and synthesis of course material covered throughout the entire semester.</w:t>
      </w:r>
    </w:p>
    <w:p w:rsidR="00A0064C" w:rsidRDefault="00A0064C" w:rsidP="0070426B">
      <w:pPr>
        <w:pStyle w:val="block0020text"/>
        <w:ind w:left="720" w:right="3406" w:firstLine="0"/>
        <w:rPr>
          <w:rFonts w:asciiTheme="minorHAnsi" w:hAnsiTheme="minorHAnsi"/>
          <w:b w:val="0"/>
          <w:sz w:val="22"/>
          <w:szCs w:val="22"/>
        </w:rPr>
      </w:pPr>
    </w:p>
    <w:p w:rsidR="00A0064C" w:rsidRDefault="00A0064C" w:rsidP="0070426B">
      <w:pPr>
        <w:pStyle w:val="block0020text"/>
        <w:ind w:left="720" w:right="3406" w:firstLine="0"/>
        <w:rPr>
          <w:rFonts w:asciiTheme="minorHAnsi" w:hAnsiTheme="minorHAnsi"/>
          <w:b w:val="0"/>
          <w:sz w:val="22"/>
          <w:szCs w:val="22"/>
        </w:rPr>
      </w:pPr>
    </w:p>
    <w:p w:rsidR="000B1133" w:rsidRPr="00C67396" w:rsidRDefault="000B1133" w:rsidP="0070426B">
      <w:pPr>
        <w:pStyle w:val="block0020text"/>
        <w:ind w:left="720" w:right="3406" w:firstLine="0"/>
        <w:rPr>
          <w:rFonts w:asciiTheme="minorHAnsi" w:hAnsiTheme="minorHAnsi"/>
          <w:b w:val="0"/>
          <w:sz w:val="22"/>
          <w:szCs w:val="22"/>
        </w:rPr>
      </w:pPr>
    </w:p>
    <w:p w:rsidR="00EA4E92" w:rsidRPr="00EA4E92" w:rsidRDefault="00EA4E92" w:rsidP="00EA4E92">
      <w:pPr>
        <w:tabs>
          <w:tab w:val="left" w:pos="0"/>
          <w:tab w:val="left" w:pos="360"/>
        </w:tabs>
        <w:spacing w:after="0" w:line="240" w:lineRule="auto"/>
        <w:jc w:val="both"/>
        <w:rPr>
          <w:rFonts w:ascii="Calibri" w:hAnsi="Calibri"/>
        </w:rPr>
      </w:pPr>
      <w:r w:rsidRPr="00EA4E92">
        <w:rPr>
          <w:rFonts w:ascii="Calibri" w:hAnsi="Calibri"/>
          <w:b/>
        </w:rPr>
        <w:t xml:space="preserve">Academic Integrity: </w:t>
      </w:r>
      <w:r w:rsidRPr="00EA4E92">
        <w:rPr>
          <w:rFonts w:ascii="Calibri" w:hAnsi="Calibri"/>
        </w:rPr>
        <w:t>Dishonesty disrupts the search for truth that is inherent in the learning process and so devalues the purpose and the mission of the College.  Academic dishonesty includes, but is not limited to, the following:</w:t>
      </w:r>
    </w:p>
    <w:p w:rsidR="00EA4E92" w:rsidRPr="003F7A7F" w:rsidRDefault="00EA4E92" w:rsidP="00EA4E92">
      <w:pPr>
        <w:tabs>
          <w:tab w:val="left" w:pos="0"/>
          <w:tab w:val="left" w:pos="576"/>
          <w:tab w:val="left" w:pos="864"/>
        </w:tabs>
        <w:spacing w:after="0" w:line="240" w:lineRule="auto"/>
        <w:ind w:left="720" w:hanging="360"/>
        <w:jc w:val="both"/>
        <w:rPr>
          <w:rFonts w:ascii="Calibri" w:hAnsi="Calibri"/>
        </w:rPr>
      </w:pPr>
    </w:p>
    <w:p w:rsidR="00EA4E92" w:rsidRPr="00EA4E92" w:rsidRDefault="00EA4E92" w:rsidP="00EA4E92">
      <w:pPr>
        <w:numPr>
          <w:ilvl w:val="0"/>
          <w:numId w:val="1"/>
        </w:numPr>
        <w:tabs>
          <w:tab w:val="left" w:pos="0"/>
          <w:tab w:val="left" w:pos="360"/>
        </w:tabs>
        <w:spacing w:after="0" w:line="240" w:lineRule="auto"/>
        <w:jc w:val="both"/>
        <w:rPr>
          <w:rFonts w:ascii="Calibri" w:hAnsi="Calibri"/>
        </w:rPr>
      </w:pPr>
      <w:r w:rsidRPr="00EA4E92">
        <w:rPr>
          <w:rFonts w:ascii="Calibri" w:hAnsi="Calibri"/>
        </w:rPr>
        <w:t>plagiarism – the failure to acknowledge another writer’s words or ideas or to give proper credit to sources of information;</w:t>
      </w:r>
    </w:p>
    <w:p w:rsidR="00EA4E92" w:rsidRPr="00EA4E92" w:rsidRDefault="00EA4E92" w:rsidP="00EA4E92">
      <w:pPr>
        <w:tabs>
          <w:tab w:val="left" w:pos="0"/>
          <w:tab w:val="left" w:pos="576"/>
          <w:tab w:val="left" w:pos="864"/>
        </w:tabs>
        <w:spacing w:after="0" w:line="240" w:lineRule="auto"/>
        <w:ind w:left="720" w:hanging="360"/>
        <w:jc w:val="both"/>
        <w:rPr>
          <w:rFonts w:ascii="Calibri" w:hAnsi="Calibri"/>
          <w:sz w:val="12"/>
          <w:szCs w:val="12"/>
        </w:rPr>
      </w:pPr>
    </w:p>
    <w:p w:rsidR="00EA4E92" w:rsidRPr="00EA4E92" w:rsidRDefault="00EA4E92" w:rsidP="00EA4E92">
      <w:pPr>
        <w:numPr>
          <w:ilvl w:val="0"/>
          <w:numId w:val="1"/>
        </w:numPr>
        <w:tabs>
          <w:tab w:val="left" w:pos="0"/>
          <w:tab w:val="left" w:pos="360"/>
        </w:tabs>
        <w:spacing w:after="0" w:line="240" w:lineRule="auto"/>
        <w:jc w:val="both"/>
        <w:rPr>
          <w:rFonts w:ascii="Calibri" w:hAnsi="Calibri"/>
        </w:rPr>
      </w:pPr>
      <w:r w:rsidRPr="00EA4E92">
        <w:rPr>
          <w:rFonts w:ascii="Calibri" w:hAnsi="Calibri"/>
        </w:rPr>
        <w:t>cheating – knowingly obtaining or giving unauthorized information on any test/exam or any other academic assignment;</w:t>
      </w:r>
    </w:p>
    <w:p w:rsidR="000B1133" w:rsidRDefault="000B1133" w:rsidP="00EA4E92">
      <w:pPr>
        <w:pStyle w:val="ListParagraph"/>
        <w:tabs>
          <w:tab w:val="left" w:pos="0"/>
          <w:tab w:val="left" w:pos="576"/>
          <w:tab w:val="left" w:pos="864"/>
        </w:tabs>
        <w:spacing w:after="0" w:line="240" w:lineRule="auto"/>
        <w:rPr>
          <w:sz w:val="12"/>
          <w:szCs w:val="12"/>
        </w:rPr>
      </w:pPr>
    </w:p>
    <w:p w:rsidR="00EA4E92" w:rsidRPr="00EA4E92" w:rsidRDefault="00EA4E92" w:rsidP="00EA4E92">
      <w:pPr>
        <w:numPr>
          <w:ilvl w:val="0"/>
          <w:numId w:val="1"/>
        </w:numPr>
        <w:tabs>
          <w:tab w:val="left" w:pos="0"/>
          <w:tab w:val="left" w:pos="360"/>
        </w:tabs>
        <w:spacing w:after="0" w:line="240" w:lineRule="auto"/>
        <w:jc w:val="both"/>
        <w:rPr>
          <w:rFonts w:ascii="Calibri" w:hAnsi="Calibri"/>
        </w:rPr>
      </w:pPr>
      <w:r w:rsidRPr="00EA4E92">
        <w:rPr>
          <w:rFonts w:ascii="Calibri" w:hAnsi="Calibri"/>
        </w:rPr>
        <w:t>interference – any interruption of the academic process that prevents others from the proper engagement in learning or teaching; and</w:t>
      </w:r>
    </w:p>
    <w:p w:rsidR="00EA4E92" w:rsidRPr="00EA4E92" w:rsidRDefault="00EA4E92" w:rsidP="00EA4E92">
      <w:pPr>
        <w:pStyle w:val="ListParagraph"/>
        <w:tabs>
          <w:tab w:val="left" w:pos="0"/>
          <w:tab w:val="left" w:pos="576"/>
          <w:tab w:val="left" w:pos="864"/>
        </w:tabs>
        <w:spacing w:after="0" w:line="240" w:lineRule="auto"/>
        <w:rPr>
          <w:sz w:val="12"/>
          <w:szCs w:val="12"/>
        </w:rPr>
      </w:pPr>
    </w:p>
    <w:p w:rsidR="00EA4E92" w:rsidRPr="00EA4E92" w:rsidRDefault="00EA4E92" w:rsidP="00EA4E92">
      <w:pPr>
        <w:numPr>
          <w:ilvl w:val="0"/>
          <w:numId w:val="1"/>
        </w:numPr>
        <w:tabs>
          <w:tab w:val="left" w:pos="0"/>
          <w:tab w:val="left" w:pos="360"/>
        </w:tabs>
        <w:spacing w:after="0" w:line="240" w:lineRule="auto"/>
        <w:jc w:val="both"/>
        <w:rPr>
          <w:rFonts w:ascii="Calibri" w:hAnsi="Calibri"/>
        </w:rPr>
      </w:pPr>
      <w:proofErr w:type="gramStart"/>
      <w:r w:rsidRPr="00EA4E92">
        <w:rPr>
          <w:rFonts w:ascii="Calibri" w:hAnsi="Calibri"/>
        </w:rPr>
        <w:t>fraud</w:t>
      </w:r>
      <w:proofErr w:type="gramEnd"/>
      <w:r w:rsidRPr="00EA4E92">
        <w:rPr>
          <w:rFonts w:ascii="Calibri" w:hAnsi="Calibri"/>
        </w:rPr>
        <w:t xml:space="preserve"> – any act or instance of willful deceit or trickery.</w:t>
      </w:r>
    </w:p>
    <w:p w:rsidR="00EA4E92" w:rsidRPr="00EA4E92" w:rsidRDefault="00EA4E92" w:rsidP="00EA4E92">
      <w:pPr>
        <w:tabs>
          <w:tab w:val="left" w:pos="0"/>
          <w:tab w:val="left" w:pos="360"/>
        </w:tabs>
        <w:spacing w:after="0" w:line="240" w:lineRule="auto"/>
        <w:ind w:left="720" w:hanging="360"/>
        <w:jc w:val="both"/>
        <w:rPr>
          <w:rFonts w:ascii="Calibri" w:hAnsi="Calibri"/>
        </w:rPr>
      </w:pPr>
      <w:r w:rsidRPr="00EA4E92">
        <w:rPr>
          <w:rFonts w:ascii="Calibri" w:hAnsi="Calibri"/>
        </w:rPr>
        <w:tab/>
      </w:r>
      <w:r w:rsidRPr="00EA4E92">
        <w:rPr>
          <w:rFonts w:ascii="Calibri" w:hAnsi="Calibri"/>
        </w:rPr>
        <w:tab/>
      </w:r>
    </w:p>
    <w:p w:rsidR="00EA4E92" w:rsidRPr="00EA4E92" w:rsidRDefault="00EA4E92" w:rsidP="00EA4E92">
      <w:pPr>
        <w:tabs>
          <w:tab w:val="left" w:pos="0"/>
          <w:tab w:val="left" w:pos="360"/>
        </w:tabs>
        <w:spacing w:after="0" w:line="240" w:lineRule="auto"/>
        <w:jc w:val="both"/>
        <w:rPr>
          <w:rFonts w:ascii="Calibri" w:hAnsi="Calibri"/>
        </w:rPr>
      </w:pPr>
      <w:r w:rsidRPr="00EA4E92">
        <w:rPr>
          <w:rFonts w:ascii="Calibri" w:hAnsi="Calibri"/>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A0064C" w:rsidRDefault="00A0064C" w:rsidP="00EA4E92">
      <w:pPr>
        <w:spacing w:after="0" w:line="240" w:lineRule="auto"/>
        <w:jc w:val="both"/>
        <w:rPr>
          <w:rStyle w:val="normalchar1"/>
          <w:rFonts w:ascii="Calibri" w:hAnsi="Calibri" w:cs="Arial"/>
          <w:b/>
          <w:bCs/>
        </w:rPr>
      </w:pPr>
    </w:p>
    <w:p w:rsidR="00A0064C" w:rsidRDefault="00A0064C" w:rsidP="00EA4E92">
      <w:pPr>
        <w:spacing w:after="0" w:line="240" w:lineRule="auto"/>
        <w:jc w:val="both"/>
        <w:rPr>
          <w:rStyle w:val="normalchar1"/>
          <w:rFonts w:ascii="Calibri" w:hAnsi="Calibri" w:cs="Arial"/>
          <w:b/>
          <w:bCs/>
        </w:rPr>
      </w:pPr>
    </w:p>
    <w:p w:rsidR="00A0064C" w:rsidRDefault="00A0064C" w:rsidP="00EA4E92">
      <w:pPr>
        <w:spacing w:after="0" w:line="240" w:lineRule="auto"/>
        <w:jc w:val="both"/>
        <w:rPr>
          <w:rStyle w:val="normalchar1"/>
          <w:rFonts w:ascii="Calibri" w:hAnsi="Calibri" w:cs="Arial"/>
          <w:b/>
          <w:bCs/>
        </w:rPr>
      </w:pPr>
    </w:p>
    <w:p w:rsidR="00EA4E92" w:rsidRPr="00EA4E92" w:rsidRDefault="00EA4E92" w:rsidP="00EA4E92">
      <w:pPr>
        <w:spacing w:after="0" w:line="240" w:lineRule="auto"/>
        <w:jc w:val="both"/>
        <w:rPr>
          <w:rStyle w:val="normalchar1"/>
          <w:rFonts w:ascii="Calibri" w:hAnsi="Calibri" w:cs="Arial"/>
          <w:bCs/>
        </w:rPr>
      </w:pPr>
      <w:r w:rsidRPr="00EA4E92">
        <w:rPr>
          <w:rStyle w:val="normalchar1"/>
          <w:rFonts w:ascii="Calibri" w:hAnsi="Calibri" w:cs="Arial"/>
          <w:b/>
          <w:bCs/>
        </w:rPr>
        <w:lastRenderedPageBreak/>
        <w:t xml:space="preserve">Student Code of Conduct: </w:t>
      </w:r>
      <w:r w:rsidRPr="00EA4E92">
        <w:rPr>
          <w:rStyle w:val="normalchar1"/>
          <w:rFonts w:ascii="Calibri" w:hAnsi="Calibri" w:cs="Arial"/>
          <w:bCs/>
        </w:rPr>
        <w:t xml:space="preserve">All students are expected to conduct themselves as responsible and considerate adults who respect the rights of others.  Disruptive behavior will not be tolerated.  All students are also expected to attend and be on time for all class meetings.  No cell phones or similar electronic devices are permitted in class.  Please refer to the Essex County College student handbook, </w:t>
      </w:r>
      <w:r w:rsidRPr="00EA4E92">
        <w:rPr>
          <w:rStyle w:val="normalchar1"/>
          <w:rFonts w:ascii="Calibri" w:hAnsi="Calibri" w:cs="Arial"/>
          <w:bCs/>
          <w:i/>
        </w:rPr>
        <w:t>Lifeline</w:t>
      </w:r>
      <w:r w:rsidRPr="00EA4E92">
        <w:rPr>
          <w:rStyle w:val="normalchar1"/>
          <w:rFonts w:ascii="Calibri" w:hAnsi="Calibri" w:cs="Arial"/>
          <w:bCs/>
        </w:rPr>
        <w:t>, for more specific information about the College’s Code of Conduct and attendance requirements.</w:t>
      </w:r>
    </w:p>
    <w:p w:rsidR="00EA4E92" w:rsidRDefault="00EA4E92">
      <w:pPr>
        <w:rPr>
          <w:rStyle w:val="normalchar1"/>
          <w:rFonts w:asciiTheme="minorHAnsi" w:hAnsiTheme="minorHAnsi" w:cs="Arial"/>
          <w:b/>
          <w:bCs/>
        </w:rPr>
      </w:pPr>
      <w:r>
        <w:rPr>
          <w:rStyle w:val="normalchar1"/>
          <w:rFonts w:asciiTheme="minorHAnsi" w:hAnsiTheme="minorHAnsi" w:cs="Arial"/>
          <w:b/>
          <w:bCs/>
        </w:rPr>
        <w:br w:type="page"/>
      </w:r>
    </w:p>
    <w:p w:rsidR="000A5F2E" w:rsidRDefault="004F3D97" w:rsidP="000A5F2E">
      <w:pPr>
        <w:spacing w:after="0" w:line="240" w:lineRule="auto"/>
        <w:jc w:val="both"/>
        <w:rPr>
          <w:rStyle w:val="ptbrand3"/>
        </w:rPr>
      </w:pPr>
      <w:r w:rsidRPr="00C67396">
        <w:rPr>
          <w:rStyle w:val="normalchar1"/>
          <w:rFonts w:asciiTheme="minorHAnsi" w:hAnsiTheme="minorHAnsi" w:cs="Arial"/>
          <w:b/>
          <w:bCs/>
        </w:rPr>
        <w:lastRenderedPageBreak/>
        <w:t>Course Content Outline:</w:t>
      </w:r>
      <w:r w:rsidRPr="00C67396">
        <w:rPr>
          <w:rStyle w:val="normalchar1"/>
          <w:rFonts w:asciiTheme="minorHAnsi" w:hAnsiTheme="minorHAnsi" w:cs="Arial"/>
        </w:rPr>
        <w:t xml:space="preserve"> based on the text</w:t>
      </w:r>
      <w:r w:rsidR="006003D3">
        <w:rPr>
          <w:rStyle w:val="normalchar1"/>
          <w:rFonts w:asciiTheme="minorHAnsi" w:hAnsiTheme="minorHAnsi" w:cs="Arial"/>
        </w:rPr>
        <w:t>s</w:t>
      </w:r>
      <w:r w:rsidRPr="00C67396">
        <w:rPr>
          <w:rStyle w:val="normalchar1"/>
          <w:rFonts w:asciiTheme="minorHAnsi" w:hAnsiTheme="minorHAnsi" w:cs="Arial"/>
        </w:rPr>
        <w:t xml:space="preserve"> </w:t>
      </w:r>
      <w:r w:rsidR="00ED51CA" w:rsidRPr="00A0064C">
        <w:rPr>
          <w:rStyle w:val="ptbrand3"/>
          <w:b/>
        </w:rPr>
        <w:t>Introduction to Radiologic Science and Patient Care</w:t>
      </w:r>
      <w:r w:rsidR="00ED51CA" w:rsidRPr="00A0064C">
        <w:rPr>
          <w:rStyle w:val="ptbrand3"/>
        </w:rPr>
        <w:t xml:space="preserve">, </w:t>
      </w:r>
      <w:r w:rsidR="0060264B">
        <w:rPr>
          <w:rStyle w:val="ptbrand3"/>
        </w:rPr>
        <w:t>6</w:t>
      </w:r>
      <w:r w:rsidR="00ED51CA" w:rsidRPr="00A0064C">
        <w:rPr>
          <w:rStyle w:val="ptbrand3"/>
          <w:vertAlign w:val="superscript"/>
        </w:rPr>
        <w:t>th</w:t>
      </w:r>
      <w:r w:rsidR="00ED51CA" w:rsidRPr="00A0064C">
        <w:rPr>
          <w:rStyle w:val="ptbrand3"/>
        </w:rPr>
        <w:t xml:space="preserve"> edition, by Adler and</w:t>
      </w:r>
      <w:r w:rsidR="0060264B">
        <w:rPr>
          <w:rStyle w:val="ptbrand3"/>
        </w:rPr>
        <w:t xml:space="preserve"> Carlton; published by </w:t>
      </w:r>
      <w:proofErr w:type="spellStart"/>
      <w:r w:rsidR="0060264B">
        <w:rPr>
          <w:rStyle w:val="ptbrand3"/>
        </w:rPr>
        <w:t>Sauders</w:t>
      </w:r>
      <w:proofErr w:type="spellEnd"/>
      <w:r w:rsidR="0060264B">
        <w:rPr>
          <w:rStyle w:val="ptbrand3"/>
        </w:rPr>
        <w:t xml:space="preserve">; </w:t>
      </w:r>
      <w:r w:rsidR="00ED51CA" w:rsidRPr="00A0064C">
        <w:rPr>
          <w:rStyle w:val="ptbrand3"/>
        </w:rPr>
        <w:t>ISBN-13 #: 978-1</w:t>
      </w:r>
      <w:r w:rsidR="0060264B">
        <w:rPr>
          <w:rStyle w:val="ptbrand3"/>
        </w:rPr>
        <w:t>-</w:t>
      </w:r>
      <w:r w:rsidR="00ED51CA" w:rsidRPr="00A0064C">
        <w:rPr>
          <w:rStyle w:val="ptbrand3"/>
        </w:rPr>
        <w:t>4160</w:t>
      </w:r>
      <w:r w:rsidR="0060264B">
        <w:rPr>
          <w:rStyle w:val="ptbrand3"/>
        </w:rPr>
        <w:t>-</w:t>
      </w:r>
      <w:r w:rsidR="00ED51CA" w:rsidRPr="00A0064C">
        <w:rPr>
          <w:rStyle w:val="ptbrand3"/>
        </w:rPr>
        <w:t>3194</w:t>
      </w:r>
      <w:r w:rsidR="0060264B">
        <w:rPr>
          <w:rStyle w:val="ptbrand3"/>
        </w:rPr>
        <w:t>-</w:t>
      </w:r>
      <w:r w:rsidR="00ED51CA" w:rsidRPr="00A0064C">
        <w:rPr>
          <w:rStyle w:val="ptbrand3"/>
        </w:rPr>
        <w:t>9;</w:t>
      </w:r>
      <w:r w:rsidR="0060264B">
        <w:rPr>
          <w:rStyle w:val="ptbrand3"/>
        </w:rPr>
        <w:t xml:space="preserve"> and</w:t>
      </w:r>
      <w:r w:rsidR="00ED51CA" w:rsidRPr="00A0064C">
        <w:rPr>
          <w:rStyle w:val="ptbrand3"/>
        </w:rPr>
        <w:t xml:space="preserve"> </w:t>
      </w:r>
      <w:r w:rsidR="006003D3" w:rsidRPr="00A0064C">
        <w:rPr>
          <w:rStyle w:val="ptbrand3"/>
          <w:b/>
        </w:rPr>
        <w:t xml:space="preserve">Radiographic Positioning and </w:t>
      </w:r>
      <w:r w:rsidR="0060264B">
        <w:rPr>
          <w:rStyle w:val="ptbrand3"/>
          <w:b/>
        </w:rPr>
        <w:t>Procedures</w:t>
      </w:r>
      <w:r w:rsidR="006003D3" w:rsidRPr="00A0064C">
        <w:rPr>
          <w:rStyle w:val="ptbrand3"/>
        </w:rPr>
        <w:t xml:space="preserve">, </w:t>
      </w:r>
      <w:r w:rsidR="0060264B">
        <w:rPr>
          <w:rStyle w:val="ptbrand3"/>
        </w:rPr>
        <w:t>13</w:t>
      </w:r>
      <w:r w:rsidR="006003D3" w:rsidRPr="00A0064C">
        <w:rPr>
          <w:rStyle w:val="ptbrand3"/>
          <w:vertAlign w:val="superscript"/>
        </w:rPr>
        <w:t>th</w:t>
      </w:r>
      <w:r w:rsidR="006003D3" w:rsidRPr="00A0064C">
        <w:rPr>
          <w:rStyle w:val="ptbrand3"/>
        </w:rPr>
        <w:t xml:space="preserve"> edition, by </w:t>
      </w:r>
      <w:r w:rsidR="0060264B">
        <w:rPr>
          <w:rStyle w:val="ptbrand3"/>
        </w:rPr>
        <w:t>E Frank, B Long, and B Smith; ISBN-13 #: 978-0323073349.</w:t>
      </w:r>
    </w:p>
    <w:p w:rsidR="006003D3" w:rsidRDefault="006003D3" w:rsidP="000A5F2E">
      <w:pPr>
        <w:spacing w:after="0" w:line="240" w:lineRule="auto"/>
        <w:jc w:val="both"/>
        <w:rPr>
          <w:rStyle w:val="ptbrand3"/>
        </w:rPr>
      </w:pPr>
    </w:p>
    <w:p w:rsidR="0008301C" w:rsidRDefault="0008301C" w:rsidP="00EA4E92">
      <w:pPr>
        <w:spacing w:after="0" w:line="240" w:lineRule="auto"/>
        <w:jc w:val="both"/>
      </w:pPr>
    </w:p>
    <w:p w:rsidR="0060264B" w:rsidRPr="00C67396" w:rsidRDefault="0060264B" w:rsidP="00EA4E92">
      <w:pPr>
        <w:spacing w:after="0" w:line="240" w:lineRule="auto"/>
        <w:jc w:val="both"/>
      </w:pPr>
    </w:p>
    <w:p w:rsidR="00103188" w:rsidRPr="00C67396" w:rsidRDefault="00103188" w:rsidP="00A97121">
      <w:pPr>
        <w:pBdr>
          <w:bottom w:val="single" w:sz="4" w:space="1" w:color="auto"/>
        </w:pBdr>
        <w:spacing w:after="0" w:line="240" w:lineRule="auto"/>
        <w:jc w:val="both"/>
        <w:rPr>
          <w:b/>
        </w:rPr>
      </w:pPr>
      <w:r w:rsidRPr="00C67396">
        <w:rPr>
          <w:b/>
        </w:rPr>
        <w:t>Week</w:t>
      </w:r>
      <w:r w:rsidRPr="00C67396">
        <w:rPr>
          <w:b/>
        </w:rPr>
        <w:tab/>
      </w:r>
      <w:r w:rsidRPr="00C67396">
        <w:rPr>
          <w:b/>
        </w:rPr>
        <w:tab/>
      </w:r>
      <w:r w:rsidRPr="00C67396">
        <w:rPr>
          <w:b/>
        </w:rPr>
        <w:tab/>
        <w:t>Topics covered</w:t>
      </w:r>
      <w:r w:rsidRPr="00C67396">
        <w:rPr>
          <w:b/>
          <w:i/>
        </w:rPr>
        <w:tab/>
      </w:r>
      <w:r w:rsidRPr="00C67396">
        <w:rPr>
          <w:b/>
          <w:color w:val="FF0000"/>
        </w:rPr>
        <w:tab/>
      </w:r>
      <w:r w:rsidRPr="00C67396">
        <w:rPr>
          <w:b/>
        </w:rPr>
        <w:tab/>
      </w:r>
    </w:p>
    <w:p w:rsidR="00103188" w:rsidRPr="000A5F2E" w:rsidRDefault="00103188" w:rsidP="00EA4E92">
      <w:pPr>
        <w:pStyle w:val="normal0"/>
        <w:jc w:val="both"/>
        <w:rPr>
          <w:rFonts w:asciiTheme="minorHAnsi" w:hAnsiTheme="minorHAnsi" w:cs="Arial"/>
          <w:sz w:val="12"/>
          <w:szCs w:val="12"/>
        </w:rPr>
      </w:pPr>
    </w:p>
    <w:p w:rsidR="00EA4E92" w:rsidRPr="00A0064C" w:rsidRDefault="00103188" w:rsidP="006003D3">
      <w:pPr>
        <w:tabs>
          <w:tab w:val="left" w:pos="2160"/>
        </w:tabs>
        <w:spacing w:after="0" w:line="240" w:lineRule="auto"/>
        <w:jc w:val="both"/>
      </w:pPr>
      <w:r w:rsidRPr="00C67396">
        <w:t>1</w:t>
      </w:r>
      <w:r w:rsidRPr="00C67396">
        <w:tab/>
      </w:r>
      <w:r w:rsidR="006003D3" w:rsidRPr="00A0064C">
        <w:t>Patient assessment/medical emergencies in radiography</w:t>
      </w:r>
    </w:p>
    <w:p w:rsidR="006003D3" w:rsidRDefault="006003D3" w:rsidP="006003D3">
      <w:pPr>
        <w:tabs>
          <w:tab w:val="left" w:pos="2160"/>
        </w:tabs>
        <w:spacing w:after="0" w:line="240" w:lineRule="auto"/>
        <w:jc w:val="both"/>
      </w:pPr>
      <w:r w:rsidRPr="00A0064C">
        <w:tab/>
        <w:t>Adler</w:t>
      </w:r>
      <w:r w:rsidR="0060264B">
        <w:t xml:space="preserve"> &amp; Carlton</w:t>
      </w:r>
      <w:r w:rsidRPr="00A0064C">
        <w:t>, pp 275 – 288</w:t>
      </w:r>
    </w:p>
    <w:p w:rsidR="006003D3" w:rsidRDefault="006003D3" w:rsidP="00AA35DC">
      <w:pPr>
        <w:tabs>
          <w:tab w:val="left" w:pos="2160"/>
        </w:tabs>
        <w:spacing w:after="0" w:line="240" w:lineRule="auto"/>
        <w:jc w:val="both"/>
      </w:pPr>
    </w:p>
    <w:p w:rsidR="0060264B" w:rsidRDefault="00EA4E92" w:rsidP="00AA35DC">
      <w:pPr>
        <w:tabs>
          <w:tab w:val="left" w:pos="2160"/>
        </w:tabs>
        <w:spacing w:after="0" w:line="240" w:lineRule="auto"/>
        <w:jc w:val="both"/>
        <w:rPr>
          <w:lang w:val="fr-FR"/>
        </w:rPr>
      </w:pPr>
      <w:r w:rsidRPr="00C2109B">
        <w:rPr>
          <w:lang w:val="fr-FR"/>
        </w:rPr>
        <w:t>2</w:t>
      </w:r>
      <w:r w:rsidRPr="00C2109B">
        <w:rPr>
          <w:lang w:val="fr-FR"/>
        </w:rPr>
        <w:tab/>
      </w:r>
      <w:r w:rsidR="0060264B" w:rsidRPr="0060264B">
        <w:rPr>
          <w:b/>
          <w:lang w:val="fr-FR"/>
        </w:rPr>
        <w:t>Test 1</w:t>
      </w:r>
    </w:p>
    <w:p w:rsidR="006003D3" w:rsidRPr="00C2109B" w:rsidRDefault="0060264B" w:rsidP="00AA35DC">
      <w:pPr>
        <w:tabs>
          <w:tab w:val="left" w:pos="2160"/>
        </w:tabs>
        <w:spacing w:after="0" w:line="240" w:lineRule="auto"/>
        <w:jc w:val="both"/>
        <w:rPr>
          <w:lang w:val="fr-FR"/>
        </w:rPr>
      </w:pPr>
      <w:r>
        <w:rPr>
          <w:lang w:val="fr-FR"/>
        </w:rPr>
        <w:tab/>
        <w:t xml:space="preserve">Mobile </w:t>
      </w:r>
      <w:proofErr w:type="spellStart"/>
      <w:r>
        <w:rPr>
          <w:lang w:val="fr-FR"/>
        </w:rPr>
        <w:t>radiography</w:t>
      </w:r>
      <w:proofErr w:type="spellEnd"/>
    </w:p>
    <w:p w:rsidR="00103188" w:rsidRDefault="006003D3" w:rsidP="0060264B">
      <w:pPr>
        <w:tabs>
          <w:tab w:val="left" w:pos="2160"/>
        </w:tabs>
        <w:spacing w:after="0" w:line="240" w:lineRule="auto"/>
        <w:jc w:val="both"/>
      </w:pPr>
      <w:r w:rsidRPr="00C2109B">
        <w:rPr>
          <w:lang w:val="fr-FR"/>
        </w:rPr>
        <w:tab/>
      </w:r>
      <w:r w:rsidR="001B4798">
        <w:rPr>
          <w:lang w:val="fr-FR"/>
        </w:rPr>
        <w:t xml:space="preserve">Frank, Long &amp; Smith </w:t>
      </w:r>
      <w:r w:rsidR="0060264B">
        <w:rPr>
          <w:lang w:val="fr-FR"/>
        </w:rPr>
        <w:t xml:space="preserve">volume 3, pp 234 – 262; </w:t>
      </w:r>
      <w:proofErr w:type="spellStart"/>
      <w:r w:rsidR="0060264B">
        <w:rPr>
          <w:lang w:val="fr-FR"/>
        </w:rPr>
        <w:t>workbook</w:t>
      </w:r>
      <w:proofErr w:type="spellEnd"/>
      <w:r w:rsidR="0060264B">
        <w:rPr>
          <w:lang w:val="fr-FR"/>
        </w:rPr>
        <w:t xml:space="preserve"> pp 261 – 266</w:t>
      </w:r>
    </w:p>
    <w:p w:rsidR="006003D3" w:rsidRDefault="006003D3" w:rsidP="00AA35DC">
      <w:pPr>
        <w:tabs>
          <w:tab w:val="left" w:pos="2160"/>
        </w:tabs>
        <w:spacing w:after="0" w:line="240" w:lineRule="auto"/>
        <w:jc w:val="both"/>
      </w:pPr>
    </w:p>
    <w:p w:rsidR="0060264B" w:rsidRDefault="00103188" w:rsidP="00AA35DC">
      <w:pPr>
        <w:tabs>
          <w:tab w:val="left" w:pos="2160"/>
        </w:tabs>
        <w:spacing w:after="0" w:line="240" w:lineRule="auto"/>
        <w:jc w:val="both"/>
        <w:rPr>
          <w:b/>
          <w:lang w:val="fr-FR"/>
        </w:rPr>
      </w:pPr>
      <w:r w:rsidRPr="00C67396">
        <w:t>3</w:t>
      </w:r>
      <w:r w:rsidRPr="00C67396">
        <w:tab/>
      </w:r>
      <w:r w:rsidR="0060264B" w:rsidRPr="0060264B">
        <w:rPr>
          <w:b/>
          <w:lang w:val="fr-FR"/>
        </w:rPr>
        <w:t xml:space="preserve">Test </w:t>
      </w:r>
      <w:r w:rsidR="0060264B">
        <w:rPr>
          <w:b/>
          <w:lang w:val="fr-FR"/>
        </w:rPr>
        <w:t>2</w:t>
      </w:r>
    </w:p>
    <w:p w:rsidR="006003D3" w:rsidRDefault="0060264B" w:rsidP="00AA35DC">
      <w:pPr>
        <w:tabs>
          <w:tab w:val="left" w:pos="2160"/>
        </w:tabs>
        <w:spacing w:after="0" w:line="240" w:lineRule="auto"/>
        <w:jc w:val="both"/>
      </w:pPr>
      <w:r>
        <w:rPr>
          <w:b/>
          <w:lang w:val="fr-FR"/>
        </w:rPr>
        <w:tab/>
      </w:r>
      <w:r w:rsidR="006003D3">
        <w:t>Trauma</w:t>
      </w:r>
      <w:r>
        <w:t xml:space="preserve"> terminology and fractures, trauma-induced injuries</w:t>
      </w:r>
    </w:p>
    <w:p w:rsidR="006003D3" w:rsidRDefault="006003D3" w:rsidP="0060264B">
      <w:pPr>
        <w:tabs>
          <w:tab w:val="left" w:pos="2160"/>
        </w:tabs>
        <w:spacing w:after="0" w:line="240" w:lineRule="auto"/>
        <w:jc w:val="both"/>
        <w:rPr>
          <w:lang w:val="fr-FR"/>
        </w:rPr>
      </w:pPr>
      <w:r>
        <w:tab/>
      </w:r>
      <w:r w:rsidR="001B4798">
        <w:rPr>
          <w:lang w:val="fr-FR"/>
        </w:rPr>
        <w:t xml:space="preserve">Frank, Long &amp; Smith </w:t>
      </w:r>
      <w:r w:rsidR="0060264B">
        <w:rPr>
          <w:lang w:val="fr-FR"/>
        </w:rPr>
        <w:t>volume 2, pp 22 – 56</w:t>
      </w:r>
    </w:p>
    <w:p w:rsidR="0060264B" w:rsidRDefault="0060264B" w:rsidP="0060264B">
      <w:pPr>
        <w:tabs>
          <w:tab w:val="left" w:pos="2160"/>
        </w:tabs>
        <w:spacing w:after="0" w:line="240" w:lineRule="auto"/>
        <w:jc w:val="both"/>
      </w:pPr>
    </w:p>
    <w:p w:rsidR="006003D3" w:rsidRDefault="00A935B7" w:rsidP="00AA35DC">
      <w:pPr>
        <w:tabs>
          <w:tab w:val="left" w:pos="2160"/>
        </w:tabs>
        <w:spacing w:after="0" w:line="240" w:lineRule="auto"/>
        <w:jc w:val="both"/>
      </w:pPr>
      <w:r w:rsidRPr="00C67396">
        <w:t>4</w:t>
      </w:r>
      <w:r w:rsidR="00EA4E92">
        <w:tab/>
      </w:r>
      <w:r w:rsidR="006003D3" w:rsidRPr="006003D3">
        <w:rPr>
          <w:b/>
        </w:rPr>
        <w:t>Midterm Exam</w:t>
      </w:r>
    </w:p>
    <w:p w:rsidR="00921901" w:rsidRDefault="006003D3" w:rsidP="0060264B">
      <w:pPr>
        <w:tabs>
          <w:tab w:val="left" w:pos="2160"/>
        </w:tabs>
        <w:spacing w:after="0" w:line="240" w:lineRule="auto"/>
        <w:jc w:val="both"/>
      </w:pPr>
      <w:r>
        <w:tab/>
      </w:r>
      <w:r w:rsidRPr="006003D3">
        <w:t>S</w:t>
      </w:r>
      <w:r>
        <w:t>urgical radiography</w:t>
      </w:r>
      <w:r w:rsidR="0060264B">
        <w:t>/fluoroscopy in the OR</w:t>
      </w:r>
    </w:p>
    <w:p w:rsidR="006003D3" w:rsidRDefault="006003D3" w:rsidP="00AA35DC">
      <w:pPr>
        <w:tabs>
          <w:tab w:val="left" w:pos="2160"/>
        </w:tabs>
        <w:spacing w:after="0" w:line="240" w:lineRule="auto"/>
        <w:jc w:val="both"/>
      </w:pPr>
    </w:p>
    <w:p w:rsidR="00EA4E92" w:rsidRDefault="00A935B7" w:rsidP="0060264B">
      <w:pPr>
        <w:tabs>
          <w:tab w:val="left" w:pos="2160"/>
        </w:tabs>
        <w:spacing w:after="0" w:line="240" w:lineRule="auto"/>
        <w:jc w:val="both"/>
        <w:rPr>
          <w:b/>
        </w:rPr>
      </w:pPr>
      <w:r w:rsidRPr="00C67396">
        <w:t>5</w:t>
      </w:r>
      <w:r w:rsidR="00EA4E92">
        <w:tab/>
      </w:r>
      <w:r w:rsidR="0060264B" w:rsidRPr="0060264B">
        <w:rPr>
          <w:b/>
        </w:rPr>
        <w:t>Test</w:t>
      </w:r>
      <w:r w:rsidR="00103188" w:rsidRPr="00C67396">
        <w:rPr>
          <w:b/>
        </w:rPr>
        <w:t xml:space="preserve"> </w:t>
      </w:r>
      <w:r w:rsidR="00921901">
        <w:rPr>
          <w:b/>
        </w:rPr>
        <w:t>3</w:t>
      </w:r>
    </w:p>
    <w:p w:rsidR="0060264B" w:rsidRPr="0060264B" w:rsidRDefault="0060264B" w:rsidP="0060264B">
      <w:pPr>
        <w:tabs>
          <w:tab w:val="left" w:pos="2160"/>
        </w:tabs>
        <w:spacing w:after="0" w:line="240" w:lineRule="auto"/>
        <w:jc w:val="both"/>
      </w:pPr>
      <w:r>
        <w:rPr>
          <w:b/>
        </w:rPr>
        <w:tab/>
      </w:r>
      <w:r>
        <w:t>Fundamentals of CT, diagnostic applications, CT of the head, CT of the chest</w:t>
      </w:r>
    </w:p>
    <w:p w:rsidR="006003D3" w:rsidRDefault="006003D3" w:rsidP="00AA35DC">
      <w:pPr>
        <w:tabs>
          <w:tab w:val="left" w:pos="2160"/>
        </w:tabs>
        <w:spacing w:after="0" w:line="240" w:lineRule="auto"/>
        <w:jc w:val="both"/>
      </w:pPr>
    </w:p>
    <w:p w:rsidR="006003D3" w:rsidRDefault="002B6BD7" w:rsidP="0060264B">
      <w:pPr>
        <w:tabs>
          <w:tab w:val="left" w:pos="2160"/>
        </w:tabs>
        <w:spacing w:after="0" w:line="240" w:lineRule="auto"/>
        <w:jc w:val="both"/>
        <w:rPr>
          <w:b/>
          <w:lang w:val="fr-FR"/>
        </w:rPr>
      </w:pPr>
      <w:r w:rsidRPr="00C67396">
        <w:t>6</w:t>
      </w:r>
      <w:r w:rsidR="00EA4E92">
        <w:tab/>
      </w:r>
      <w:r w:rsidR="0060264B" w:rsidRPr="0060264B">
        <w:rPr>
          <w:b/>
        </w:rPr>
        <w:t>Test</w:t>
      </w:r>
      <w:r w:rsidR="006003D3" w:rsidRPr="00C2109B">
        <w:rPr>
          <w:b/>
          <w:lang w:val="fr-FR"/>
        </w:rPr>
        <w:t xml:space="preserve"> 4</w:t>
      </w:r>
    </w:p>
    <w:p w:rsidR="0060264B" w:rsidRPr="0060264B" w:rsidRDefault="0060264B" w:rsidP="0060264B">
      <w:pPr>
        <w:tabs>
          <w:tab w:val="left" w:pos="2160"/>
        </w:tabs>
        <w:spacing w:after="0" w:line="240" w:lineRule="auto"/>
        <w:jc w:val="both"/>
        <w:rPr>
          <w:lang w:val="fr-FR"/>
        </w:rPr>
      </w:pPr>
      <w:r>
        <w:rPr>
          <w:b/>
          <w:lang w:val="fr-FR"/>
        </w:rPr>
        <w:tab/>
      </w:r>
      <w:r>
        <w:rPr>
          <w:lang w:val="fr-FR"/>
        </w:rPr>
        <w:t>CT of the abdomen, use of CM in CT</w:t>
      </w:r>
    </w:p>
    <w:p w:rsidR="006003D3" w:rsidRPr="00C2109B" w:rsidRDefault="006003D3" w:rsidP="00AA35DC">
      <w:pPr>
        <w:tabs>
          <w:tab w:val="left" w:pos="2160"/>
        </w:tabs>
        <w:spacing w:after="0" w:line="240" w:lineRule="auto"/>
        <w:jc w:val="both"/>
        <w:rPr>
          <w:lang w:val="fr-FR"/>
        </w:rPr>
      </w:pPr>
      <w:r w:rsidRPr="00C2109B">
        <w:rPr>
          <w:lang w:val="fr-FR"/>
        </w:rPr>
        <w:tab/>
      </w:r>
    </w:p>
    <w:p w:rsidR="00103188" w:rsidRPr="00C67396" w:rsidRDefault="00103188" w:rsidP="00AA35DC">
      <w:pPr>
        <w:tabs>
          <w:tab w:val="left" w:pos="2160"/>
        </w:tabs>
        <w:spacing w:after="0" w:line="240" w:lineRule="auto"/>
        <w:jc w:val="both"/>
      </w:pPr>
      <w:r w:rsidRPr="00C67396">
        <w:t>7</w:t>
      </w:r>
      <w:r w:rsidR="00EA4E92">
        <w:tab/>
      </w:r>
      <w:r w:rsidRPr="00C67396">
        <w:rPr>
          <w:b/>
        </w:rPr>
        <w:t xml:space="preserve">Final Exam </w:t>
      </w:r>
    </w:p>
    <w:p w:rsidR="00A0064C" w:rsidRDefault="00A0064C">
      <w:pPr>
        <w:rPr>
          <w:rFonts w:cs="Calibri-Bold"/>
          <w:bCs/>
          <w:i/>
          <w:u w:val="single"/>
        </w:rPr>
      </w:pPr>
      <w:r>
        <w:rPr>
          <w:rFonts w:cs="Calibri-Bold"/>
          <w:bCs/>
          <w:i/>
          <w:u w:val="single"/>
        </w:rPr>
        <w:br w:type="page"/>
      </w:r>
    </w:p>
    <w:p w:rsidR="00A0064C" w:rsidRDefault="00A0064C" w:rsidP="00D428BC">
      <w:pPr>
        <w:spacing w:after="0"/>
        <w:jc w:val="center"/>
        <w:rPr>
          <w:rFonts w:ascii="Calibri" w:hAnsi="Calibri"/>
          <w:b/>
          <w:i/>
          <w:sz w:val="28"/>
          <w:szCs w:val="28"/>
          <w:u w:val="single"/>
        </w:rPr>
      </w:pPr>
      <w:r w:rsidRPr="003F7A7F">
        <w:rPr>
          <w:rFonts w:ascii="Calibri" w:hAnsi="Calibri" w:cs="Calibri-Bold"/>
          <w:b/>
          <w:bCs/>
          <w:i/>
          <w:sz w:val="28"/>
          <w:szCs w:val="28"/>
          <w:u w:val="single"/>
        </w:rPr>
        <w:lastRenderedPageBreak/>
        <w:t>FLOW</w:t>
      </w:r>
      <w:r w:rsidRPr="003F7A7F">
        <w:rPr>
          <w:rFonts w:ascii="Calibri" w:hAnsi="Calibri" w:cs="Cambria Math"/>
          <w:b/>
          <w:bCs/>
          <w:i/>
          <w:sz w:val="28"/>
          <w:szCs w:val="28"/>
          <w:u w:val="single"/>
        </w:rPr>
        <w:t>‐</w:t>
      </w:r>
      <w:r w:rsidRPr="003F7A7F">
        <w:rPr>
          <w:rFonts w:ascii="Calibri" w:hAnsi="Calibri" w:cs="Calibri-Bold"/>
          <w:b/>
          <w:bCs/>
          <w:i/>
          <w:sz w:val="28"/>
          <w:szCs w:val="28"/>
          <w:u w:val="single"/>
        </w:rPr>
        <w:t xml:space="preserve">SHEET FOR </w:t>
      </w:r>
      <w:r w:rsidRPr="003F7A7F">
        <w:rPr>
          <w:rFonts w:ascii="Calibri" w:hAnsi="Calibri"/>
          <w:b/>
          <w:i/>
          <w:sz w:val="28"/>
          <w:szCs w:val="28"/>
          <w:u w:val="single"/>
        </w:rPr>
        <w:t>LABORATORY PROFICIENCY EXAMINATION</w:t>
      </w:r>
    </w:p>
    <w:p w:rsidR="00D428BC" w:rsidRPr="00D428BC" w:rsidRDefault="00D428BC" w:rsidP="00D428BC">
      <w:pPr>
        <w:spacing w:after="0" w:line="240" w:lineRule="auto"/>
        <w:jc w:val="center"/>
        <w:rPr>
          <w:rFonts w:ascii="Calibri" w:hAnsi="Calibri"/>
          <w:b/>
          <w:i/>
          <w:sz w:val="24"/>
          <w:szCs w:val="24"/>
          <w:u w:val="singl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2268"/>
        <w:gridCol w:w="2693"/>
        <w:gridCol w:w="1276"/>
      </w:tblGrid>
      <w:tr w:rsidR="00A0064C" w:rsidRPr="000A5F2E" w:rsidTr="00A0064C">
        <w:trPr>
          <w:trHeight w:val="567"/>
        </w:trPr>
        <w:tc>
          <w:tcPr>
            <w:tcW w:w="3261" w:type="dxa"/>
            <w:vAlign w:val="center"/>
          </w:tcPr>
          <w:p w:rsidR="00A0064C" w:rsidRPr="00A0064C" w:rsidRDefault="00A0064C" w:rsidP="00D428BC">
            <w:pPr>
              <w:tabs>
                <w:tab w:val="right" w:pos="6554"/>
              </w:tabs>
              <w:spacing w:after="0"/>
              <w:rPr>
                <w:rFonts w:ascii="Calibri" w:hAnsi="Calibri"/>
                <w:b/>
              </w:rPr>
            </w:pPr>
            <w:r>
              <w:rPr>
                <w:rFonts w:ascii="Calibri" w:hAnsi="Calibri"/>
                <w:b/>
              </w:rPr>
              <w:t>PROCEDURE</w:t>
            </w:r>
            <w:r w:rsidRPr="00A0064C">
              <w:rPr>
                <w:rFonts w:ascii="Calibri" w:hAnsi="Calibri"/>
                <w:b/>
              </w:rPr>
              <w:t xml:space="preserve"> </w:t>
            </w:r>
          </w:p>
        </w:tc>
        <w:tc>
          <w:tcPr>
            <w:tcW w:w="2268" w:type="dxa"/>
            <w:vAlign w:val="center"/>
          </w:tcPr>
          <w:p w:rsidR="00A0064C" w:rsidRPr="00A0064C" w:rsidRDefault="00A0064C" w:rsidP="00A0064C">
            <w:pPr>
              <w:tabs>
                <w:tab w:val="right" w:pos="6554"/>
              </w:tabs>
              <w:rPr>
                <w:rFonts w:ascii="Calibri" w:hAnsi="Calibri"/>
                <w:b/>
              </w:rPr>
            </w:pPr>
            <w:r w:rsidRPr="00A0064C">
              <w:rPr>
                <w:rFonts w:ascii="Calibri" w:hAnsi="Calibri"/>
                <w:b/>
              </w:rPr>
              <w:t>BODY PART</w:t>
            </w:r>
          </w:p>
        </w:tc>
        <w:tc>
          <w:tcPr>
            <w:tcW w:w="2693" w:type="dxa"/>
            <w:vAlign w:val="center"/>
          </w:tcPr>
          <w:p w:rsidR="00A0064C" w:rsidRPr="00A0064C" w:rsidRDefault="00A0064C" w:rsidP="00A0064C">
            <w:pPr>
              <w:tabs>
                <w:tab w:val="right" w:pos="6554"/>
              </w:tabs>
              <w:ind w:left="33"/>
              <w:rPr>
                <w:rFonts w:ascii="Calibri" w:hAnsi="Calibri"/>
                <w:b/>
              </w:rPr>
            </w:pPr>
            <w:r w:rsidRPr="00A0064C">
              <w:rPr>
                <w:rFonts w:ascii="Calibri" w:hAnsi="Calibri"/>
                <w:b/>
              </w:rPr>
              <w:t>POSITION</w:t>
            </w:r>
            <w:r>
              <w:rPr>
                <w:rFonts w:ascii="Calibri" w:hAnsi="Calibri"/>
                <w:b/>
              </w:rPr>
              <w:t xml:space="preserve">(S) </w:t>
            </w:r>
            <w:r w:rsidRPr="00A0064C">
              <w:rPr>
                <w:rFonts w:ascii="Calibri" w:hAnsi="Calibri"/>
                <w:b/>
              </w:rPr>
              <w:t>REQUIRE</w:t>
            </w:r>
            <w:r>
              <w:rPr>
                <w:rFonts w:ascii="Calibri" w:hAnsi="Calibri"/>
                <w:b/>
              </w:rPr>
              <w:t>D</w:t>
            </w:r>
          </w:p>
        </w:tc>
        <w:tc>
          <w:tcPr>
            <w:tcW w:w="1276" w:type="dxa"/>
            <w:vAlign w:val="center"/>
          </w:tcPr>
          <w:p w:rsidR="00A0064C" w:rsidRPr="00A0064C" w:rsidRDefault="00A0064C" w:rsidP="00A0064C">
            <w:pPr>
              <w:spacing w:after="0" w:line="240" w:lineRule="auto"/>
              <w:jc w:val="center"/>
              <w:rPr>
                <w:rFonts w:ascii="Calibri" w:hAnsi="Calibri"/>
                <w:b/>
              </w:rPr>
            </w:pPr>
            <w:r w:rsidRPr="00A0064C">
              <w:rPr>
                <w:rFonts w:ascii="Calibri" w:hAnsi="Calibri"/>
                <w:b/>
              </w:rPr>
              <w:t># OF</w:t>
            </w:r>
          </w:p>
          <w:p w:rsidR="00A0064C" w:rsidRPr="00A0064C" w:rsidRDefault="00A0064C" w:rsidP="00A0064C">
            <w:pPr>
              <w:jc w:val="center"/>
              <w:rPr>
                <w:rFonts w:ascii="Calibri" w:hAnsi="Calibri"/>
                <w:b/>
              </w:rPr>
            </w:pPr>
            <w:r w:rsidRPr="00A0064C">
              <w:rPr>
                <w:rFonts w:ascii="Calibri" w:hAnsi="Calibri"/>
                <w:b/>
              </w:rPr>
              <w:t>VIEWS</w:t>
            </w:r>
          </w:p>
        </w:tc>
      </w:tr>
      <w:tr w:rsidR="00A0064C" w:rsidRPr="000A5F2E" w:rsidTr="00A0064C">
        <w:trPr>
          <w:trHeight w:val="393"/>
        </w:trPr>
        <w:tc>
          <w:tcPr>
            <w:tcW w:w="3261" w:type="dxa"/>
            <w:vMerge w:val="restart"/>
            <w:vAlign w:val="center"/>
          </w:tcPr>
          <w:p w:rsidR="00A0064C" w:rsidRPr="000A5F2E" w:rsidRDefault="00A0064C" w:rsidP="00A0064C">
            <w:pPr>
              <w:spacing w:after="0" w:line="240" w:lineRule="auto"/>
              <w:rPr>
                <w:rFonts w:ascii="Calibri" w:hAnsi="Calibri"/>
                <w:bCs/>
              </w:rPr>
            </w:pPr>
            <w:r>
              <w:t>Portable/mobile radiograph</w:t>
            </w:r>
          </w:p>
        </w:tc>
        <w:tc>
          <w:tcPr>
            <w:tcW w:w="2268" w:type="dxa"/>
            <w:vAlign w:val="center"/>
          </w:tcPr>
          <w:p w:rsidR="00A0064C" w:rsidRPr="000A5F2E" w:rsidRDefault="00A0064C" w:rsidP="00A0064C">
            <w:pPr>
              <w:spacing w:after="0" w:line="240" w:lineRule="auto"/>
              <w:rPr>
                <w:rFonts w:ascii="Calibri" w:hAnsi="Calibri"/>
                <w:bCs/>
              </w:rPr>
            </w:pPr>
            <w:r>
              <w:rPr>
                <w:rFonts w:ascii="Calibri" w:hAnsi="Calibri"/>
                <w:bCs/>
              </w:rPr>
              <w:t>Chest</w:t>
            </w:r>
          </w:p>
        </w:tc>
        <w:tc>
          <w:tcPr>
            <w:tcW w:w="2693" w:type="dxa"/>
            <w:vAlign w:val="center"/>
          </w:tcPr>
          <w:p w:rsidR="00A0064C" w:rsidRPr="000A5F2E" w:rsidRDefault="00A0064C" w:rsidP="00A0064C">
            <w:pPr>
              <w:rPr>
                <w:rFonts w:ascii="Calibri" w:hAnsi="Calibri"/>
                <w:bCs/>
              </w:rPr>
            </w:pPr>
            <w:r>
              <w:rPr>
                <w:rFonts w:ascii="Calibri" w:hAnsi="Calibri"/>
                <w:bCs/>
              </w:rPr>
              <w:t>AP</w:t>
            </w:r>
          </w:p>
        </w:tc>
        <w:tc>
          <w:tcPr>
            <w:tcW w:w="1276" w:type="dxa"/>
            <w:vAlign w:val="center"/>
          </w:tcPr>
          <w:p w:rsidR="00A0064C" w:rsidRPr="000A5F2E" w:rsidRDefault="00A0064C" w:rsidP="00A83C4B">
            <w:pPr>
              <w:spacing w:after="0" w:line="240" w:lineRule="auto"/>
              <w:jc w:val="center"/>
              <w:rPr>
                <w:rFonts w:ascii="Calibri" w:hAnsi="Calibri"/>
                <w:bCs/>
              </w:rPr>
            </w:pPr>
            <w:r>
              <w:rPr>
                <w:rFonts w:ascii="Calibri" w:hAnsi="Calibri"/>
                <w:bCs/>
              </w:rPr>
              <w:t>1</w:t>
            </w:r>
          </w:p>
        </w:tc>
      </w:tr>
      <w:tr w:rsidR="00A0064C" w:rsidRPr="000A5F2E" w:rsidTr="00A0064C">
        <w:trPr>
          <w:trHeight w:val="255"/>
        </w:trPr>
        <w:tc>
          <w:tcPr>
            <w:tcW w:w="3261" w:type="dxa"/>
            <w:vMerge/>
            <w:vAlign w:val="center"/>
          </w:tcPr>
          <w:p w:rsidR="00A0064C" w:rsidRDefault="00A0064C" w:rsidP="00A0064C">
            <w:pPr>
              <w:spacing w:after="0" w:line="240" w:lineRule="auto"/>
            </w:pPr>
          </w:p>
        </w:tc>
        <w:tc>
          <w:tcPr>
            <w:tcW w:w="2268" w:type="dxa"/>
            <w:vAlign w:val="center"/>
          </w:tcPr>
          <w:p w:rsidR="00A0064C" w:rsidRDefault="00A0064C" w:rsidP="00A0064C">
            <w:pPr>
              <w:spacing w:after="0" w:line="240" w:lineRule="auto"/>
              <w:rPr>
                <w:rFonts w:ascii="Calibri" w:hAnsi="Calibri"/>
                <w:bCs/>
              </w:rPr>
            </w:pPr>
            <w:r>
              <w:rPr>
                <w:rFonts w:ascii="Calibri" w:hAnsi="Calibri"/>
                <w:bCs/>
              </w:rPr>
              <w:t>KUB /ABD</w:t>
            </w:r>
          </w:p>
        </w:tc>
        <w:tc>
          <w:tcPr>
            <w:tcW w:w="2693" w:type="dxa"/>
            <w:vAlign w:val="center"/>
          </w:tcPr>
          <w:p w:rsidR="00A0064C" w:rsidRPr="000A5F2E" w:rsidRDefault="00A0064C" w:rsidP="00A0064C">
            <w:pPr>
              <w:rPr>
                <w:rFonts w:ascii="Calibri" w:hAnsi="Calibri"/>
                <w:bCs/>
              </w:rPr>
            </w:pPr>
            <w:r>
              <w:rPr>
                <w:rFonts w:ascii="Calibri" w:hAnsi="Calibri"/>
                <w:bCs/>
              </w:rPr>
              <w:t>AP</w:t>
            </w:r>
          </w:p>
        </w:tc>
        <w:tc>
          <w:tcPr>
            <w:tcW w:w="1276" w:type="dxa"/>
            <w:vAlign w:val="center"/>
          </w:tcPr>
          <w:p w:rsidR="00A0064C" w:rsidRPr="000A5F2E" w:rsidRDefault="00A0064C" w:rsidP="00A83C4B">
            <w:pPr>
              <w:spacing w:after="0" w:line="240" w:lineRule="auto"/>
              <w:jc w:val="center"/>
              <w:rPr>
                <w:rFonts w:ascii="Calibri" w:hAnsi="Calibri"/>
                <w:bCs/>
              </w:rPr>
            </w:pPr>
            <w:r>
              <w:rPr>
                <w:rFonts w:ascii="Calibri" w:hAnsi="Calibri"/>
                <w:bCs/>
              </w:rPr>
              <w:t>1</w:t>
            </w:r>
          </w:p>
        </w:tc>
      </w:tr>
      <w:tr w:rsidR="00A0064C" w:rsidRPr="000A5F2E" w:rsidTr="00A0064C">
        <w:trPr>
          <w:trHeight w:val="270"/>
        </w:trPr>
        <w:tc>
          <w:tcPr>
            <w:tcW w:w="3261" w:type="dxa"/>
            <w:vMerge/>
            <w:vAlign w:val="center"/>
          </w:tcPr>
          <w:p w:rsidR="00A0064C" w:rsidRDefault="00A0064C" w:rsidP="00A0064C">
            <w:pPr>
              <w:spacing w:after="0" w:line="240" w:lineRule="auto"/>
            </w:pPr>
          </w:p>
        </w:tc>
        <w:tc>
          <w:tcPr>
            <w:tcW w:w="2268" w:type="dxa"/>
            <w:vAlign w:val="center"/>
          </w:tcPr>
          <w:p w:rsidR="00A0064C" w:rsidRDefault="00A0064C" w:rsidP="00A0064C">
            <w:pPr>
              <w:spacing w:after="0" w:line="240" w:lineRule="auto"/>
              <w:rPr>
                <w:rFonts w:ascii="Calibri" w:hAnsi="Calibri"/>
                <w:bCs/>
              </w:rPr>
            </w:pPr>
            <w:r>
              <w:rPr>
                <w:rFonts w:ascii="Calibri" w:hAnsi="Calibri"/>
                <w:bCs/>
              </w:rPr>
              <w:t>Lower  Ext.</w:t>
            </w:r>
          </w:p>
        </w:tc>
        <w:tc>
          <w:tcPr>
            <w:tcW w:w="2693" w:type="dxa"/>
            <w:vAlign w:val="center"/>
          </w:tcPr>
          <w:p w:rsidR="00A0064C" w:rsidRPr="000A5F2E" w:rsidRDefault="00A0064C" w:rsidP="00A0064C">
            <w:pPr>
              <w:rPr>
                <w:rFonts w:ascii="Calibri" w:hAnsi="Calibri"/>
                <w:bCs/>
              </w:rPr>
            </w:pPr>
            <w:r>
              <w:rPr>
                <w:rFonts w:ascii="Calibri" w:hAnsi="Calibri"/>
                <w:bCs/>
              </w:rPr>
              <w:t>AP/LAT</w:t>
            </w:r>
          </w:p>
        </w:tc>
        <w:tc>
          <w:tcPr>
            <w:tcW w:w="1276" w:type="dxa"/>
            <w:vAlign w:val="center"/>
          </w:tcPr>
          <w:p w:rsidR="00A0064C" w:rsidRPr="000A5F2E" w:rsidRDefault="00A0064C" w:rsidP="00A83C4B">
            <w:pPr>
              <w:spacing w:after="0" w:line="240" w:lineRule="auto"/>
              <w:jc w:val="center"/>
              <w:rPr>
                <w:rFonts w:ascii="Calibri" w:hAnsi="Calibri"/>
                <w:bCs/>
              </w:rPr>
            </w:pPr>
            <w:r>
              <w:rPr>
                <w:rFonts w:ascii="Calibri" w:hAnsi="Calibri"/>
                <w:bCs/>
              </w:rPr>
              <w:t>2</w:t>
            </w:r>
          </w:p>
        </w:tc>
      </w:tr>
      <w:tr w:rsidR="00A0064C" w:rsidRPr="000A5F2E" w:rsidTr="00A0064C">
        <w:trPr>
          <w:trHeight w:val="465"/>
        </w:trPr>
        <w:tc>
          <w:tcPr>
            <w:tcW w:w="3261" w:type="dxa"/>
            <w:vMerge/>
            <w:vAlign w:val="center"/>
          </w:tcPr>
          <w:p w:rsidR="00A0064C" w:rsidRDefault="00A0064C" w:rsidP="00A0064C">
            <w:pPr>
              <w:spacing w:after="0" w:line="240" w:lineRule="auto"/>
            </w:pPr>
          </w:p>
        </w:tc>
        <w:tc>
          <w:tcPr>
            <w:tcW w:w="2268" w:type="dxa"/>
            <w:vAlign w:val="center"/>
          </w:tcPr>
          <w:p w:rsidR="00A0064C" w:rsidRDefault="00A0064C" w:rsidP="00A0064C">
            <w:pPr>
              <w:spacing w:after="0" w:line="240" w:lineRule="auto"/>
              <w:rPr>
                <w:rFonts w:ascii="Calibri" w:hAnsi="Calibri"/>
                <w:bCs/>
              </w:rPr>
            </w:pPr>
            <w:r>
              <w:rPr>
                <w:rFonts w:ascii="Calibri" w:hAnsi="Calibri"/>
                <w:bCs/>
              </w:rPr>
              <w:t>Upper Ext.</w:t>
            </w:r>
          </w:p>
        </w:tc>
        <w:tc>
          <w:tcPr>
            <w:tcW w:w="2693" w:type="dxa"/>
            <w:vAlign w:val="center"/>
          </w:tcPr>
          <w:p w:rsidR="00A0064C" w:rsidRPr="000A5F2E" w:rsidRDefault="00A0064C" w:rsidP="00A0064C">
            <w:pPr>
              <w:rPr>
                <w:rFonts w:ascii="Calibri" w:hAnsi="Calibri"/>
                <w:bCs/>
              </w:rPr>
            </w:pPr>
            <w:r>
              <w:rPr>
                <w:rFonts w:ascii="Calibri" w:hAnsi="Calibri"/>
                <w:bCs/>
              </w:rPr>
              <w:t>AP/LAT</w:t>
            </w:r>
          </w:p>
        </w:tc>
        <w:tc>
          <w:tcPr>
            <w:tcW w:w="1276" w:type="dxa"/>
            <w:vAlign w:val="center"/>
          </w:tcPr>
          <w:p w:rsidR="00A0064C" w:rsidRPr="000A5F2E" w:rsidRDefault="00A0064C" w:rsidP="00A83C4B">
            <w:pPr>
              <w:spacing w:after="0" w:line="240" w:lineRule="auto"/>
              <w:jc w:val="center"/>
              <w:rPr>
                <w:rFonts w:ascii="Calibri" w:hAnsi="Calibri"/>
                <w:bCs/>
              </w:rPr>
            </w:pPr>
            <w:r>
              <w:rPr>
                <w:rFonts w:ascii="Calibri" w:hAnsi="Calibri"/>
                <w:bCs/>
              </w:rPr>
              <w:t>2</w:t>
            </w:r>
          </w:p>
        </w:tc>
      </w:tr>
      <w:tr w:rsidR="00A0064C" w:rsidRPr="000A5F2E" w:rsidTr="00A0064C">
        <w:trPr>
          <w:trHeight w:val="450"/>
        </w:trPr>
        <w:tc>
          <w:tcPr>
            <w:tcW w:w="3261" w:type="dxa"/>
            <w:vMerge/>
            <w:vAlign w:val="center"/>
          </w:tcPr>
          <w:p w:rsidR="00A0064C" w:rsidRDefault="00A0064C" w:rsidP="00A0064C">
            <w:pPr>
              <w:spacing w:after="0" w:line="240" w:lineRule="auto"/>
            </w:pPr>
          </w:p>
        </w:tc>
        <w:tc>
          <w:tcPr>
            <w:tcW w:w="2268" w:type="dxa"/>
            <w:vAlign w:val="center"/>
          </w:tcPr>
          <w:p w:rsidR="00A0064C" w:rsidRDefault="00A0064C" w:rsidP="00A0064C">
            <w:pPr>
              <w:spacing w:after="0" w:line="240" w:lineRule="auto"/>
              <w:rPr>
                <w:rFonts w:ascii="Calibri" w:hAnsi="Calibri"/>
                <w:bCs/>
              </w:rPr>
            </w:pPr>
            <w:r>
              <w:rPr>
                <w:rFonts w:ascii="Calibri" w:hAnsi="Calibri"/>
                <w:bCs/>
              </w:rPr>
              <w:t>Skull</w:t>
            </w:r>
          </w:p>
        </w:tc>
        <w:tc>
          <w:tcPr>
            <w:tcW w:w="2693" w:type="dxa"/>
            <w:vAlign w:val="center"/>
          </w:tcPr>
          <w:p w:rsidR="00A0064C" w:rsidRPr="000A5F2E" w:rsidRDefault="00A0064C" w:rsidP="00A0064C">
            <w:pPr>
              <w:rPr>
                <w:rFonts w:ascii="Calibri" w:hAnsi="Calibri"/>
                <w:bCs/>
              </w:rPr>
            </w:pPr>
            <w:r>
              <w:rPr>
                <w:rFonts w:ascii="Calibri" w:hAnsi="Calibri"/>
                <w:bCs/>
              </w:rPr>
              <w:t>AP/LAT</w:t>
            </w:r>
          </w:p>
        </w:tc>
        <w:tc>
          <w:tcPr>
            <w:tcW w:w="1276" w:type="dxa"/>
            <w:vAlign w:val="center"/>
          </w:tcPr>
          <w:p w:rsidR="00A0064C" w:rsidRPr="000A5F2E" w:rsidRDefault="00A0064C" w:rsidP="00A83C4B">
            <w:pPr>
              <w:spacing w:after="0" w:line="240" w:lineRule="auto"/>
              <w:jc w:val="center"/>
              <w:rPr>
                <w:rFonts w:ascii="Calibri" w:hAnsi="Calibri"/>
                <w:bCs/>
              </w:rPr>
            </w:pPr>
            <w:r>
              <w:rPr>
                <w:rFonts w:ascii="Calibri" w:hAnsi="Calibri"/>
                <w:bCs/>
              </w:rPr>
              <w:t>2</w:t>
            </w:r>
          </w:p>
        </w:tc>
      </w:tr>
      <w:tr w:rsidR="00A0064C" w:rsidRPr="000A5F2E" w:rsidTr="00A0064C">
        <w:trPr>
          <w:trHeight w:val="270"/>
        </w:trPr>
        <w:tc>
          <w:tcPr>
            <w:tcW w:w="3261" w:type="dxa"/>
            <w:vMerge/>
            <w:vAlign w:val="center"/>
          </w:tcPr>
          <w:p w:rsidR="00A0064C" w:rsidRDefault="00A0064C" w:rsidP="00A0064C">
            <w:pPr>
              <w:spacing w:after="0" w:line="240" w:lineRule="auto"/>
            </w:pPr>
          </w:p>
        </w:tc>
        <w:tc>
          <w:tcPr>
            <w:tcW w:w="2268" w:type="dxa"/>
            <w:vAlign w:val="center"/>
          </w:tcPr>
          <w:p w:rsidR="00A0064C" w:rsidRDefault="00A0064C" w:rsidP="00A0064C">
            <w:pPr>
              <w:spacing w:after="0" w:line="240" w:lineRule="auto"/>
              <w:rPr>
                <w:rFonts w:ascii="Calibri" w:hAnsi="Calibri"/>
                <w:bCs/>
              </w:rPr>
            </w:pPr>
            <w:r>
              <w:rPr>
                <w:rFonts w:ascii="Calibri" w:hAnsi="Calibri"/>
                <w:bCs/>
              </w:rPr>
              <w:t>Hip</w:t>
            </w:r>
          </w:p>
        </w:tc>
        <w:tc>
          <w:tcPr>
            <w:tcW w:w="2693" w:type="dxa"/>
            <w:vAlign w:val="center"/>
          </w:tcPr>
          <w:p w:rsidR="00A0064C" w:rsidRPr="000A5F2E" w:rsidRDefault="00A0064C" w:rsidP="00A0064C">
            <w:pPr>
              <w:rPr>
                <w:rFonts w:ascii="Calibri" w:hAnsi="Calibri"/>
                <w:bCs/>
              </w:rPr>
            </w:pPr>
            <w:r>
              <w:rPr>
                <w:rFonts w:ascii="Calibri" w:hAnsi="Calibri"/>
                <w:bCs/>
              </w:rPr>
              <w:t>AP/LAT</w:t>
            </w:r>
          </w:p>
        </w:tc>
        <w:tc>
          <w:tcPr>
            <w:tcW w:w="1276" w:type="dxa"/>
            <w:vAlign w:val="center"/>
          </w:tcPr>
          <w:p w:rsidR="00A0064C" w:rsidRPr="000A5F2E" w:rsidRDefault="00A0064C" w:rsidP="00A83C4B">
            <w:pPr>
              <w:spacing w:after="0" w:line="240" w:lineRule="auto"/>
              <w:jc w:val="center"/>
              <w:rPr>
                <w:rFonts w:ascii="Calibri" w:hAnsi="Calibri"/>
                <w:bCs/>
              </w:rPr>
            </w:pPr>
            <w:r>
              <w:rPr>
                <w:rFonts w:ascii="Calibri" w:hAnsi="Calibri"/>
                <w:bCs/>
              </w:rPr>
              <w:t>2</w:t>
            </w:r>
          </w:p>
        </w:tc>
      </w:tr>
      <w:tr w:rsidR="00A0064C" w:rsidRPr="000A5F2E" w:rsidTr="00A0064C">
        <w:trPr>
          <w:trHeight w:val="224"/>
        </w:trPr>
        <w:tc>
          <w:tcPr>
            <w:tcW w:w="3261" w:type="dxa"/>
            <w:vMerge/>
            <w:vAlign w:val="center"/>
          </w:tcPr>
          <w:p w:rsidR="00A0064C" w:rsidRDefault="00A0064C" w:rsidP="00A0064C">
            <w:pPr>
              <w:spacing w:after="0" w:line="240" w:lineRule="auto"/>
            </w:pPr>
          </w:p>
        </w:tc>
        <w:tc>
          <w:tcPr>
            <w:tcW w:w="2268" w:type="dxa"/>
            <w:vAlign w:val="center"/>
          </w:tcPr>
          <w:p w:rsidR="00A0064C" w:rsidRDefault="00A0064C" w:rsidP="00A0064C">
            <w:pPr>
              <w:spacing w:after="0" w:line="240" w:lineRule="auto"/>
              <w:rPr>
                <w:rFonts w:ascii="Calibri" w:hAnsi="Calibri"/>
                <w:bCs/>
              </w:rPr>
            </w:pPr>
            <w:r>
              <w:rPr>
                <w:rFonts w:ascii="Calibri" w:hAnsi="Calibri"/>
                <w:bCs/>
              </w:rPr>
              <w:t>Pelvis</w:t>
            </w:r>
          </w:p>
        </w:tc>
        <w:tc>
          <w:tcPr>
            <w:tcW w:w="2693" w:type="dxa"/>
            <w:vAlign w:val="center"/>
          </w:tcPr>
          <w:p w:rsidR="00A0064C" w:rsidRPr="000A5F2E" w:rsidRDefault="00A0064C" w:rsidP="00A0064C">
            <w:pPr>
              <w:rPr>
                <w:rFonts w:ascii="Calibri" w:hAnsi="Calibri"/>
                <w:bCs/>
              </w:rPr>
            </w:pPr>
            <w:r>
              <w:rPr>
                <w:rFonts w:ascii="Calibri" w:hAnsi="Calibri"/>
                <w:bCs/>
              </w:rPr>
              <w:t>AP</w:t>
            </w:r>
          </w:p>
        </w:tc>
        <w:tc>
          <w:tcPr>
            <w:tcW w:w="1276" w:type="dxa"/>
            <w:vAlign w:val="center"/>
          </w:tcPr>
          <w:p w:rsidR="00A0064C" w:rsidRPr="000A5F2E" w:rsidRDefault="00A0064C" w:rsidP="00A83C4B">
            <w:pPr>
              <w:spacing w:after="0" w:line="240" w:lineRule="auto"/>
              <w:jc w:val="center"/>
              <w:rPr>
                <w:rFonts w:ascii="Calibri" w:hAnsi="Calibri"/>
                <w:bCs/>
              </w:rPr>
            </w:pPr>
            <w:r>
              <w:rPr>
                <w:rFonts w:ascii="Calibri" w:hAnsi="Calibri"/>
                <w:bCs/>
              </w:rPr>
              <w:t>1</w:t>
            </w:r>
          </w:p>
        </w:tc>
      </w:tr>
      <w:tr w:rsidR="00A0064C" w:rsidRPr="000A5F2E" w:rsidTr="00A0064C">
        <w:trPr>
          <w:trHeight w:val="150"/>
        </w:trPr>
        <w:tc>
          <w:tcPr>
            <w:tcW w:w="3261" w:type="dxa"/>
            <w:vMerge w:val="restart"/>
            <w:vAlign w:val="center"/>
          </w:tcPr>
          <w:p w:rsidR="00A0064C" w:rsidRDefault="00A0064C" w:rsidP="00A0064C">
            <w:pPr>
              <w:tabs>
                <w:tab w:val="left" w:pos="2160"/>
              </w:tabs>
              <w:spacing w:after="0" w:line="240" w:lineRule="auto"/>
            </w:pPr>
            <w:r>
              <w:t>The Emergency Room</w:t>
            </w:r>
          </w:p>
          <w:p w:rsidR="00A0064C" w:rsidRPr="000A5F2E" w:rsidRDefault="00A0064C" w:rsidP="00A0064C">
            <w:pPr>
              <w:tabs>
                <w:tab w:val="left" w:pos="2160"/>
              </w:tabs>
              <w:spacing w:after="0" w:line="240" w:lineRule="auto"/>
              <w:rPr>
                <w:rFonts w:ascii="Calibri" w:hAnsi="Calibri"/>
                <w:bCs/>
              </w:rPr>
            </w:pPr>
            <w:r>
              <w:t>trauma</w:t>
            </w:r>
          </w:p>
        </w:tc>
        <w:tc>
          <w:tcPr>
            <w:tcW w:w="2268" w:type="dxa"/>
            <w:vAlign w:val="center"/>
          </w:tcPr>
          <w:p w:rsidR="00A0064C" w:rsidRPr="000A5F2E" w:rsidRDefault="00A0064C" w:rsidP="00A0064C">
            <w:pPr>
              <w:spacing w:after="0" w:line="240" w:lineRule="auto"/>
              <w:rPr>
                <w:rFonts w:ascii="Calibri" w:hAnsi="Calibri"/>
                <w:bCs/>
              </w:rPr>
            </w:pPr>
            <w:r>
              <w:rPr>
                <w:rFonts w:ascii="Calibri" w:hAnsi="Calibri"/>
                <w:bCs/>
              </w:rPr>
              <w:t>Chest</w:t>
            </w:r>
          </w:p>
        </w:tc>
        <w:tc>
          <w:tcPr>
            <w:tcW w:w="2693" w:type="dxa"/>
            <w:vAlign w:val="center"/>
          </w:tcPr>
          <w:p w:rsidR="00A0064C" w:rsidRPr="000A5F2E" w:rsidRDefault="00A0064C" w:rsidP="00A0064C">
            <w:pPr>
              <w:rPr>
                <w:rFonts w:ascii="Calibri" w:hAnsi="Calibri"/>
                <w:bCs/>
              </w:rPr>
            </w:pPr>
            <w:r>
              <w:rPr>
                <w:rFonts w:ascii="Calibri" w:hAnsi="Calibri"/>
                <w:bCs/>
              </w:rPr>
              <w:t>AP</w:t>
            </w:r>
          </w:p>
        </w:tc>
        <w:tc>
          <w:tcPr>
            <w:tcW w:w="1276" w:type="dxa"/>
            <w:vAlign w:val="center"/>
          </w:tcPr>
          <w:p w:rsidR="00A0064C" w:rsidRPr="000A5F2E" w:rsidRDefault="00A0064C" w:rsidP="00A83C4B">
            <w:pPr>
              <w:spacing w:after="0" w:line="240" w:lineRule="auto"/>
              <w:jc w:val="center"/>
              <w:rPr>
                <w:rFonts w:ascii="Calibri" w:hAnsi="Calibri"/>
                <w:bCs/>
              </w:rPr>
            </w:pPr>
            <w:r>
              <w:rPr>
                <w:rFonts w:ascii="Calibri" w:hAnsi="Calibri"/>
                <w:bCs/>
              </w:rPr>
              <w:t>1</w:t>
            </w:r>
          </w:p>
        </w:tc>
      </w:tr>
      <w:tr w:rsidR="00A0064C" w:rsidRPr="000A5F2E" w:rsidTr="00A0064C">
        <w:trPr>
          <w:trHeight w:val="104"/>
        </w:trPr>
        <w:tc>
          <w:tcPr>
            <w:tcW w:w="3261" w:type="dxa"/>
            <w:vMerge/>
            <w:vAlign w:val="center"/>
          </w:tcPr>
          <w:p w:rsidR="00A0064C" w:rsidRDefault="00A0064C" w:rsidP="00A0064C">
            <w:pPr>
              <w:tabs>
                <w:tab w:val="left" w:pos="2160"/>
              </w:tabs>
              <w:spacing w:after="0" w:line="240" w:lineRule="auto"/>
            </w:pPr>
          </w:p>
        </w:tc>
        <w:tc>
          <w:tcPr>
            <w:tcW w:w="2268" w:type="dxa"/>
            <w:vAlign w:val="center"/>
          </w:tcPr>
          <w:p w:rsidR="00A0064C" w:rsidRDefault="00A0064C" w:rsidP="00A0064C">
            <w:pPr>
              <w:spacing w:after="0" w:line="240" w:lineRule="auto"/>
              <w:rPr>
                <w:rFonts w:ascii="Calibri" w:hAnsi="Calibri"/>
                <w:bCs/>
              </w:rPr>
            </w:pPr>
            <w:r>
              <w:rPr>
                <w:rFonts w:ascii="Calibri" w:hAnsi="Calibri"/>
                <w:bCs/>
              </w:rPr>
              <w:t>KUB /ABD</w:t>
            </w:r>
          </w:p>
        </w:tc>
        <w:tc>
          <w:tcPr>
            <w:tcW w:w="2693" w:type="dxa"/>
            <w:vAlign w:val="center"/>
          </w:tcPr>
          <w:p w:rsidR="00A0064C" w:rsidRPr="000A5F2E" w:rsidRDefault="00A0064C" w:rsidP="00A0064C">
            <w:pPr>
              <w:rPr>
                <w:rFonts w:ascii="Calibri" w:hAnsi="Calibri"/>
                <w:bCs/>
              </w:rPr>
            </w:pPr>
            <w:r>
              <w:rPr>
                <w:rFonts w:ascii="Calibri" w:hAnsi="Calibri"/>
                <w:bCs/>
              </w:rPr>
              <w:t>AP</w:t>
            </w:r>
          </w:p>
        </w:tc>
        <w:tc>
          <w:tcPr>
            <w:tcW w:w="1276" w:type="dxa"/>
            <w:vAlign w:val="center"/>
          </w:tcPr>
          <w:p w:rsidR="00A0064C" w:rsidRPr="000A5F2E" w:rsidRDefault="00A0064C" w:rsidP="00A83C4B">
            <w:pPr>
              <w:spacing w:after="0" w:line="240" w:lineRule="auto"/>
              <w:jc w:val="center"/>
              <w:rPr>
                <w:rFonts w:ascii="Calibri" w:hAnsi="Calibri"/>
                <w:bCs/>
              </w:rPr>
            </w:pPr>
            <w:r>
              <w:rPr>
                <w:rFonts w:ascii="Calibri" w:hAnsi="Calibri"/>
                <w:bCs/>
              </w:rPr>
              <w:t>1</w:t>
            </w:r>
          </w:p>
        </w:tc>
      </w:tr>
      <w:tr w:rsidR="00A0064C" w:rsidRPr="000A5F2E" w:rsidTr="00A0064C">
        <w:trPr>
          <w:trHeight w:val="255"/>
        </w:trPr>
        <w:tc>
          <w:tcPr>
            <w:tcW w:w="3261" w:type="dxa"/>
            <w:vMerge/>
            <w:vAlign w:val="center"/>
          </w:tcPr>
          <w:p w:rsidR="00A0064C" w:rsidRDefault="00A0064C" w:rsidP="00A0064C">
            <w:pPr>
              <w:tabs>
                <w:tab w:val="left" w:pos="2160"/>
              </w:tabs>
              <w:spacing w:after="0" w:line="240" w:lineRule="auto"/>
            </w:pPr>
          </w:p>
        </w:tc>
        <w:tc>
          <w:tcPr>
            <w:tcW w:w="2268" w:type="dxa"/>
            <w:vAlign w:val="center"/>
          </w:tcPr>
          <w:p w:rsidR="00A0064C" w:rsidRDefault="00A0064C" w:rsidP="00A0064C">
            <w:pPr>
              <w:spacing w:after="0" w:line="240" w:lineRule="auto"/>
              <w:rPr>
                <w:rFonts w:ascii="Calibri" w:hAnsi="Calibri"/>
                <w:bCs/>
              </w:rPr>
            </w:pPr>
            <w:r>
              <w:rPr>
                <w:rFonts w:ascii="Calibri" w:hAnsi="Calibri"/>
                <w:bCs/>
              </w:rPr>
              <w:t>Lower  Ext.</w:t>
            </w:r>
          </w:p>
        </w:tc>
        <w:tc>
          <w:tcPr>
            <w:tcW w:w="2693" w:type="dxa"/>
            <w:vAlign w:val="center"/>
          </w:tcPr>
          <w:p w:rsidR="00A0064C" w:rsidRPr="000A5F2E" w:rsidRDefault="00A0064C" w:rsidP="00A0064C">
            <w:pPr>
              <w:rPr>
                <w:rFonts w:ascii="Calibri" w:hAnsi="Calibri"/>
                <w:bCs/>
              </w:rPr>
            </w:pPr>
            <w:r>
              <w:rPr>
                <w:rFonts w:ascii="Calibri" w:hAnsi="Calibri"/>
                <w:bCs/>
              </w:rPr>
              <w:t>AP/LAT</w:t>
            </w:r>
          </w:p>
        </w:tc>
        <w:tc>
          <w:tcPr>
            <w:tcW w:w="1276" w:type="dxa"/>
            <w:vAlign w:val="center"/>
          </w:tcPr>
          <w:p w:rsidR="00A0064C" w:rsidRPr="000A5F2E" w:rsidRDefault="00A0064C" w:rsidP="00A83C4B">
            <w:pPr>
              <w:spacing w:after="0" w:line="240" w:lineRule="auto"/>
              <w:jc w:val="center"/>
              <w:rPr>
                <w:rFonts w:ascii="Calibri" w:hAnsi="Calibri"/>
                <w:bCs/>
              </w:rPr>
            </w:pPr>
            <w:r>
              <w:rPr>
                <w:rFonts w:ascii="Calibri" w:hAnsi="Calibri"/>
                <w:bCs/>
              </w:rPr>
              <w:t>2</w:t>
            </w:r>
          </w:p>
        </w:tc>
      </w:tr>
      <w:tr w:rsidR="00A0064C" w:rsidRPr="000A5F2E" w:rsidTr="00A0064C">
        <w:trPr>
          <w:trHeight w:val="240"/>
        </w:trPr>
        <w:tc>
          <w:tcPr>
            <w:tcW w:w="3261" w:type="dxa"/>
            <w:vMerge/>
            <w:vAlign w:val="center"/>
          </w:tcPr>
          <w:p w:rsidR="00A0064C" w:rsidRDefault="00A0064C" w:rsidP="00A0064C">
            <w:pPr>
              <w:tabs>
                <w:tab w:val="left" w:pos="2160"/>
              </w:tabs>
              <w:spacing w:after="0" w:line="240" w:lineRule="auto"/>
            </w:pPr>
          </w:p>
        </w:tc>
        <w:tc>
          <w:tcPr>
            <w:tcW w:w="2268" w:type="dxa"/>
            <w:vAlign w:val="center"/>
          </w:tcPr>
          <w:p w:rsidR="00A0064C" w:rsidRDefault="00A0064C" w:rsidP="00A0064C">
            <w:pPr>
              <w:spacing w:after="0" w:line="240" w:lineRule="auto"/>
              <w:rPr>
                <w:rFonts w:ascii="Calibri" w:hAnsi="Calibri"/>
                <w:bCs/>
              </w:rPr>
            </w:pPr>
            <w:r>
              <w:rPr>
                <w:rFonts w:ascii="Calibri" w:hAnsi="Calibri"/>
                <w:bCs/>
              </w:rPr>
              <w:t>Upper Ext.</w:t>
            </w:r>
          </w:p>
        </w:tc>
        <w:tc>
          <w:tcPr>
            <w:tcW w:w="2693" w:type="dxa"/>
            <w:vAlign w:val="center"/>
          </w:tcPr>
          <w:p w:rsidR="00A0064C" w:rsidRPr="000A5F2E" w:rsidRDefault="00A0064C" w:rsidP="00A0064C">
            <w:pPr>
              <w:rPr>
                <w:rFonts w:ascii="Calibri" w:hAnsi="Calibri"/>
                <w:bCs/>
              </w:rPr>
            </w:pPr>
            <w:r>
              <w:rPr>
                <w:rFonts w:ascii="Calibri" w:hAnsi="Calibri"/>
                <w:bCs/>
              </w:rPr>
              <w:t>AP/LAT</w:t>
            </w:r>
          </w:p>
        </w:tc>
        <w:tc>
          <w:tcPr>
            <w:tcW w:w="1276" w:type="dxa"/>
            <w:vAlign w:val="center"/>
          </w:tcPr>
          <w:p w:rsidR="00A0064C" w:rsidRPr="000A5F2E" w:rsidRDefault="00A0064C" w:rsidP="00A83C4B">
            <w:pPr>
              <w:spacing w:after="0" w:line="240" w:lineRule="auto"/>
              <w:jc w:val="center"/>
              <w:rPr>
                <w:rFonts w:ascii="Calibri" w:hAnsi="Calibri"/>
                <w:bCs/>
              </w:rPr>
            </w:pPr>
            <w:r>
              <w:rPr>
                <w:rFonts w:ascii="Calibri" w:hAnsi="Calibri"/>
                <w:bCs/>
              </w:rPr>
              <w:t>2</w:t>
            </w:r>
          </w:p>
        </w:tc>
      </w:tr>
      <w:tr w:rsidR="00A0064C" w:rsidRPr="000A5F2E" w:rsidTr="00A0064C">
        <w:trPr>
          <w:trHeight w:val="150"/>
        </w:trPr>
        <w:tc>
          <w:tcPr>
            <w:tcW w:w="3261" w:type="dxa"/>
            <w:vMerge/>
            <w:vAlign w:val="center"/>
          </w:tcPr>
          <w:p w:rsidR="00A0064C" w:rsidRDefault="00A0064C" w:rsidP="00A0064C">
            <w:pPr>
              <w:tabs>
                <w:tab w:val="left" w:pos="2160"/>
              </w:tabs>
              <w:spacing w:after="0" w:line="240" w:lineRule="auto"/>
            </w:pPr>
          </w:p>
        </w:tc>
        <w:tc>
          <w:tcPr>
            <w:tcW w:w="2268" w:type="dxa"/>
            <w:vAlign w:val="center"/>
          </w:tcPr>
          <w:p w:rsidR="00A0064C" w:rsidRDefault="00A0064C" w:rsidP="00A0064C">
            <w:pPr>
              <w:spacing w:after="0" w:line="240" w:lineRule="auto"/>
              <w:rPr>
                <w:rFonts w:ascii="Calibri" w:hAnsi="Calibri"/>
                <w:bCs/>
              </w:rPr>
            </w:pPr>
            <w:r>
              <w:rPr>
                <w:rFonts w:ascii="Calibri" w:hAnsi="Calibri"/>
                <w:bCs/>
              </w:rPr>
              <w:t>Skull</w:t>
            </w:r>
          </w:p>
        </w:tc>
        <w:tc>
          <w:tcPr>
            <w:tcW w:w="2693" w:type="dxa"/>
            <w:vAlign w:val="center"/>
          </w:tcPr>
          <w:p w:rsidR="00A0064C" w:rsidRPr="000A5F2E" w:rsidRDefault="00A0064C" w:rsidP="00A0064C">
            <w:pPr>
              <w:rPr>
                <w:rFonts w:ascii="Calibri" w:hAnsi="Calibri"/>
                <w:bCs/>
              </w:rPr>
            </w:pPr>
            <w:r>
              <w:rPr>
                <w:rFonts w:ascii="Calibri" w:hAnsi="Calibri"/>
                <w:bCs/>
              </w:rPr>
              <w:t>AP/LAT</w:t>
            </w:r>
          </w:p>
        </w:tc>
        <w:tc>
          <w:tcPr>
            <w:tcW w:w="1276" w:type="dxa"/>
            <w:vAlign w:val="center"/>
          </w:tcPr>
          <w:p w:rsidR="00A0064C" w:rsidRPr="000A5F2E" w:rsidRDefault="00A0064C" w:rsidP="00A83C4B">
            <w:pPr>
              <w:spacing w:after="0" w:line="240" w:lineRule="auto"/>
              <w:jc w:val="center"/>
              <w:rPr>
                <w:rFonts w:ascii="Calibri" w:hAnsi="Calibri"/>
                <w:bCs/>
              </w:rPr>
            </w:pPr>
            <w:r>
              <w:rPr>
                <w:rFonts w:ascii="Calibri" w:hAnsi="Calibri"/>
                <w:bCs/>
              </w:rPr>
              <w:t>2</w:t>
            </w:r>
          </w:p>
        </w:tc>
      </w:tr>
      <w:tr w:rsidR="00A0064C" w:rsidRPr="000A5F2E" w:rsidTr="00A0064C">
        <w:trPr>
          <w:trHeight w:val="120"/>
        </w:trPr>
        <w:tc>
          <w:tcPr>
            <w:tcW w:w="3261" w:type="dxa"/>
            <w:vMerge/>
            <w:vAlign w:val="center"/>
          </w:tcPr>
          <w:p w:rsidR="00A0064C" w:rsidRDefault="00A0064C" w:rsidP="00A0064C">
            <w:pPr>
              <w:tabs>
                <w:tab w:val="left" w:pos="2160"/>
              </w:tabs>
              <w:spacing w:after="0" w:line="240" w:lineRule="auto"/>
            </w:pPr>
          </w:p>
        </w:tc>
        <w:tc>
          <w:tcPr>
            <w:tcW w:w="2268" w:type="dxa"/>
            <w:vAlign w:val="center"/>
          </w:tcPr>
          <w:p w:rsidR="00A0064C" w:rsidRDefault="00A0064C" w:rsidP="00A0064C">
            <w:pPr>
              <w:spacing w:after="0" w:line="240" w:lineRule="auto"/>
              <w:rPr>
                <w:rFonts w:ascii="Calibri" w:hAnsi="Calibri"/>
                <w:bCs/>
              </w:rPr>
            </w:pPr>
            <w:r>
              <w:rPr>
                <w:rFonts w:ascii="Calibri" w:hAnsi="Calibri"/>
                <w:bCs/>
              </w:rPr>
              <w:t>Hip</w:t>
            </w:r>
          </w:p>
        </w:tc>
        <w:tc>
          <w:tcPr>
            <w:tcW w:w="2693" w:type="dxa"/>
            <w:vAlign w:val="center"/>
          </w:tcPr>
          <w:p w:rsidR="00A0064C" w:rsidRPr="000A5F2E" w:rsidRDefault="00A0064C" w:rsidP="00A0064C">
            <w:pPr>
              <w:rPr>
                <w:rFonts w:ascii="Calibri" w:hAnsi="Calibri"/>
                <w:bCs/>
              </w:rPr>
            </w:pPr>
            <w:r>
              <w:rPr>
                <w:rFonts w:ascii="Calibri" w:hAnsi="Calibri"/>
                <w:bCs/>
              </w:rPr>
              <w:t>AP/LAT</w:t>
            </w:r>
          </w:p>
        </w:tc>
        <w:tc>
          <w:tcPr>
            <w:tcW w:w="1276" w:type="dxa"/>
            <w:vAlign w:val="center"/>
          </w:tcPr>
          <w:p w:rsidR="00A0064C" w:rsidRPr="000A5F2E" w:rsidRDefault="00A0064C" w:rsidP="00A83C4B">
            <w:pPr>
              <w:spacing w:after="0" w:line="240" w:lineRule="auto"/>
              <w:jc w:val="center"/>
              <w:rPr>
                <w:rFonts w:ascii="Calibri" w:hAnsi="Calibri"/>
                <w:bCs/>
              </w:rPr>
            </w:pPr>
            <w:r>
              <w:rPr>
                <w:rFonts w:ascii="Calibri" w:hAnsi="Calibri"/>
                <w:bCs/>
              </w:rPr>
              <w:t>2</w:t>
            </w:r>
          </w:p>
        </w:tc>
      </w:tr>
      <w:tr w:rsidR="00A0064C" w:rsidRPr="000A5F2E" w:rsidTr="00A0064C">
        <w:trPr>
          <w:trHeight w:val="135"/>
        </w:trPr>
        <w:tc>
          <w:tcPr>
            <w:tcW w:w="3261" w:type="dxa"/>
            <w:vMerge/>
            <w:vAlign w:val="center"/>
          </w:tcPr>
          <w:p w:rsidR="00A0064C" w:rsidRDefault="00A0064C" w:rsidP="00A0064C">
            <w:pPr>
              <w:tabs>
                <w:tab w:val="left" w:pos="2160"/>
              </w:tabs>
              <w:spacing w:after="0" w:line="240" w:lineRule="auto"/>
            </w:pPr>
          </w:p>
        </w:tc>
        <w:tc>
          <w:tcPr>
            <w:tcW w:w="2268" w:type="dxa"/>
            <w:vAlign w:val="center"/>
          </w:tcPr>
          <w:p w:rsidR="00A0064C" w:rsidRDefault="00A0064C" w:rsidP="00A0064C">
            <w:pPr>
              <w:spacing w:after="0" w:line="240" w:lineRule="auto"/>
              <w:rPr>
                <w:rFonts w:ascii="Calibri" w:hAnsi="Calibri"/>
                <w:bCs/>
              </w:rPr>
            </w:pPr>
            <w:r>
              <w:rPr>
                <w:rFonts w:ascii="Calibri" w:hAnsi="Calibri"/>
                <w:bCs/>
              </w:rPr>
              <w:t>Pelvis</w:t>
            </w:r>
          </w:p>
        </w:tc>
        <w:tc>
          <w:tcPr>
            <w:tcW w:w="2693" w:type="dxa"/>
            <w:vAlign w:val="center"/>
          </w:tcPr>
          <w:p w:rsidR="00A0064C" w:rsidRPr="000A5F2E" w:rsidRDefault="00A0064C" w:rsidP="00A0064C">
            <w:pPr>
              <w:rPr>
                <w:rFonts w:ascii="Calibri" w:hAnsi="Calibri"/>
                <w:bCs/>
              </w:rPr>
            </w:pPr>
            <w:r>
              <w:rPr>
                <w:rFonts w:ascii="Calibri" w:hAnsi="Calibri"/>
                <w:bCs/>
              </w:rPr>
              <w:t>AP</w:t>
            </w:r>
          </w:p>
        </w:tc>
        <w:tc>
          <w:tcPr>
            <w:tcW w:w="1276" w:type="dxa"/>
            <w:vAlign w:val="center"/>
          </w:tcPr>
          <w:p w:rsidR="00A0064C" w:rsidRPr="000A5F2E" w:rsidRDefault="00A0064C" w:rsidP="00A83C4B">
            <w:pPr>
              <w:spacing w:after="0" w:line="240" w:lineRule="auto"/>
              <w:jc w:val="center"/>
              <w:rPr>
                <w:rFonts w:ascii="Calibri" w:hAnsi="Calibri"/>
                <w:bCs/>
              </w:rPr>
            </w:pPr>
            <w:r>
              <w:rPr>
                <w:rFonts w:ascii="Calibri" w:hAnsi="Calibri"/>
                <w:bCs/>
              </w:rPr>
              <w:t>1</w:t>
            </w:r>
          </w:p>
        </w:tc>
      </w:tr>
      <w:tr w:rsidR="00A0064C" w:rsidRPr="000A5F2E" w:rsidTr="00A0064C">
        <w:trPr>
          <w:trHeight w:val="890"/>
        </w:trPr>
        <w:tc>
          <w:tcPr>
            <w:tcW w:w="3261" w:type="dxa"/>
            <w:vAlign w:val="center"/>
          </w:tcPr>
          <w:p w:rsidR="00A0064C" w:rsidRPr="000A5F2E" w:rsidRDefault="00A0064C" w:rsidP="00A0064C">
            <w:pPr>
              <w:tabs>
                <w:tab w:val="left" w:pos="2160"/>
              </w:tabs>
              <w:spacing w:after="0" w:line="240" w:lineRule="auto"/>
              <w:rPr>
                <w:rFonts w:ascii="Calibri" w:hAnsi="Calibri"/>
                <w:bCs/>
              </w:rPr>
            </w:pPr>
            <w:r w:rsidRPr="006003D3">
              <w:t>S</w:t>
            </w:r>
            <w:r>
              <w:t>urgical radiography (Operation Room – OR)/The C- ARM</w:t>
            </w:r>
          </w:p>
        </w:tc>
        <w:tc>
          <w:tcPr>
            <w:tcW w:w="2268" w:type="dxa"/>
            <w:vAlign w:val="center"/>
          </w:tcPr>
          <w:p w:rsidR="00A0064C" w:rsidRPr="000A5F2E" w:rsidRDefault="00A0064C" w:rsidP="00A0064C">
            <w:pPr>
              <w:spacing w:after="0" w:line="240" w:lineRule="auto"/>
              <w:rPr>
                <w:rFonts w:ascii="Calibri" w:hAnsi="Calibri"/>
                <w:bCs/>
              </w:rPr>
            </w:pPr>
            <w:r>
              <w:rPr>
                <w:rFonts w:ascii="Calibri" w:hAnsi="Calibri"/>
                <w:bCs/>
              </w:rPr>
              <w:t>Fluoroscopy</w:t>
            </w:r>
          </w:p>
        </w:tc>
        <w:tc>
          <w:tcPr>
            <w:tcW w:w="2693" w:type="dxa"/>
            <w:vAlign w:val="center"/>
          </w:tcPr>
          <w:p w:rsidR="00A0064C" w:rsidRPr="000A5F2E" w:rsidRDefault="00A0064C" w:rsidP="00A0064C">
            <w:pPr>
              <w:spacing w:after="0" w:line="240" w:lineRule="auto"/>
              <w:rPr>
                <w:rFonts w:ascii="Calibri" w:hAnsi="Calibri"/>
                <w:bCs/>
              </w:rPr>
            </w:pPr>
            <w:r>
              <w:rPr>
                <w:rFonts w:ascii="Calibri" w:hAnsi="Calibri"/>
                <w:bCs/>
              </w:rPr>
              <w:t>Operation /orientation of the C-</w:t>
            </w:r>
            <w:r>
              <w:t xml:space="preserve"> ARM</w:t>
            </w:r>
            <w:r>
              <w:rPr>
                <w:rFonts w:ascii="Calibri" w:hAnsi="Calibri"/>
                <w:bCs/>
              </w:rPr>
              <w:t xml:space="preserve"> to the body part</w:t>
            </w:r>
          </w:p>
        </w:tc>
        <w:tc>
          <w:tcPr>
            <w:tcW w:w="1276" w:type="dxa"/>
            <w:vAlign w:val="center"/>
          </w:tcPr>
          <w:p w:rsidR="00A0064C" w:rsidRPr="000A5F2E" w:rsidRDefault="00A0064C" w:rsidP="00A83C4B">
            <w:pPr>
              <w:spacing w:after="0" w:line="240" w:lineRule="auto"/>
              <w:jc w:val="center"/>
              <w:rPr>
                <w:rFonts w:ascii="Calibri" w:hAnsi="Calibri"/>
                <w:bCs/>
              </w:rPr>
            </w:pPr>
            <w:r>
              <w:rPr>
                <w:rFonts w:ascii="Calibri" w:hAnsi="Calibri"/>
                <w:bCs/>
              </w:rPr>
              <w:t>N/A</w:t>
            </w:r>
          </w:p>
        </w:tc>
      </w:tr>
      <w:tr w:rsidR="00A0064C" w:rsidRPr="000A5F2E" w:rsidTr="00A0064C">
        <w:trPr>
          <w:trHeight w:val="315"/>
        </w:trPr>
        <w:tc>
          <w:tcPr>
            <w:tcW w:w="3261" w:type="dxa"/>
            <w:vAlign w:val="center"/>
          </w:tcPr>
          <w:p w:rsidR="00A0064C" w:rsidRPr="000A5F2E" w:rsidRDefault="00A0064C" w:rsidP="00A0064C">
            <w:pPr>
              <w:spacing w:after="0" w:line="240" w:lineRule="auto"/>
              <w:rPr>
                <w:rFonts w:ascii="Calibri" w:hAnsi="Calibri"/>
                <w:bCs/>
              </w:rPr>
            </w:pPr>
            <w:r>
              <w:t>CAT scan of the thoracic/cross sectional anatomy</w:t>
            </w:r>
          </w:p>
        </w:tc>
        <w:tc>
          <w:tcPr>
            <w:tcW w:w="2268" w:type="dxa"/>
            <w:vAlign w:val="center"/>
          </w:tcPr>
          <w:p w:rsidR="00A0064C" w:rsidRPr="00921901" w:rsidRDefault="00A0064C" w:rsidP="00A0064C">
            <w:pPr>
              <w:spacing w:after="0" w:line="240" w:lineRule="auto"/>
              <w:rPr>
                <w:rFonts w:ascii="Calibri" w:hAnsi="Calibri"/>
                <w:bCs/>
              </w:rPr>
            </w:pPr>
            <w:r>
              <w:rPr>
                <w:rFonts w:ascii="Calibri" w:hAnsi="Calibri"/>
                <w:bCs/>
              </w:rPr>
              <w:t>Chest/thorax</w:t>
            </w:r>
          </w:p>
        </w:tc>
        <w:tc>
          <w:tcPr>
            <w:tcW w:w="2693" w:type="dxa"/>
            <w:vAlign w:val="center"/>
          </w:tcPr>
          <w:p w:rsidR="00A0064C" w:rsidRDefault="00A0064C" w:rsidP="00A0064C">
            <w:pPr>
              <w:spacing w:after="0" w:line="240" w:lineRule="auto"/>
              <w:rPr>
                <w:rFonts w:ascii="Calibri" w:hAnsi="Calibri"/>
                <w:bCs/>
              </w:rPr>
            </w:pPr>
            <w:r>
              <w:rPr>
                <w:rFonts w:ascii="Calibri" w:hAnsi="Calibri"/>
                <w:bCs/>
              </w:rPr>
              <w:t>Axial/coronal/</w:t>
            </w:r>
            <w:proofErr w:type="spellStart"/>
            <w:r>
              <w:rPr>
                <w:rFonts w:ascii="Calibri" w:hAnsi="Calibri"/>
                <w:bCs/>
              </w:rPr>
              <w:t>saggital</w:t>
            </w:r>
            <w:proofErr w:type="spellEnd"/>
          </w:p>
          <w:p w:rsidR="00A0064C" w:rsidRPr="00921901" w:rsidRDefault="00A0064C" w:rsidP="00A0064C">
            <w:pPr>
              <w:spacing w:after="0" w:line="240" w:lineRule="auto"/>
              <w:rPr>
                <w:rFonts w:ascii="Calibri" w:hAnsi="Calibri"/>
                <w:bCs/>
              </w:rPr>
            </w:pPr>
            <w:r>
              <w:rPr>
                <w:rFonts w:ascii="Calibri" w:hAnsi="Calibri"/>
                <w:bCs/>
              </w:rPr>
              <w:t>(MPR ) Multiple Planner Reconstruction</w:t>
            </w:r>
          </w:p>
        </w:tc>
        <w:tc>
          <w:tcPr>
            <w:tcW w:w="1276" w:type="dxa"/>
            <w:vAlign w:val="center"/>
          </w:tcPr>
          <w:p w:rsidR="00A0064C" w:rsidRDefault="00A0064C" w:rsidP="00A83C4B">
            <w:pPr>
              <w:spacing w:after="0" w:line="240" w:lineRule="auto"/>
              <w:jc w:val="center"/>
              <w:rPr>
                <w:rFonts w:ascii="Calibri" w:hAnsi="Calibri"/>
                <w:bCs/>
              </w:rPr>
            </w:pPr>
          </w:p>
          <w:p w:rsidR="00A0064C" w:rsidRDefault="00A0064C" w:rsidP="00A83C4B">
            <w:pPr>
              <w:spacing w:after="0" w:line="240" w:lineRule="auto"/>
              <w:jc w:val="center"/>
              <w:rPr>
                <w:rFonts w:ascii="Calibri" w:hAnsi="Calibri"/>
                <w:bCs/>
              </w:rPr>
            </w:pPr>
            <w:r>
              <w:rPr>
                <w:rFonts w:ascii="Calibri" w:hAnsi="Calibri"/>
                <w:bCs/>
              </w:rPr>
              <w:t>3</w:t>
            </w:r>
          </w:p>
          <w:p w:rsidR="00A0064C" w:rsidRPr="000A5F2E" w:rsidRDefault="00A0064C" w:rsidP="00A83C4B">
            <w:pPr>
              <w:spacing w:after="0" w:line="240" w:lineRule="auto"/>
              <w:jc w:val="center"/>
              <w:rPr>
                <w:rFonts w:ascii="Calibri" w:hAnsi="Calibri"/>
                <w:bCs/>
              </w:rPr>
            </w:pPr>
          </w:p>
        </w:tc>
      </w:tr>
      <w:tr w:rsidR="00A0064C" w:rsidRPr="000A5F2E" w:rsidTr="00D428BC">
        <w:tc>
          <w:tcPr>
            <w:tcW w:w="3261" w:type="dxa"/>
            <w:vAlign w:val="center"/>
          </w:tcPr>
          <w:p w:rsidR="00A0064C" w:rsidRPr="000A5F2E" w:rsidRDefault="00A0064C" w:rsidP="00A0064C">
            <w:pPr>
              <w:tabs>
                <w:tab w:val="left" w:pos="2160"/>
              </w:tabs>
              <w:spacing w:after="0" w:line="240" w:lineRule="auto"/>
              <w:rPr>
                <w:rFonts w:ascii="Calibri" w:hAnsi="Calibri"/>
                <w:bCs/>
              </w:rPr>
            </w:pPr>
            <w:r>
              <w:t>CAT scan of the abdomen and pelvis/cross sectional anatomy</w:t>
            </w:r>
          </w:p>
        </w:tc>
        <w:tc>
          <w:tcPr>
            <w:tcW w:w="2268" w:type="dxa"/>
            <w:vAlign w:val="center"/>
          </w:tcPr>
          <w:p w:rsidR="00A0064C" w:rsidRPr="000A5F2E" w:rsidRDefault="00A0064C" w:rsidP="00A0064C">
            <w:pPr>
              <w:spacing w:after="0" w:line="240" w:lineRule="auto"/>
              <w:rPr>
                <w:rFonts w:ascii="Calibri" w:hAnsi="Calibri"/>
                <w:bCs/>
              </w:rPr>
            </w:pPr>
            <w:proofErr w:type="spellStart"/>
            <w:r>
              <w:rPr>
                <w:rFonts w:ascii="Calibri" w:hAnsi="Calibri"/>
                <w:bCs/>
              </w:rPr>
              <w:t>Abd</w:t>
            </w:r>
            <w:proofErr w:type="spellEnd"/>
            <w:r>
              <w:rPr>
                <w:rFonts w:ascii="Calibri" w:hAnsi="Calibri"/>
                <w:bCs/>
              </w:rPr>
              <w:t>./pelvis</w:t>
            </w:r>
          </w:p>
        </w:tc>
        <w:tc>
          <w:tcPr>
            <w:tcW w:w="2693" w:type="dxa"/>
            <w:vAlign w:val="center"/>
          </w:tcPr>
          <w:p w:rsidR="00A0064C" w:rsidRDefault="00A0064C" w:rsidP="00D428BC">
            <w:pPr>
              <w:spacing w:after="0" w:line="240" w:lineRule="auto"/>
              <w:rPr>
                <w:rFonts w:ascii="Calibri" w:hAnsi="Calibri"/>
                <w:bCs/>
              </w:rPr>
            </w:pPr>
            <w:r>
              <w:rPr>
                <w:rFonts w:ascii="Calibri" w:hAnsi="Calibri"/>
                <w:bCs/>
              </w:rPr>
              <w:t>Axial/coronal/</w:t>
            </w:r>
            <w:proofErr w:type="spellStart"/>
            <w:r>
              <w:rPr>
                <w:rFonts w:ascii="Calibri" w:hAnsi="Calibri"/>
                <w:bCs/>
              </w:rPr>
              <w:t>saggital</w:t>
            </w:r>
            <w:proofErr w:type="spellEnd"/>
          </w:p>
          <w:p w:rsidR="00A0064C" w:rsidRPr="000A5F2E" w:rsidRDefault="00A0064C" w:rsidP="00D428BC">
            <w:pPr>
              <w:rPr>
                <w:rFonts w:ascii="Calibri" w:hAnsi="Calibri"/>
                <w:bCs/>
              </w:rPr>
            </w:pPr>
            <w:r>
              <w:rPr>
                <w:rFonts w:ascii="Calibri" w:hAnsi="Calibri"/>
                <w:bCs/>
              </w:rPr>
              <w:t>(MPR ) Multiple Planner Reconstruction</w:t>
            </w:r>
          </w:p>
        </w:tc>
        <w:tc>
          <w:tcPr>
            <w:tcW w:w="1276" w:type="dxa"/>
            <w:vAlign w:val="center"/>
          </w:tcPr>
          <w:p w:rsidR="00A0064C" w:rsidRPr="000A5F2E" w:rsidRDefault="00A0064C" w:rsidP="00A83C4B">
            <w:pPr>
              <w:spacing w:after="0" w:line="240" w:lineRule="auto"/>
              <w:jc w:val="center"/>
              <w:rPr>
                <w:rFonts w:ascii="Calibri" w:hAnsi="Calibri"/>
                <w:bCs/>
              </w:rPr>
            </w:pPr>
            <w:r>
              <w:rPr>
                <w:rFonts w:ascii="Calibri" w:hAnsi="Calibri"/>
                <w:bCs/>
              </w:rPr>
              <w:t>3</w:t>
            </w:r>
          </w:p>
        </w:tc>
      </w:tr>
      <w:tr w:rsidR="00A0064C" w:rsidRPr="000A5F2E" w:rsidTr="00D428BC">
        <w:trPr>
          <w:trHeight w:val="288"/>
        </w:trPr>
        <w:tc>
          <w:tcPr>
            <w:tcW w:w="3261" w:type="dxa"/>
            <w:tcBorders>
              <w:bottom w:val="single" w:sz="4" w:space="0" w:color="auto"/>
            </w:tcBorders>
            <w:vAlign w:val="center"/>
          </w:tcPr>
          <w:p w:rsidR="00A0064C" w:rsidRPr="000A5F2E" w:rsidRDefault="00A0064C" w:rsidP="00A0064C">
            <w:pPr>
              <w:tabs>
                <w:tab w:val="left" w:pos="2160"/>
              </w:tabs>
              <w:spacing w:after="0" w:line="240" w:lineRule="auto"/>
              <w:rPr>
                <w:rFonts w:ascii="Calibri" w:hAnsi="Calibri"/>
                <w:bCs/>
              </w:rPr>
            </w:pPr>
            <w:r>
              <w:t>CAT scan of the cervical, thoracic, and lumbar spine/cross sectional anatomy</w:t>
            </w:r>
          </w:p>
        </w:tc>
        <w:tc>
          <w:tcPr>
            <w:tcW w:w="2268" w:type="dxa"/>
            <w:tcBorders>
              <w:bottom w:val="single" w:sz="4" w:space="0" w:color="auto"/>
            </w:tcBorders>
            <w:vAlign w:val="center"/>
          </w:tcPr>
          <w:p w:rsidR="00A0064C" w:rsidRPr="000A5F2E" w:rsidRDefault="00A0064C" w:rsidP="00A0064C">
            <w:pPr>
              <w:spacing w:after="0" w:line="240" w:lineRule="auto"/>
              <w:rPr>
                <w:rFonts w:ascii="Calibri" w:hAnsi="Calibri"/>
                <w:bCs/>
              </w:rPr>
            </w:pPr>
            <w:r>
              <w:rPr>
                <w:rFonts w:ascii="Calibri" w:hAnsi="Calibri"/>
                <w:bCs/>
              </w:rPr>
              <w:t>The spinal column</w:t>
            </w:r>
          </w:p>
        </w:tc>
        <w:tc>
          <w:tcPr>
            <w:tcW w:w="2693" w:type="dxa"/>
            <w:tcBorders>
              <w:bottom w:val="single" w:sz="4" w:space="0" w:color="auto"/>
            </w:tcBorders>
            <w:vAlign w:val="center"/>
          </w:tcPr>
          <w:p w:rsidR="00A0064C" w:rsidRDefault="00D428BC" w:rsidP="00D428BC">
            <w:pPr>
              <w:spacing w:after="0" w:line="240" w:lineRule="auto"/>
              <w:rPr>
                <w:rFonts w:ascii="Calibri" w:hAnsi="Calibri"/>
                <w:bCs/>
              </w:rPr>
            </w:pPr>
            <w:r>
              <w:rPr>
                <w:rFonts w:ascii="Calibri" w:hAnsi="Calibri"/>
                <w:bCs/>
              </w:rPr>
              <w:t>A</w:t>
            </w:r>
            <w:r w:rsidR="00A0064C">
              <w:rPr>
                <w:rFonts w:ascii="Calibri" w:hAnsi="Calibri"/>
                <w:bCs/>
              </w:rPr>
              <w:t>xial/coronal/</w:t>
            </w:r>
            <w:proofErr w:type="spellStart"/>
            <w:r w:rsidR="00A0064C">
              <w:rPr>
                <w:rFonts w:ascii="Calibri" w:hAnsi="Calibri"/>
                <w:bCs/>
              </w:rPr>
              <w:t>saggital</w:t>
            </w:r>
            <w:proofErr w:type="spellEnd"/>
          </w:p>
          <w:p w:rsidR="00A0064C" w:rsidRPr="000A5F2E" w:rsidRDefault="00A0064C" w:rsidP="00D428BC">
            <w:pPr>
              <w:rPr>
                <w:rFonts w:ascii="Calibri" w:hAnsi="Calibri"/>
                <w:bCs/>
              </w:rPr>
            </w:pPr>
            <w:r>
              <w:rPr>
                <w:rFonts w:ascii="Calibri" w:hAnsi="Calibri"/>
                <w:bCs/>
              </w:rPr>
              <w:t>(MPR ) Multiple Planner Reconstruction</w:t>
            </w:r>
          </w:p>
        </w:tc>
        <w:tc>
          <w:tcPr>
            <w:tcW w:w="1276" w:type="dxa"/>
            <w:tcBorders>
              <w:bottom w:val="single" w:sz="4" w:space="0" w:color="auto"/>
            </w:tcBorders>
            <w:vAlign w:val="center"/>
          </w:tcPr>
          <w:p w:rsidR="00A0064C" w:rsidRPr="000A5F2E" w:rsidRDefault="00A0064C" w:rsidP="00A83C4B">
            <w:pPr>
              <w:spacing w:after="0" w:line="240" w:lineRule="auto"/>
              <w:jc w:val="center"/>
              <w:rPr>
                <w:rFonts w:ascii="Calibri" w:hAnsi="Calibri"/>
                <w:bCs/>
              </w:rPr>
            </w:pPr>
            <w:r>
              <w:rPr>
                <w:rFonts w:ascii="Calibri" w:hAnsi="Calibri"/>
                <w:bCs/>
              </w:rPr>
              <w:t>3</w:t>
            </w:r>
          </w:p>
        </w:tc>
      </w:tr>
    </w:tbl>
    <w:p w:rsidR="0070426B" w:rsidRDefault="0070426B" w:rsidP="00D428BC">
      <w:pPr>
        <w:spacing w:after="0"/>
        <w:rPr>
          <w:rFonts w:cs="Calibri-Bold"/>
          <w:bCs/>
          <w:i/>
          <w:u w:val="single"/>
        </w:rPr>
      </w:pPr>
    </w:p>
    <w:sectPr w:rsidR="0070426B" w:rsidSect="00FD3CB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239" w:rsidRDefault="00940239" w:rsidP="00685EB3">
      <w:pPr>
        <w:spacing w:after="0" w:line="240" w:lineRule="auto"/>
      </w:pPr>
      <w:r>
        <w:separator/>
      </w:r>
    </w:p>
  </w:endnote>
  <w:endnote w:type="continuationSeparator" w:id="0">
    <w:p w:rsidR="00940239" w:rsidRDefault="00940239" w:rsidP="00685E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Math">
    <w:panose1 w:val="02040503050406030204"/>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455A6E" w:rsidRPr="00B962D9" w:rsidTr="00455A6E">
      <w:tc>
        <w:tcPr>
          <w:tcW w:w="918" w:type="dxa"/>
        </w:tcPr>
        <w:p w:rsidR="00455A6E" w:rsidRPr="000B455F" w:rsidRDefault="00455A6E" w:rsidP="00455A6E">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C560BA" w:rsidRPr="00B962D9">
            <w:rPr>
              <w:rFonts w:ascii="Calibri" w:hAnsi="Calibri"/>
              <w:color w:val="003399"/>
            </w:rPr>
            <w:fldChar w:fldCharType="begin"/>
          </w:r>
          <w:r w:rsidRPr="00B962D9">
            <w:rPr>
              <w:rFonts w:ascii="Calibri" w:hAnsi="Calibri"/>
              <w:color w:val="003399"/>
            </w:rPr>
            <w:instrText xml:space="preserve"> PAGE   \* MERGEFORMAT </w:instrText>
          </w:r>
          <w:r w:rsidR="00C560BA" w:rsidRPr="00B962D9">
            <w:rPr>
              <w:rFonts w:ascii="Calibri" w:hAnsi="Calibri"/>
              <w:color w:val="003399"/>
            </w:rPr>
            <w:fldChar w:fldCharType="separate"/>
          </w:r>
          <w:r w:rsidR="001B4798">
            <w:rPr>
              <w:rFonts w:ascii="Calibri" w:hAnsi="Calibri"/>
              <w:noProof/>
              <w:color w:val="003399"/>
            </w:rPr>
            <w:t>4</w:t>
          </w:r>
          <w:r w:rsidR="00C560BA" w:rsidRPr="00B962D9">
            <w:rPr>
              <w:rFonts w:ascii="Calibri" w:hAnsi="Calibri"/>
              <w:color w:val="003399"/>
            </w:rPr>
            <w:fldChar w:fldCharType="end"/>
          </w:r>
        </w:p>
      </w:tc>
      <w:tc>
        <w:tcPr>
          <w:tcW w:w="7938" w:type="dxa"/>
        </w:tcPr>
        <w:p w:rsidR="00455A6E" w:rsidRPr="00B962D9" w:rsidRDefault="00455A6E" w:rsidP="0060264B">
          <w:pPr>
            <w:pStyle w:val="Footer"/>
            <w:jc w:val="right"/>
            <w:rPr>
              <w:rFonts w:ascii="Calibri" w:hAnsi="Calibri"/>
              <w:i/>
              <w:sz w:val="20"/>
              <w:szCs w:val="20"/>
            </w:rPr>
          </w:pPr>
          <w:r>
            <w:rPr>
              <w:rFonts w:ascii="Calibri" w:hAnsi="Calibri"/>
              <w:i/>
              <w:sz w:val="20"/>
              <w:szCs w:val="20"/>
            </w:rPr>
            <w:t>p</w:t>
          </w:r>
          <w:r w:rsidRPr="00B962D9">
            <w:rPr>
              <w:rFonts w:ascii="Calibri" w:hAnsi="Calibri"/>
              <w:i/>
              <w:sz w:val="20"/>
              <w:szCs w:val="20"/>
            </w:rPr>
            <w:t xml:space="preserve">repared </w:t>
          </w:r>
          <w:r w:rsidRPr="00050831">
            <w:rPr>
              <w:rFonts w:ascii="Calibri" w:hAnsi="Calibri"/>
              <w:i/>
              <w:sz w:val="20"/>
              <w:szCs w:val="20"/>
            </w:rPr>
            <w:t xml:space="preserve">by </w:t>
          </w:r>
          <w:r w:rsidR="0060264B">
            <w:rPr>
              <w:rFonts w:ascii="Calibri" w:hAnsi="Calibri"/>
              <w:i/>
              <w:sz w:val="20"/>
              <w:szCs w:val="20"/>
            </w:rPr>
            <w:t>M Carpenter, Fall 2011</w:t>
          </w:r>
        </w:p>
      </w:tc>
    </w:tr>
  </w:tbl>
  <w:p w:rsidR="00455A6E" w:rsidRDefault="00455A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239" w:rsidRDefault="00940239" w:rsidP="00685EB3">
      <w:pPr>
        <w:spacing w:after="0" w:line="240" w:lineRule="auto"/>
      </w:pPr>
      <w:r>
        <w:separator/>
      </w:r>
    </w:p>
  </w:footnote>
  <w:footnote w:type="continuationSeparator" w:id="0">
    <w:p w:rsidR="00940239" w:rsidRDefault="00940239" w:rsidP="00685E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1459"/>
    <w:multiLevelType w:val="hybridMultilevel"/>
    <w:tmpl w:val="3A52C190"/>
    <w:lvl w:ilvl="0" w:tplc="A7526356">
      <w:start w:val="1"/>
      <w:numFmt w:val="decimal"/>
      <w:lvlText w:val="%1."/>
      <w:lvlJc w:val="left"/>
      <w:pPr>
        <w:tabs>
          <w:tab w:val="num" w:pos="720"/>
        </w:tabs>
        <w:ind w:left="720" w:hanging="360"/>
      </w:pPr>
      <w:rPr>
        <w:rFonts w:hint="default"/>
        <w:b w:val="0"/>
        <w:i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9D67546"/>
    <w:multiLevelType w:val="hybridMultilevel"/>
    <w:tmpl w:val="F46E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414188"/>
    <w:multiLevelType w:val="hybridMultilevel"/>
    <w:tmpl w:val="3774B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AD7C0F"/>
    <w:multiLevelType w:val="hybridMultilevel"/>
    <w:tmpl w:val="1D6C02A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AE7571E"/>
    <w:multiLevelType w:val="hybridMultilevel"/>
    <w:tmpl w:val="DD4C3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160774"/>
    <w:multiLevelType w:val="hybridMultilevel"/>
    <w:tmpl w:val="5874CA0E"/>
    <w:lvl w:ilvl="0" w:tplc="04090001">
      <w:start w:val="1"/>
      <w:numFmt w:val="bullet"/>
      <w:lvlText w:val=""/>
      <w:lvlJc w:val="left"/>
      <w:pPr>
        <w:tabs>
          <w:tab w:val="num" w:pos="720"/>
        </w:tabs>
        <w:ind w:left="720" w:hanging="360"/>
      </w:pPr>
      <w:rPr>
        <w:rFonts w:ascii="Symbol" w:hAnsi="Symbol" w:hint="default"/>
      </w:rPr>
    </w:lvl>
    <w:lvl w:ilvl="1" w:tplc="9A3C64BE" w:tentative="1">
      <w:start w:val="1"/>
      <w:numFmt w:val="bullet"/>
      <w:lvlText w:val=""/>
      <w:lvlJc w:val="left"/>
      <w:pPr>
        <w:tabs>
          <w:tab w:val="num" w:pos="1440"/>
        </w:tabs>
        <w:ind w:left="1440" w:hanging="360"/>
      </w:pPr>
      <w:rPr>
        <w:rFonts w:ascii="Wingdings" w:hAnsi="Wingdings" w:hint="default"/>
      </w:rPr>
    </w:lvl>
    <w:lvl w:ilvl="2" w:tplc="4A46CD9A" w:tentative="1">
      <w:start w:val="1"/>
      <w:numFmt w:val="bullet"/>
      <w:lvlText w:val=""/>
      <w:lvlJc w:val="left"/>
      <w:pPr>
        <w:tabs>
          <w:tab w:val="num" w:pos="2160"/>
        </w:tabs>
        <w:ind w:left="2160" w:hanging="360"/>
      </w:pPr>
      <w:rPr>
        <w:rFonts w:ascii="Wingdings" w:hAnsi="Wingdings" w:hint="default"/>
      </w:rPr>
    </w:lvl>
    <w:lvl w:ilvl="3" w:tplc="33362126" w:tentative="1">
      <w:start w:val="1"/>
      <w:numFmt w:val="bullet"/>
      <w:lvlText w:val=""/>
      <w:lvlJc w:val="left"/>
      <w:pPr>
        <w:tabs>
          <w:tab w:val="num" w:pos="2880"/>
        </w:tabs>
        <w:ind w:left="2880" w:hanging="360"/>
      </w:pPr>
      <w:rPr>
        <w:rFonts w:ascii="Wingdings" w:hAnsi="Wingdings" w:hint="default"/>
      </w:rPr>
    </w:lvl>
    <w:lvl w:ilvl="4" w:tplc="FA485FC6" w:tentative="1">
      <w:start w:val="1"/>
      <w:numFmt w:val="bullet"/>
      <w:lvlText w:val=""/>
      <w:lvlJc w:val="left"/>
      <w:pPr>
        <w:tabs>
          <w:tab w:val="num" w:pos="3600"/>
        </w:tabs>
        <w:ind w:left="3600" w:hanging="360"/>
      </w:pPr>
      <w:rPr>
        <w:rFonts w:ascii="Wingdings" w:hAnsi="Wingdings" w:hint="default"/>
      </w:rPr>
    </w:lvl>
    <w:lvl w:ilvl="5" w:tplc="CD108590" w:tentative="1">
      <w:start w:val="1"/>
      <w:numFmt w:val="bullet"/>
      <w:lvlText w:val=""/>
      <w:lvlJc w:val="left"/>
      <w:pPr>
        <w:tabs>
          <w:tab w:val="num" w:pos="4320"/>
        </w:tabs>
        <w:ind w:left="4320" w:hanging="360"/>
      </w:pPr>
      <w:rPr>
        <w:rFonts w:ascii="Wingdings" w:hAnsi="Wingdings" w:hint="default"/>
      </w:rPr>
    </w:lvl>
    <w:lvl w:ilvl="6" w:tplc="530A1EB6" w:tentative="1">
      <w:start w:val="1"/>
      <w:numFmt w:val="bullet"/>
      <w:lvlText w:val=""/>
      <w:lvlJc w:val="left"/>
      <w:pPr>
        <w:tabs>
          <w:tab w:val="num" w:pos="5040"/>
        </w:tabs>
        <w:ind w:left="5040" w:hanging="360"/>
      </w:pPr>
      <w:rPr>
        <w:rFonts w:ascii="Wingdings" w:hAnsi="Wingdings" w:hint="default"/>
      </w:rPr>
    </w:lvl>
    <w:lvl w:ilvl="7" w:tplc="9EF8403A" w:tentative="1">
      <w:start w:val="1"/>
      <w:numFmt w:val="bullet"/>
      <w:lvlText w:val=""/>
      <w:lvlJc w:val="left"/>
      <w:pPr>
        <w:tabs>
          <w:tab w:val="num" w:pos="5760"/>
        </w:tabs>
        <w:ind w:left="5760" w:hanging="360"/>
      </w:pPr>
      <w:rPr>
        <w:rFonts w:ascii="Wingdings" w:hAnsi="Wingdings" w:hint="default"/>
      </w:rPr>
    </w:lvl>
    <w:lvl w:ilvl="8" w:tplc="760ADA10" w:tentative="1">
      <w:start w:val="1"/>
      <w:numFmt w:val="bullet"/>
      <w:lvlText w:val=""/>
      <w:lvlJc w:val="left"/>
      <w:pPr>
        <w:tabs>
          <w:tab w:val="num" w:pos="6480"/>
        </w:tabs>
        <w:ind w:left="6480" w:hanging="360"/>
      </w:pPr>
      <w:rPr>
        <w:rFonts w:ascii="Wingdings" w:hAnsi="Wingdings" w:hint="default"/>
      </w:rPr>
    </w:lvl>
  </w:abstractNum>
  <w:abstractNum w:abstractNumId="6">
    <w:nsid w:val="29D21F8B"/>
    <w:multiLevelType w:val="hybridMultilevel"/>
    <w:tmpl w:val="A0AEB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300218"/>
    <w:multiLevelType w:val="hybridMultilevel"/>
    <w:tmpl w:val="1E3AF73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3D1F0B44"/>
    <w:multiLevelType w:val="hybridMultilevel"/>
    <w:tmpl w:val="56E04CD6"/>
    <w:lvl w:ilvl="0" w:tplc="10AAB8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1004D6B"/>
    <w:multiLevelType w:val="hybridMultilevel"/>
    <w:tmpl w:val="99DE50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540F02D9"/>
    <w:multiLevelType w:val="hybridMultilevel"/>
    <w:tmpl w:val="CB368CA0"/>
    <w:lvl w:ilvl="0" w:tplc="FFFFFFFF">
      <w:start w:val="1"/>
      <w:numFmt w:val="decimal"/>
      <w:lvlText w:val="%1."/>
      <w:lvlJc w:val="left"/>
      <w:pPr>
        <w:tabs>
          <w:tab w:val="num" w:pos="720"/>
        </w:tabs>
        <w:ind w:left="720" w:hanging="360"/>
      </w:pPr>
      <w:rPr>
        <w:rFonts w:hint="default"/>
      </w:rPr>
    </w:lvl>
    <w:lvl w:ilvl="1" w:tplc="3ACADF92">
      <w:start w:val="1"/>
      <w:numFmt w:val="upperLetter"/>
      <w:lvlText w:val="%2."/>
      <w:lvlJc w:val="left"/>
      <w:pPr>
        <w:tabs>
          <w:tab w:val="num" w:pos="1440"/>
        </w:tabs>
        <w:ind w:left="1440" w:hanging="360"/>
      </w:pPr>
      <w:rPr>
        <w:rFonts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67904F49"/>
    <w:multiLevelType w:val="hybridMultilevel"/>
    <w:tmpl w:val="E350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F27BE0"/>
    <w:multiLevelType w:val="hybridMultilevel"/>
    <w:tmpl w:val="D1729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0F1E1A"/>
    <w:multiLevelType w:val="hybridMultilevel"/>
    <w:tmpl w:val="3E9C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866E75"/>
    <w:multiLevelType w:val="hybridMultilevel"/>
    <w:tmpl w:val="82C05F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3"/>
  </w:num>
  <w:num w:numId="4">
    <w:abstractNumId w:val="10"/>
  </w:num>
  <w:num w:numId="5">
    <w:abstractNumId w:val="0"/>
  </w:num>
  <w:num w:numId="6">
    <w:abstractNumId w:val="8"/>
  </w:num>
  <w:num w:numId="7">
    <w:abstractNumId w:val="14"/>
  </w:num>
  <w:num w:numId="8">
    <w:abstractNumId w:val="5"/>
  </w:num>
  <w:num w:numId="9">
    <w:abstractNumId w:val="13"/>
  </w:num>
  <w:num w:numId="10">
    <w:abstractNumId w:val="1"/>
  </w:num>
  <w:num w:numId="11">
    <w:abstractNumId w:val="11"/>
  </w:num>
  <w:num w:numId="12">
    <w:abstractNumId w:val="9"/>
  </w:num>
  <w:num w:numId="13">
    <w:abstractNumId w:val="12"/>
  </w:num>
  <w:num w:numId="14">
    <w:abstractNumId w:val="6"/>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0108E"/>
    <w:rsid w:val="0008301C"/>
    <w:rsid w:val="000A5F2E"/>
    <w:rsid w:val="000B1133"/>
    <w:rsid w:val="000C59F8"/>
    <w:rsid w:val="00103188"/>
    <w:rsid w:val="00162DE8"/>
    <w:rsid w:val="00192693"/>
    <w:rsid w:val="001A37E2"/>
    <w:rsid w:val="001A50A6"/>
    <w:rsid w:val="001B4798"/>
    <w:rsid w:val="001C3AC9"/>
    <w:rsid w:val="002705CC"/>
    <w:rsid w:val="002762C1"/>
    <w:rsid w:val="002873E4"/>
    <w:rsid w:val="002B6BD7"/>
    <w:rsid w:val="003029D6"/>
    <w:rsid w:val="003032AA"/>
    <w:rsid w:val="00325C70"/>
    <w:rsid w:val="00342836"/>
    <w:rsid w:val="003F7A7F"/>
    <w:rsid w:val="00410CCC"/>
    <w:rsid w:val="00411682"/>
    <w:rsid w:val="004527EE"/>
    <w:rsid w:val="00455A6E"/>
    <w:rsid w:val="0047671A"/>
    <w:rsid w:val="004F114C"/>
    <w:rsid w:val="004F3D97"/>
    <w:rsid w:val="0050217E"/>
    <w:rsid w:val="005655E4"/>
    <w:rsid w:val="00573DA2"/>
    <w:rsid w:val="00581A4D"/>
    <w:rsid w:val="005B6C50"/>
    <w:rsid w:val="005E166A"/>
    <w:rsid w:val="005F57B9"/>
    <w:rsid w:val="006003D3"/>
    <w:rsid w:val="0060264B"/>
    <w:rsid w:val="006351DF"/>
    <w:rsid w:val="00674CCB"/>
    <w:rsid w:val="00685EB3"/>
    <w:rsid w:val="006C59D3"/>
    <w:rsid w:val="006E1236"/>
    <w:rsid w:val="0070426B"/>
    <w:rsid w:val="007204E6"/>
    <w:rsid w:val="00747B52"/>
    <w:rsid w:val="00786B08"/>
    <w:rsid w:val="00852D01"/>
    <w:rsid w:val="00866635"/>
    <w:rsid w:val="008C4CD7"/>
    <w:rsid w:val="008F67CF"/>
    <w:rsid w:val="008F6EF7"/>
    <w:rsid w:val="00921901"/>
    <w:rsid w:val="0093558A"/>
    <w:rsid w:val="00940239"/>
    <w:rsid w:val="009E0272"/>
    <w:rsid w:val="00A0064C"/>
    <w:rsid w:val="00A719D2"/>
    <w:rsid w:val="00A935B7"/>
    <w:rsid w:val="00A97121"/>
    <w:rsid w:val="00AA35DC"/>
    <w:rsid w:val="00AB3320"/>
    <w:rsid w:val="00AC2261"/>
    <w:rsid w:val="00B0108E"/>
    <w:rsid w:val="00B72488"/>
    <w:rsid w:val="00B750B9"/>
    <w:rsid w:val="00B943A6"/>
    <w:rsid w:val="00BA0C54"/>
    <w:rsid w:val="00C0401B"/>
    <w:rsid w:val="00C1550D"/>
    <w:rsid w:val="00C2109B"/>
    <w:rsid w:val="00C560BA"/>
    <w:rsid w:val="00C67396"/>
    <w:rsid w:val="00C77A96"/>
    <w:rsid w:val="00CB20BD"/>
    <w:rsid w:val="00CD433E"/>
    <w:rsid w:val="00CE1922"/>
    <w:rsid w:val="00CF4E02"/>
    <w:rsid w:val="00D057F5"/>
    <w:rsid w:val="00D428BC"/>
    <w:rsid w:val="00D567E1"/>
    <w:rsid w:val="00D640A8"/>
    <w:rsid w:val="00D75B0B"/>
    <w:rsid w:val="00DB7DEA"/>
    <w:rsid w:val="00DD7013"/>
    <w:rsid w:val="00E25051"/>
    <w:rsid w:val="00E55827"/>
    <w:rsid w:val="00E704DF"/>
    <w:rsid w:val="00EA4E92"/>
    <w:rsid w:val="00EC6F0C"/>
    <w:rsid w:val="00ED51CA"/>
    <w:rsid w:val="00F0323E"/>
    <w:rsid w:val="00F818D3"/>
    <w:rsid w:val="00FA28CA"/>
    <w:rsid w:val="00FD3CB1"/>
    <w:rsid w:val="00FE465E"/>
    <w:rsid w:val="00FF06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CB1"/>
  </w:style>
  <w:style w:type="paragraph" w:styleId="Heading1">
    <w:name w:val="heading 1"/>
    <w:next w:val="Normal"/>
    <w:link w:val="Heading1Char"/>
    <w:qFormat/>
    <w:rsid w:val="00D567E1"/>
    <w:pPr>
      <w:spacing w:after="0" w:line="240" w:lineRule="auto"/>
      <w:outlineLvl w:val="0"/>
    </w:pPr>
    <w:rPr>
      <w:rFonts w:ascii="Times New Roman" w:eastAsia="Times New Roman" w:hAnsi="Times New Roman" w:cs="Times New Roman"/>
      <w:noProof/>
      <w:sz w:val="20"/>
      <w:szCs w:val="20"/>
    </w:rPr>
  </w:style>
  <w:style w:type="paragraph" w:styleId="Heading3">
    <w:name w:val="heading 3"/>
    <w:next w:val="Normal"/>
    <w:link w:val="Heading3Char"/>
    <w:qFormat/>
    <w:rsid w:val="00D567E1"/>
    <w:pPr>
      <w:spacing w:after="0" w:line="240" w:lineRule="auto"/>
      <w:outlineLvl w:val="2"/>
    </w:pPr>
    <w:rPr>
      <w:rFonts w:ascii="Times New Roman" w:eastAsia="Times New Roman" w:hAnsi="Times New Roman"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010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B0108E"/>
    <w:rPr>
      <w:b/>
      <w:bCs/>
    </w:rPr>
  </w:style>
  <w:style w:type="paragraph" w:customStyle="1" w:styleId="normal0">
    <w:name w:val="normal"/>
    <w:basedOn w:val="Normal"/>
    <w:rsid w:val="00C1550D"/>
    <w:pPr>
      <w:spacing w:after="0" w:line="240" w:lineRule="auto"/>
    </w:pPr>
    <w:rPr>
      <w:rFonts w:ascii="Times New Roman" w:eastAsia="Times New Roman" w:hAnsi="Times New Roman" w:cs="Times New Roman"/>
      <w:sz w:val="24"/>
      <w:szCs w:val="24"/>
    </w:rPr>
  </w:style>
  <w:style w:type="paragraph" w:customStyle="1" w:styleId="list0020paragraph">
    <w:name w:val="list_0020paragraph"/>
    <w:basedOn w:val="Normal"/>
    <w:rsid w:val="00C1550D"/>
    <w:pPr>
      <w:spacing w:after="0" w:line="240" w:lineRule="auto"/>
      <w:ind w:left="720"/>
    </w:pPr>
    <w:rPr>
      <w:rFonts w:ascii="Times New Roman" w:eastAsia="Times New Roman" w:hAnsi="Times New Roman" w:cs="Times New Roman"/>
      <w:sz w:val="24"/>
      <w:szCs w:val="24"/>
    </w:rPr>
  </w:style>
  <w:style w:type="character" w:customStyle="1" w:styleId="normalchar1">
    <w:name w:val="normal__char1"/>
    <w:basedOn w:val="DefaultParagraphFont"/>
    <w:rsid w:val="00C1550D"/>
    <w:rPr>
      <w:rFonts w:ascii="Times New Roman" w:hAnsi="Times New Roman" w:cs="Times New Roman" w:hint="default"/>
    </w:rPr>
  </w:style>
  <w:style w:type="character" w:customStyle="1" w:styleId="list0020paragraphchar1">
    <w:name w:val="list_0020paragraph__char1"/>
    <w:basedOn w:val="DefaultParagraphFont"/>
    <w:rsid w:val="00C1550D"/>
    <w:rPr>
      <w:rFonts w:ascii="Times New Roman" w:hAnsi="Times New Roman" w:cs="Times New Roman" w:hint="default"/>
    </w:rPr>
  </w:style>
  <w:style w:type="character" w:customStyle="1" w:styleId="emphasischar1">
    <w:name w:val="emphasis__char1"/>
    <w:basedOn w:val="DefaultParagraphFont"/>
    <w:rsid w:val="00C1550D"/>
    <w:rPr>
      <w:i/>
      <w:iCs/>
    </w:rPr>
  </w:style>
  <w:style w:type="paragraph" w:customStyle="1" w:styleId="body0020text">
    <w:name w:val="body_0020text"/>
    <w:basedOn w:val="Normal"/>
    <w:rsid w:val="00D567E1"/>
    <w:pPr>
      <w:spacing w:after="0" w:line="240" w:lineRule="auto"/>
    </w:pPr>
    <w:rPr>
      <w:rFonts w:ascii="Times New Roman" w:eastAsia="Times New Roman" w:hAnsi="Times New Roman" w:cs="Times New Roman"/>
      <w:sz w:val="24"/>
      <w:szCs w:val="24"/>
    </w:rPr>
  </w:style>
  <w:style w:type="paragraph" w:customStyle="1" w:styleId="body0020text00202">
    <w:name w:val="body_0020text_00202"/>
    <w:basedOn w:val="Normal"/>
    <w:rsid w:val="00D567E1"/>
    <w:pPr>
      <w:spacing w:after="0" w:line="240" w:lineRule="auto"/>
    </w:pPr>
    <w:rPr>
      <w:rFonts w:ascii="Times New Roman" w:eastAsia="Times New Roman" w:hAnsi="Times New Roman" w:cs="Times New Roman"/>
    </w:rPr>
  </w:style>
  <w:style w:type="paragraph" w:customStyle="1" w:styleId="block0020text">
    <w:name w:val="block_0020text"/>
    <w:basedOn w:val="Normal"/>
    <w:rsid w:val="00D567E1"/>
    <w:pPr>
      <w:spacing w:after="0" w:line="240" w:lineRule="auto"/>
      <w:ind w:left="2880" w:right="1440" w:hanging="720"/>
      <w:jc w:val="both"/>
    </w:pPr>
    <w:rPr>
      <w:rFonts w:ascii="Times New Roman" w:eastAsia="Times New Roman" w:hAnsi="Times New Roman" w:cs="Times New Roman"/>
      <w:b/>
      <w:bCs/>
      <w:sz w:val="24"/>
      <w:szCs w:val="24"/>
    </w:rPr>
  </w:style>
  <w:style w:type="character" w:customStyle="1" w:styleId="body0020textchar1">
    <w:name w:val="body_0020text__char1"/>
    <w:basedOn w:val="DefaultParagraphFont"/>
    <w:rsid w:val="00D567E1"/>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D567E1"/>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D567E1"/>
    <w:rPr>
      <w:rFonts w:ascii="Times New Roman" w:hAnsi="Times New Roman" w:cs="Times New Roman" w:hint="default"/>
      <w:sz w:val="22"/>
      <w:szCs w:val="22"/>
    </w:rPr>
  </w:style>
  <w:style w:type="character" w:customStyle="1" w:styleId="block0020textchar1">
    <w:name w:val="block_0020text__char1"/>
    <w:basedOn w:val="DefaultParagraphFont"/>
    <w:rsid w:val="00D567E1"/>
    <w:rPr>
      <w:rFonts w:ascii="Times New Roman" w:hAnsi="Times New Roman" w:cs="Times New Roman" w:hint="default"/>
      <w:b/>
      <w:bCs/>
    </w:rPr>
  </w:style>
  <w:style w:type="character" w:customStyle="1" w:styleId="ptbrand3">
    <w:name w:val="ptbrand3"/>
    <w:basedOn w:val="DefaultParagraphFont"/>
    <w:rsid w:val="00D567E1"/>
  </w:style>
  <w:style w:type="character" w:customStyle="1" w:styleId="Heading1Char">
    <w:name w:val="Heading 1 Char"/>
    <w:basedOn w:val="DefaultParagraphFont"/>
    <w:link w:val="Heading1"/>
    <w:rsid w:val="00D567E1"/>
    <w:rPr>
      <w:rFonts w:ascii="Times New Roman" w:eastAsia="Times New Roman" w:hAnsi="Times New Roman" w:cs="Times New Roman"/>
      <w:noProof/>
      <w:sz w:val="20"/>
      <w:szCs w:val="20"/>
    </w:rPr>
  </w:style>
  <w:style w:type="character" w:customStyle="1" w:styleId="Heading3Char">
    <w:name w:val="Heading 3 Char"/>
    <w:basedOn w:val="DefaultParagraphFont"/>
    <w:link w:val="Heading3"/>
    <w:rsid w:val="00D567E1"/>
    <w:rPr>
      <w:rFonts w:ascii="Times New Roman" w:eastAsia="Times New Roman" w:hAnsi="Times New Roman" w:cs="Times New Roman"/>
      <w:noProof/>
      <w:sz w:val="20"/>
      <w:szCs w:val="20"/>
    </w:rPr>
  </w:style>
  <w:style w:type="character" w:customStyle="1" w:styleId="text12">
    <w:name w:val="text12"/>
    <w:basedOn w:val="DefaultParagraphFont"/>
    <w:rsid w:val="00D567E1"/>
  </w:style>
  <w:style w:type="character" w:styleId="Emphasis">
    <w:name w:val="Emphasis"/>
    <w:basedOn w:val="DefaultParagraphFont"/>
    <w:qFormat/>
    <w:rsid w:val="00D567E1"/>
    <w:rPr>
      <w:i/>
      <w:iCs/>
    </w:rPr>
  </w:style>
  <w:style w:type="paragraph" w:styleId="Header">
    <w:name w:val="header"/>
    <w:basedOn w:val="Normal"/>
    <w:link w:val="HeaderChar"/>
    <w:rsid w:val="00D567E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567E1"/>
    <w:rPr>
      <w:rFonts w:ascii="Times New Roman" w:eastAsia="Times New Roman" w:hAnsi="Times New Roman" w:cs="Times New Roman"/>
      <w:sz w:val="24"/>
      <w:szCs w:val="24"/>
    </w:rPr>
  </w:style>
  <w:style w:type="paragraph" w:styleId="BodyText2">
    <w:name w:val="Body Text 2"/>
    <w:basedOn w:val="Normal"/>
    <w:link w:val="BodyText2Char"/>
    <w:rsid w:val="00D567E1"/>
    <w:pPr>
      <w:spacing w:after="0" w:line="240" w:lineRule="auto"/>
    </w:pPr>
    <w:rPr>
      <w:rFonts w:ascii="Times New Roman" w:eastAsia="Times New Roman" w:hAnsi="Times New Roman" w:cs="Times New Roman"/>
      <w:b/>
      <w:bCs/>
      <w:color w:val="FF0000"/>
      <w:sz w:val="24"/>
      <w:szCs w:val="24"/>
    </w:rPr>
  </w:style>
  <w:style w:type="character" w:customStyle="1" w:styleId="BodyText2Char">
    <w:name w:val="Body Text 2 Char"/>
    <w:basedOn w:val="DefaultParagraphFont"/>
    <w:link w:val="BodyText2"/>
    <w:rsid w:val="00D567E1"/>
    <w:rPr>
      <w:rFonts w:ascii="Times New Roman" w:eastAsia="Times New Roman" w:hAnsi="Times New Roman" w:cs="Times New Roman"/>
      <w:b/>
      <w:bCs/>
      <w:color w:val="FF0000"/>
      <w:sz w:val="24"/>
      <w:szCs w:val="24"/>
    </w:rPr>
  </w:style>
  <w:style w:type="paragraph" w:styleId="BodyText3">
    <w:name w:val="Body Text 3"/>
    <w:basedOn w:val="Normal"/>
    <w:link w:val="BodyText3Char"/>
    <w:rsid w:val="00D567E1"/>
    <w:pPr>
      <w:spacing w:after="0" w:line="240" w:lineRule="auto"/>
      <w:jc w:val="center"/>
    </w:pPr>
    <w:rPr>
      <w:rFonts w:ascii="Times New Roman" w:eastAsia="Times New Roman" w:hAnsi="Times New Roman" w:cs="Times New Roman"/>
      <w:b/>
      <w:bCs/>
      <w:i/>
      <w:iCs/>
      <w:sz w:val="24"/>
      <w:szCs w:val="24"/>
      <w:u w:val="single"/>
    </w:rPr>
  </w:style>
  <w:style w:type="character" w:customStyle="1" w:styleId="BodyText3Char">
    <w:name w:val="Body Text 3 Char"/>
    <w:basedOn w:val="DefaultParagraphFont"/>
    <w:link w:val="BodyText3"/>
    <w:rsid w:val="00D567E1"/>
    <w:rPr>
      <w:rFonts w:ascii="Times New Roman" w:eastAsia="Times New Roman" w:hAnsi="Times New Roman" w:cs="Times New Roman"/>
      <w:b/>
      <w:bCs/>
      <w:i/>
      <w:iCs/>
      <w:sz w:val="24"/>
      <w:szCs w:val="24"/>
      <w:u w:val="single"/>
    </w:rPr>
  </w:style>
  <w:style w:type="paragraph" w:styleId="BodyText">
    <w:name w:val="Body Text"/>
    <w:basedOn w:val="Normal"/>
    <w:link w:val="BodyTextChar"/>
    <w:rsid w:val="00D567E1"/>
    <w:pPr>
      <w:spacing w:after="120" w:line="240" w:lineRule="auto"/>
    </w:pPr>
    <w:rPr>
      <w:rFonts w:ascii="Times New Roman" w:eastAsia="Times New Roman" w:hAnsi="Times New Roman" w:cs="Times New Roman"/>
      <w:noProof/>
      <w:sz w:val="20"/>
      <w:szCs w:val="20"/>
    </w:rPr>
  </w:style>
  <w:style w:type="character" w:customStyle="1" w:styleId="BodyTextChar">
    <w:name w:val="Body Text Char"/>
    <w:basedOn w:val="DefaultParagraphFont"/>
    <w:link w:val="BodyText"/>
    <w:rsid w:val="00D567E1"/>
    <w:rPr>
      <w:rFonts w:ascii="Times New Roman" w:eastAsia="Times New Roman" w:hAnsi="Times New Roman" w:cs="Times New Roman"/>
      <w:noProof/>
      <w:sz w:val="20"/>
      <w:szCs w:val="20"/>
    </w:rPr>
  </w:style>
  <w:style w:type="paragraph" w:styleId="ListParagraph">
    <w:name w:val="List Paragraph"/>
    <w:basedOn w:val="Normal"/>
    <w:uiPriority w:val="99"/>
    <w:qFormat/>
    <w:rsid w:val="00B943A6"/>
    <w:pPr>
      <w:autoSpaceDE w:val="0"/>
      <w:autoSpaceDN w:val="0"/>
      <w:adjustRightInd w:val="0"/>
      <w:ind w:left="720"/>
      <w:contextualSpacing/>
      <w:jc w:val="both"/>
    </w:pPr>
    <w:rPr>
      <w:rFonts w:ascii="Calibri" w:hAnsi="Calibri" w:cs="Arial"/>
    </w:rPr>
  </w:style>
  <w:style w:type="paragraph" w:styleId="Footer">
    <w:name w:val="footer"/>
    <w:basedOn w:val="Normal"/>
    <w:link w:val="FooterChar"/>
    <w:uiPriority w:val="99"/>
    <w:unhideWhenUsed/>
    <w:rsid w:val="00685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EB3"/>
  </w:style>
</w:styles>
</file>

<file path=word/webSettings.xml><?xml version="1.0" encoding="utf-8"?>
<w:webSettings xmlns:r="http://schemas.openxmlformats.org/officeDocument/2006/relationships" xmlns:w="http://schemas.openxmlformats.org/wordprocessingml/2006/main">
  <w:divs>
    <w:div w:id="2090694718">
      <w:bodyDiv w:val="1"/>
      <w:marLeft w:val="0"/>
      <w:marRight w:val="0"/>
      <w:marTop w:val="300"/>
      <w:marBottom w:val="150"/>
      <w:divBdr>
        <w:top w:val="none" w:sz="0" w:space="0" w:color="auto"/>
        <w:left w:val="none" w:sz="0" w:space="0" w:color="auto"/>
        <w:bottom w:val="none" w:sz="0" w:space="0" w:color="auto"/>
        <w:right w:val="none" w:sz="0" w:space="0" w:color="auto"/>
      </w:divBdr>
      <w:divsChild>
        <w:div w:id="472791307">
          <w:marLeft w:val="0"/>
          <w:marRight w:val="0"/>
          <w:marTop w:val="0"/>
          <w:marBottom w:val="0"/>
          <w:divBdr>
            <w:top w:val="none" w:sz="0" w:space="0" w:color="auto"/>
            <w:left w:val="none" w:sz="0" w:space="0" w:color="auto"/>
            <w:bottom w:val="none" w:sz="0" w:space="0" w:color="auto"/>
            <w:right w:val="none" w:sz="0" w:space="0" w:color="auto"/>
          </w:divBdr>
          <w:divsChild>
            <w:div w:id="802120635">
              <w:marLeft w:val="0"/>
              <w:marRight w:val="0"/>
              <w:marTop w:val="0"/>
              <w:marBottom w:val="0"/>
              <w:divBdr>
                <w:top w:val="none" w:sz="0" w:space="0" w:color="auto"/>
                <w:left w:val="none" w:sz="0" w:space="0" w:color="auto"/>
                <w:bottom w:val="none" w:sz="0" w:space="0" w:color="auto"/>
                <w:right w:val="none" w:sz="0" w:space="0" w:color="auto"/>
              </w:divBdr>
              <w:divsChild>
                <w:div w:id="1820225021">
                  <w:marLeft w:val="0"/>
                  <w:marRight w:val="0"/>
                  <w:marTop w:val="0"/>
                  <w:marBottom w:val="0"/>
                  <w:divBdr>
                    <w:top w:val="none" w:sz="0" w:space="0" w:color="auto"/>
                    <w:left w:val="none" w:sz="0" w:space="0" w:color="auto"/>
                    <w:bottom w:val="none" w:sz="0" w:space="0" w:color="auto"/>
                    <w:right w:val="none" w:sz="0" w:space="0" w:color="auto"/>
                  </w:divBdr>
                  <w:divsChild>
                    <w:div w:id="285166533">
                      <w:marLeft w:val="0"/>
                      <w:marRight w:val="0"/>
                      <w:marTop w:val="0"/>
                      <w:marBottom w:val="0"/>
                      <w:divBdr>
                        <w:top w:val="none" w:sz="0" w:space="0" w:color="auto"/>
                        <w:left w:val="none" w:sz="0" w:space="0" w:color="auto"/>
                        <w:bottom w:val="none" w:sz="0" w:space="0" w:color="auto"/>
                        <w:right w:val="none" w:sz="0" w:space="0" w:color="auto"/>
                      </w:divBdr>
                      <w:divsChild>
                        <w:div w:id="519902573">
                          <w:marLeft w:val="0"/>
                          <w:marRight w:val="0"/>
                          <w:marTop w:val="15"/>
                          <w:marBottom w:val="0"/>
                          <w:divBdr>
                            <w:top w:val="none" w:sz="0" w:space="0" w:color="auto"/>
                            <w:left w:val="none" w:sz="0" w:space="0" w:color="auto"/>
                            <w:bottom w:val="none" w:sz="0" w:space="0" w:color="auto"/>
                            <w:right w:val="none" w:sz="0" w:space="0" w:color="auto"/>
                          </w:divBdr>
                          <w:divsChild>
                            <w:div w:id="1041245100">
                              <w:marLeft w:val="180"/>
                              <w:marRight w:val="180"/>
                              <w:marTop w:val="180"/>
                              <w:marBottom w:val="0"/>
                              <w:divBdr>
                                <w:top w:val="none" w:sz="0" w:space="0" w:color="auto"/>
                                <w:left w:val="none" w:sz="0" w:space="0" w:color="auto"/>
                                <w:bottom w:val="none" w:sz="0" w:space="0" w:color="auto"/>
                                <w:right w:val="none" w:sz="0" w:space="0" w:color="auto"/>
                              </w:divBdr>
                              <w:divsChild>
                                <w:div w:id="1085958573">
                                  <w:marLeft w:val="0"/>
                                  <w:marRight w:val="0"/>
                                  <w:marTop w:val="0"/>
                                  <w:marBottom w:val="0"/>
                                  <w:divBdr>
                                    <w:top w:val="none" w:sz="0" w:space="0" w:color="auto"/>
                                    <w:left w:val="none" w:sz="0" w:space="0" w:color="auto"/>
                                    <w:bottom w:val="none" w:sz="0" w:space="0" w:color="auto"/>
                                    <w:right w:val="none" w:sz="0" w:space="0" w:color="auto"/>
                                  </w:divBdr>
                                  <w:divsChild>
                                    <w:div w:id="861624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User</dc:creator>
  <cp:keywords/>
  <dc:description/>
  <cp:lastModifiedBy>Susan Gaulden</cp:lastModifiedBy>
  <cp:revision>5</cp:revision>
  <cp:lastPrinted>2011-03-24T16:41:00Z</cp:lastPrinted>
  <dcterms:created xsi:type="dcterms:W3CDTF">2011-08-19T02:09:00Z</dcterms:created>
  <dcterms:modified xsi:type="dcterms:W3CDTF">2011-08-23T00:59:00Z</dcterms:modified>
</cp:coreProperties>
</file>