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172673" w:rsidP="004B17D1">
      <w:pPr>
        <w:pStyle w:val="normal0"/>
        <w:jc w:val="center"/>
        <w:rPr>
          <w:rFonts w:ascii="Calibri" w:hAnsi="Calibri"/>
        </w:rPr>
      </w:pPr>
      <w:r>
        <w:rPr>
          <w:rStyle w:val="normalchar1"/>
          <w:rFonts w:ascii="Calibri" w:hAnsi="Calibri" w:cs="Arial"/>
          <w:b/>
          <w:bCs/>
        </w:rPr>
        <w:t>O</w:t>
      </w:r>
      <w:r w:rsidR="00A3373D">
        <w:rPr>
          <w:rStyle w:val="normalchar1"/>
          <w:rFonts w:ascii="Calibri" w:hAnsi="Calibri" w:cs="Arial"/>
          <w:b/>
          <w:bCs/>
        </w:rPr>
        <w:t>PH</w:t>
      </w:r>
      <w:r w:rsidR="00C05CBE">
        <w:rPr>
          <w:rStyle w:val="normalchar1"/>
          <w:rFonts w:ascii="Calibri" w:hAnsi="Calibri" w:cs="Arial"/>
          <w:b/>
          <w:bCs/>
        </w:rPr>
        <w:t xml:space="preserve"> </w:t>
      </w:r>
      <w:r>
        <w:rPr>
          <w:rStyle w:val="normalchar1"/>
          <w:rFonts w:ascii="Calibri" w:hAnsi="Calibri" w:cs="Arial"/>
          <w:b/>
          <w:bCs/>
        </w:rPr>
        <w:t>2</w:t>
      </w:r>
      <w:r w:rsidR="000F3B2A">
        <w:rPr>
          <w:rStyle w:val="normalchar1"/>
          <w:rFonts w:ascii="Calibri" w:hAnsi="Calibri" w:cs="Arial"/>
          <w:b/>
          <w:bCs/>
        </w:rPr>
        <w:t>73</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0F3B2A">
        <w:rPr>
          <w:rStyle w:val="normalchar1"/>
          <w:rFonts w:ascii="Calibri" w:hAnsi="Calibri" w:cs="Arial"/>
          <w:b/>
          <w:bCs/>
        </w:rPr>
        <w:t>Supervised Clinic</w:t>
      </w:r>
      <w:r w:rsidR="002B5804">
        <w:rPr>
          <w:rStyle w:val="normalchar1"/>
          <w:rFonts w:ascii="Calibri" w:hAnsi="Calibri" w:cs="Arial"/>
          <w:b/>
          <w:bCs/>
        </w:rPr>
        <w:t>al Instruction</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172673">
        <w:rPr>
          <w:rStyle w:val="normalchar1"/>
          <w:rFonts w:ascii="Calibri" w:hAnsi="Calibri" w:cs="Arial"/>
          <w:sz w:val="22"/>
          <w:szCs w:val="22"/>
        </w:rPr>
        <w:t>O</w:t>
      </w:r>
      <w:r w:rsidR="00F12C53">
        <w:rPr>
          <w:rStyle w:val="normalchar1"/>
          <w:rFonts w:ascii="Calibri" w:hAnsi="Calibri" w:cs="Arial"/>
          <w:sz w:val="22"/>
          <w:szCs w:val="22"/>
        </w:rPr>
        <w:t>P</w:t>
      </w:r>
      <w:r w:rsidR="00A3373D">
        <w:rPr>
          <w:rStyle w:val="normalchar1"/>
          <w:rFonts w:ascii="Calibri" w:hAnsi="Calibri" w:cs="Arial"/>
          <w:sz w:val="22"/>
          <w:szCs w:val="22"/>
        </w:rPr>
        <w:t>H</w:t>
      </w:r>
      <w:r w:rsidR="00C05CBE">
        <w:rPr>
          <w:rStyle w:val="normalchar1"/>
          <w:rFonts w:ascii="Calibri" w:hAnsi="Calibri" w:cs="Arial"/>
          <w:sz w:val="22"/>
          <w:szCs w:val="22"/>
        </w:rPr>
        <w:t xml:space="preserve"> </w:t>
      </w:r>
      <w:r w:rsidR="00FC1BD8">
        <w:rPr>
          <w:rStyle w:val="normalchar1"/>
          <w:rFonts w:ascii="Calibri" w:hAnsi="Calibri" w:cs="Arial"/>
          <w:sz w:val="22"/>
          <w:szCs w:val="22"/>
        </w:rPr>
        <w:t>273</w:t>
      </w:r>
      <w:r w:rsidRPr="00B9249E">
        <w:rPr>
          <w:rStyle w:val="normalchar1"/>
          <w:rFonts w:ascii="Calibri" w:hAnsi="Calibri" w:cs="Arial"/>
          <w:sz w:val="22"/>
          <w:szCs w:val="22"/>
        </w:rPr>
        <w:t xml:space="preserve"> </w:t>
      </w:r>
      <w:r w:rsidR="00FC1BD8">
        <w:rPr>
          <w:rStyle w:val="normalchar1"/>
          <w:rFonts w:ascii="Calibri" w:hAnsi="Calibri" w:cs="Arial"/>
          <w:sz w:val="22"/>
          <w:szCs w:val="22"/>
        </w:rPr>
        <w:t>Supervised Clinical Instruction</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0F3B2A">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0F3B2A">
        <w:rPr>
          <w:rFonts w:ascii="Calibri" w:hAnsi="Calibri"/>
          <w:sz w:val="22"/>
          <w:szCs w:val="22"/>
        </w:rPr>
        <w:t>3</w:t>
      </w:r>
      <w:r w:rsidR="00172673">
        <w:rPr>
          <w:rFonts w:ascii="Calibri" w:hAnsi="Calibri"/>
          <w:sz w:val="22"/>
          <w:szCs w:val="22"/>
        </w:rPr>
        <w:t>.</w:t>
      </w:r>
      <w:r w:rsidR="000F3B2A">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0F3B2A">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D93703">
        <w:rPr>
          <w:rStyle w:val="normalchar1"/>
          <w:rFonts w:ascii="Calibri" w:hAnsi="Calibri" w:cs="Arial"/>
          <w:sz w:val="22"/>
          <w:szCs w:val="22"/>
        </w:rPr>
        <w:t xml:space="preserve">Grades of “C” or better in </w:t>
      </w:r>
      <w:r w:rsidR="00585A90">
        <w:rPr>
          <w:rStyle w:val="normalchar1"/>
          <w:rFonts w:ascii="Calibri" w:hAnsi="Calibri" w:cs="Arial"/>
          <w:sz w:val="22"/>
          <w:szCs w:val="22"/>
        </w:rPr>
        <w:t>OPH 124</w:t>
      </w:r>
      <w:r w:rsidR="00D93703">
        <w:rPr>
          <w:rStyle w:val="normalchar1"/>
          <w:rFonts w:ascii="Calibri" w:hAnsi="Calibri" w:cs="Arial"/>
          <w:sz w:val="22"/>
          <w:szCs w:val="22"/>
        </w:rPr>
        <w:t xml:space="preserve"> and</w:t>
      </w:r>
      <w:r w:rsidR="00585A90">
        <w:rPr>
          <w:rStyle w:val="normalchar1"/>
          <w:rFonts w:ascii="Calibri" w:hAnsi="Calibri" w:cs="Arial"/>
          <w:sz w:val="22"/>
          <w:szCs w:val="22"/>
        </w:rPr>
        <w:t xml:space="preserve"> </w:t>
      </w:r>
      <w:r w:rsidR="00172673">
        <w:rPr>
          <w:rStyle w:val="normalchar1"/>
          <w:rFonts w:ascii="Calibri" w:hAnsi="Calibri" w:cs="Arial"/>
          <w:sz w:val="22"/>
          <w:szCs w:val="22"/>
        </w:rPr>
        <w:t>OPH 127</w:t>
      </w:r>
      <w:r w:rsidR="00585A90">
        <w:rPr>
          <w:rStyle w:val="normalchar1"/>
          <w:rFonts w:ascii="Calibri" w:hAnsi="Calibri" w:cs="Arial"/>
          <w:sz w:val="22"/>
          <w:szCs w:val="22"/>
        </w:rPr>
        <w:t xml:space="preserve"> </w:t>
      </w:r>
      <w:r w:rsidR="00D93703">
        <w:rPr>
          <w:rStyle w:val="normalchar1"/>
          <w:rFonts w:ascii="Calibri" w:hAnsi="Calibri" w:cs="Arial"/>
          <w:sz w:val="22"/>
          <w:szCs w:val="22"/>
        </w:rPr>
        <w:t>or placement</w:t>
      </w:r>
    </w:p>
    <w:p w:rsidR="00A3373D" w:rsidRPr="00A3373D"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2B5804">
        <w:rPr>
          <w:rFonts w:ascii="Calibri" w:hAnsi="Calibri"/>
          <w:sz w:val="22"/>
          <w:szCs w:val="22"/>
        </w:rPr>
        <w:t>OPH 201 or OPH 202</w:t>
      </w:r>
      <w:r w:rsidRPr="00B9249E">
        <w:rPr>
          <w:rFonts w:ascii="Calibri" w:hAnsi="Calibri"/>
          <w:sz w:val="22"/>
          <w:szCs w:val="22"/>
        </w:rPr>
        <w:tab/>
      </w:r>
      <w:r w:rsidRPr="00B9249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F12C53">
        <w:rPr>
          <w:rFonts w:ascii="Calibri" w:hAnsi="Calibri"/>
          <w:sz w:val="22"/>
          <w:szCs w:val="22"/>
        </w:rPr>
        <w:t>None</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5320E8" w:rsidRPr="00D93703" w:rsidRDefault="00B9249E" w:rsidP="00D93703">
      <w:pPr>
        <w:pStyle w:val="BodyText"/>
        <w:jc w:val="both"/>
        <w:rPr>
          <w:rFonts w:ascii="Calibri" w:hAnsi="Calibri"/>
          <w:sz w:val="22"/>
          <w:szCs w:val="22"/>
        </w:rPr>
      </w:pPr>
      <w:r w:rsidRPr="00D93703">
        <w:rPr>
          <w:rFonts w:ascii="Calibri" w:hAnsi="Calibri"/>
          <w:b/>
          <w:sz w:val="22"/>
          <w:szCs w:val="22"/>
        </w:rPr>
        <w:t>Course Description:</w:t>
      </w:r>
      <w:r w:rsidRPr="00D93703">
        <w:rPr>
          <w:rFonts w:ascii="Calibri" w:hAnsi="Calibri"/>
          <w:sz w:val="22"/>
          <w:szCs w:val="22"/>
        </w:rPr>
        <w:t xml:space="preserve"> </w:t>
      </w:r>
      <w:r w:rsidR="003A4792" w:rsidRPr="00D93703">
        <w:rPr>
          <w:rFonts w:ascii="Calibri" w:hAnsi="Calibri"/>
          <w:sz w:val="22"/>
          <w:szCs w:val="22"/>
        </w:rPr>
        <w:t xml:space="preserve"> </w:t>
      </w:r>
      <w:r w:rsidR="005320E8" w:rsidRPr="00D93703">
        <w:rPr>
          <w:rFonts w:ascii="Calibri" w:hAnsi="Calibri"/>
          <w:sz w:val="22"/>
          <w:szCs w:val="22"/>
        </w:rPr>
        <w:t xml:space="preserve">This course provides the student with co-op experience in two areas. Of this experience, 20% will be received in the College’s </w:t>
      </w:r>
      <w:r w:rsidR="00D93703">
        <w:rPr>
          <w:rFonts w:ascii="Calibri" w:hAnsi="Calibri"/>
          <w:sz w:val="22"/>
          <w:szCs w:val="22"/>
        </w:rPr>
        <w:t>o</w:t>
      </w:r>
      <w:r w:rsidR="005320E8" w:rsidRPr="00D93703">
        <w:rPr>
          <w:rFonts w:ascii="Calibri" w:hAnsi="Calibri"/>
          <w:sz w:val="22"/>
          <w:szCs w:val="22"/>
        </w:rPr>
        <w:t>phthalmic dispensary and the remaining portion will be received at a retail optical dispensary chosen from the department</w:t>
      </w:r>
      <w:r w:rsidR="00D93703">
        <w:rPr>
          <w:rFonts w:ascii="Calibri" w:hAnsi="Calibri"/>
          <w:sz w:val="22"/>
          <w:szCs w:val="22"/>
        </w:rPr>
        <w:t>’</w:t>
      </w:r>
      <w:r w:rsidR="005320E8" w:rsidRPr="00D93703">
        <w:rPr>
          <w:rFonts w:ascii="Calibri" w:hAnsi="Calibri"/>
          <w:sz w:val="22"/>
          <w:szCs w:val="22"/>
        </w:rPr>
        <w:t>s approved site list. The entire hands-on experience is performed under the supervision of a licensed optician.</w:t>
      </w:r>
    </w:p>
    <w:p w:rsidR="00B22F7F" w:rsidRPr="00D93703" w:rsidRDefault="00B22F7F" w:rsidP="00D93703">
      <w:pPr>
        <w:jc w:val="both"/>
        <w:rPr>
          <w:rFonts w:ascii="Calibri" w:hAnsi="Calibri"/>
          <w:sz w:val="22"/>
          <w:szCs w:val="22"/>
        </w:rPr>
      </w:pPr>
    </w:p>
    <w:p w:rsidR="00A3373D" w:rsidRPr="00D93703" w:rsidRDefault="00A3373D" w:rsidP="00D93703">
      <w:pPr>
        <w:jc w:val="both"/>
        <w:rPr>
          <w:rFonts w:ascii="Calibri" w:hAnsi="Calibri"/>
          <w:b/>
          <w:sz w:val="22"/>
          <w:szCs w:val="22"/>
        </w:rPr>
      </w:pPr>
    </w:p>
    <w:p w:rsidR="00F066C5" w:rsidRPr="00D93703" w:rsidRDefault="00F066C5" w:rsidP="00D93703">
      <w:pPr>
        <w:pStyle w:val="normal0"/>
        <w:jc w:val="both"/>
        <w:rPr>
          <w:rStyle w:val="normalchar1"/>
          <w:rFonts w:ascii="Calibri" w:hAnsi="Calibri" w:cs="Arial"/>
          <w:sz w:val="22"/>
          <w:szCs w:val="22"/>
        </w:rPr>
      </w:pPr>
      <w:r w:rsidRPr="00D93703">
        <w:rPr>
          <w:rStyle w:val="normalchar1"/>
          <w:rFonts w:ascii="Calibri" w:hAnsi="Calibri" w:cs="Arial"/>
          <w:b/>
          <w:bCs/>
          <w:sz w:val="22"/>
          <w:szCs w:val="22"/>
        </w:rPr>
        <w:t xml:space="preserve">Course Goals: </w:t>
      </w:r>
      <w:r w:rsidRPr="00D93703">
        <w:rPr>
          <w:rStyle w:val="normalchar1"/>
          <w:rFonts w:ascii="Calibri" w:hAnsi="Calibri" w:cs="Arial"/>
          <w:sz w:val="22"/>
          <w:szCs w:val="22"/>
        </w:rPr>
        <w:t>Upon successful completion of this course, students should be able to do the following:</w:t>
      </w:r>
    </w:p>
    <w:p w:rsidR="00E17949" w:rsidRPr="00D93703" w:rsidRDefault="00B637A5" w:rsidP="00D93703">
      <w:pPr>
        <w:pStyle w:val="ListParagraph"/>
        <w:jc w:val="both"/>
        <w:rPr>
          <w:rFonts w:ascii="Calibri" w:hAnsi="Calibri"/>
          <w:b/>
          <w:sz w:val="12"/>
          <w:szCs w:val="12"/>
        </w:rPr>
      </w:pPr>
      <w:r w:rsidRPr="00D93703">
        <w:rPr>
          <w:rStyle w:val="normalchar1"/>
          <w:rFonts w:ascii="Calibri" w:hAnsi="Calibri" w:cs="Arial"/>
          <w:b/>
          <w:bCs/>
          <w:sz w:val="22"/>
          <w:szCs w:val="22"/>
        </w:rPr>
        <w:t xml:space="preserve"> </w:t>
      </w:r>
    </w:p>
    <w:p w:rsidR="0088428C" w:rsidRPr="00D93703" w:rsidRDefault="0088428C" w:rsidP="00D93703">
      <w:pPr>
        <w:ind w:left="357" w:hanging="357"/>
        <w:jc w:val="both"/>
        <w:rPr>
          <w:rFonts w:ascii="Calibri" w:hAnsi="Calibri"/>
          <w:sz w:val="22"/>
          <w:szCs w:val="22"/>
        </w:rPr>
      </w:pPr>
      <w:r w:rsidRPr="00D93703">
        <w:rPr>
          <w:rFonts w:ascii="Calibri" w:hAnsi="Calibri"/>
          <w:sz w:val="22"/>
          <w:szCs w:val="22"/>
        </w:rPr>
        <w:t>1.</w:t>
      </w:r>
      <w:r w:rsidR="00D93703">
        <w:rPr>
          <w:rFonts w:ascii="Calibri" w:hAnsi="Calibri"/>
          <w:sz w:val="22"/>
          <w:szCs w:val="22"/>
        </w:rPr>
        <w:tab/>
        <w:t>d</w:t>
      </w:r>
      <w:r w:rsidRPr="00D93703">
        <w:rPr>
          <w:rFonts w:ascii="Calibri" w:hAnsi="Calibri"/>
          <w:sz w:val="22"/>
          <w:szCs w:val="22"/>
        </w:rPr>
        <w:t xml:space="preserve">emonstrate </w:t>
      </w:r>
      <w:r w:rsidR="00D93703">
        <w:rPr>
          <w:rFonts w:ascii="Calibri" w:hAnsi="Calibri"/>
          <w:sz w:val="22"/>
          <w:szCs w:val="22"/>
        </w:rPr>
        <w:t xml:space="preserve">proficient </w:t>
      </w:r>
      <w:r w:rsidRPr="00D93703">
        <w:rPr>
          <w:rFonts w:ascii="Calibri" w:hAnsi="Calibri"/>
          <w:sz w:val="22"/>
          <w:szCs w:val="22"/>
        </w:rPr>
        <w:t>skills</w:t>
      </w:r>
      <w:r w:rsidR="00D93703">
        <w:rPr>
          <w:rFonts w:ascii="Calibri" w:hAnsi="Calibri"/>
          <w:sz w:val="22"/>
          <w:szCs w:val="22"/>
        </w:rPr>
        <w:t xml:space="preserve"> of ophthalmic dispensing, including analyzing a prescription</w:t>
      </w:r>
      <w:r w:rsidRPr="00D93703">
        <w:rPr>
          <w:rFonts w:ascii="Calibri" w:hAnsi="Calibri"/>
          <w:sz w:val="22"/>
          <w:szCs w:val="22"/>
        </w:rPr>
        <w:t xml:space="preserve">, </w:t>
      </w:r>
      <w:r w:rsidR="00D93703">
        <w:rPr>
          <w:rFonts w:ascii="Calibri" w:hAnsi="Calibri"/>
          <w:sz w:val="22"/>
          <w:szCs w:val="22"/>
        </w:rPr>
        <w:t xml:space="preserve">completing the intake </w:t>
      </w:r>
      <w:r w:rsidRPr="00D93703">
        <w:rPr>
          <w:rFonts w:ascii="Calibri" w:hAnsi="Calibri"/>
          <w:sz w:val="22"/>
          <w:szCs w:val="22"/>
        </w:rPr>
        <w:t>order, tak</w:t>
      </w:r>
      <w:r w:rsidR="00D93703">
        <w:rPr>
          <w:rFonts w:ascii="Calibri" w:hAnsi="Calibri"/>
          <w:sz w:val="22"/>
          <w:szCs w:val="22"/>
        </w:rPr>
        <w:t>ing</w:t>
      </w:r>
      <w:r w:rsidRPr="00D93703">
        <w:rPr>
          <w:rFonts w:ascii="Calibri" w:hAnsi="Calibri"/>
          <w:sz w:val="22"/>
          <w:szCs w:val="22"/>
        </w:rPr>
        <w:t xml:space="preserve"> measurements, adjust</w:t>
      </w:r>
      <w:r w:rsidR="00D93703">
        <w:rPr>
          <w:rFonts w:ascii="Calibri" w:hAnsi="Calibri"/>
          <w:sz w:val="22"/>
          <w:szCs w:val="22"/>
        </w:rPr>
        <w:t>ing</w:t>
      </w:r>
      <w:r w:rsidRPr="00D93703">
        <w:rPr>
          <w:rFonts w:ascii="Calibri" w:hAnsi="Calibri"/>
          <w:sz w:val="22"/>
          <w:szCs w:val="22"/>
        </w:rPr>
        <w:t xml:space="preserve"> eyewear and dispens</w:t>
      </w:r>
      <w:r w:rsidR="00D93703">
        <w:rPr>
          <w:rFonts w:ascii="Calibri" w:hAnsi="Calibri"/>
          <w:sz w:val="22"/>
          <w:szCs w:val="22"/>
        </w:rPr>
        <w:t>ing to patient;</w:t>
      </w:r>
    </w:p>
    <w:p w:rsidR="0088428C" w:rsidRPr="00D93703" w:rsidRDefault="0088428C" w:rsidP="00D93703">
      <w:pPr>
        <w:ind w:left="357" w:hanging="357"/>
        <w:jc w:val="both"/>
        <w:rPr>
          <w:rFonts w:ascii="Calibri" w:hAnsi="Calibri"/>
          <w:sz w:val="12"/>
          <w:szCs w:val="12"/>
        </w:rPr>
      </w:pPr>
    </w:p>
    <w:p w:rsidR="0088428C" w:rsidRPr="00D93703" w:rsidRDefault="0088428C" w:rsidP="00D93703">
      <w:pPr>
        <w:ind w:left="357" w:hanging="357"/>
        <w:jc w:val="both"/>
        <w:rPr>
          <w:rFonts w:ascii="Calibri" w:hAnsi="Calibri"/>
          <w:sz w:val="22"/>
          <w:szCs w:val="22"/>
        </w:rPr>
      </w:pPr>
      <w:r w:rsidRPr="00D93703">
        <w:rPr>
          <w:rFonts w:ascii="Calibri" w:hAnsi="Calibri"/>
          <w:sz w:val="22"/>
          <w:szCs w:val="22"/>
        </w:rPr>
        <w:t>2.</w:t>
      </w:r>
      <w:r w:rsidR="00D93703">
        <w:rPr>
          <w:rFonts w:ascii="Calibri" w:hAnsi="Calibri"/>
          <w:sz w:val="22"/>
          <w:szCs w:val="22"/>
        </w:rPr>
        <w:tab/>
        <w:t>f</w:t>
      </w:r>
      <w:r w:rsidRPr="00D93703">
        <w:rPr>
          <w:rFonts w:ascii="Calibri" w:hAnsi="Calibri"/>
          <w:sz w:val="22"/>
          <w:szCs w:val="22"/>
        </w:rPr>
        <w:t xml:space="preserve">abricate eyewear including verifying lens </w:t>
      </w:r>
      <w:r w:rsidR="00D93703">
        <w:rPr>
          <w:rFonts w:ascii="Calibri" w:hAnsi="Calibri"/>
          <w:sz w:val="22"/>
          <w:szCs w:val="22"/>
        </w:rPr>
        <w:t>prescriptions</w:t>
      </w:r>
      <w:r w:rsidRPr="00D93703">
        <w:rPr>
          <w:rFonts w:ascii="Calibri" w:hAnsi="Calibri"/>
          <w:sz w:val="22"/>
          <w:szCs w:val="22"/>
        </w:rPr>
        <w:t>, layout, edging, safety,</w:t>
      </w:r>
      <w:r w:rsidR="00D93703">
        <w:rPr>
          <w:rFonts w:ascii="Calibri" w:hAnsi="Calibri"/>
          <w:sz w:val="22"/>
          <w:szCs w:val="22"/>
        </w:rPr>
        <w:t xml:space="preserve"> </w:t>
      </w:r>
      <w:r w:rsidRPr="00D93703">
        <w:rPr>
          <w:rFonts w:ascii="Calibri" w:hAnsi="Calibri"/>
          <w:sz w:val="22"/>
          <w:szCs w:val="22"/>
        </w:rPr>
        <w:t>lens insertion,</w:t>
      </w:r>
      <w:r w:rsidR="00D93703">
        <w:rPr>
          <w:rFonts w:ascii="Calibri" w:hAnsi="Calibri"/>
          <w:sz w:val="22"/>
          <w:szCs w:val="22"/>
        </w:rPr>
        <w:t xml:space="preserve"> and bench alignment; and</w:t>
      </w:r>
    </w:p>
    <w:p w:rsidR="0088428C" w:rsidRPr="00D93703" w:rsidRDefault="0088428C" w:rsidP="00D93703">
      <w:pPr>
        <w:ind w:left="357" w:hanging="357"/>
        <w:jc w:val="both"/>
        <w:rPr>
          <w:rFonts w:ascii="Calibri" w:hAnsi="Calibri"/>
          <w:sz w:val="12"/>
          <w:szCs w:val="12"/>
        </w:rPr>
      </w:pPr>
    </w:p>
    <w:p w:rsidR="0088428C" w:rsidRPr="00D93703" w:rsidRDefault="0088428C" w:rsidP="00D93703">
      <w:pPr>
        <w:ind w:left="357" w:hanging="357"/>
        <w:jc w:val="both"/>
        <w:rPr>
          <w:rFonts w:ascii="Calibri" w:hAnsi="Calibri"/>
          <w:sz w:val="22"/>
          <w:szCs w:val="22"/>
        </w:rPr>
      </w:pPr>
      <w:r w:rsidRPr="00D93703">
        <w:rPr>
          <w:rFonts w:ascii="Calibri" w:hAnsi="Calibri"/>
          <w:sz w:val="22"/>
          <w:szCs w:val="22"/>
        </w:rPr>
        <w:t>3.</w:t>
      </w:r>
      <w:r w:rsidR="00D93703">
        <w:rPr>
          <w:rFonts w:ascii="Calibri" w:hAnsi="Calibri"/>
          <w:sz w:val="22"/>
          <w:szCs w:val="22"/>
        </w:rPr>
        <w:tab/>
        <w:t>f</w:t>
      </w:r>
      <w:r w:rsidRPr="00D93703">
        <w:rPr>
          <w:rFonts w:ascii="Calibri" w:hAnsi="Calibri"/>
          <w:sz w:val="22"/>
          <w:szCs w:val="22"/>
        </w:rPr>
        <w:t xml:space="preserve">unction </w:t>
      </w:r>
      <w:r w:rsidR="00D93703">
        <w:rPr>
          <w:rFonts w:ascii="Calibri" w:hAnsi="Calibri"/>
          <w:sz w:val="22"/>
          <w:szCs w:val="22"/>
        </w:rPr>
        <w:t xml:space="preserve">effectively </w:t>
      </w:r>
      <w:r w:rsidRPr="00D93703">
        <w:rPr>
          <w:rFonts w:ascii="Calibri" w:hAnsi="Calibri"/>
          <w:sz w:val="22"/>
          <w:szCs w:val="22"/>
        </w:rPr>
        <w:t xml:space="preserve">as </w:t>
      </w:r>
      <w:r w:rsidR="00D93703">
        <w:rPr>
          <w:rFonts w:ascii="Calibri" w:hAnsi="Calibri"/>
          <w:sz w:val="22"/>
          <w:szCs w:val="22"/>
        </w:rPr>
        <w:t xml:space="preserve">the </w:t>
      </w:r>
      <w:r w:rsidRPr="00D93703">
        <w:rPr>
          <w:rFonts w:ascii="Calibri" w:hAnsi="Calibri"/>
          <w:sz w:val="22"/>
          <w:szCs w:val="22"/>
        </w:rPr>
        <w:t>manager of the business operation.</w:t>
      </w:r>
    </w:p>
    <w:p w:rsidR="00F066C5" w:rsidRPr="00D93703" w:rsidRDefault="00F066C5" w:rsidP="00D93703">
      <w:pPr>
        <w:pStyle w:val="normal0"/>
        <w:jc w:val="both"/>
        <w:rPr>
          <w:rStyle w:val="normalchar1"/>
          <w:rFonts w:ascii="Calibri" w:hAnsi="Calibri" w:cs="Arial"/>
          <w:b/>
          <w:bCs/>
          <w:sz w:val="22"/>
          <w:szCs w:val="22"/>
        </w:rPr>
      </w:pPr>
    </w:p>
    <w:p w:rsidR="00421574" w:rsidRPr="00D93703" w:rsidRDefault="00421574" w:rsidP="00D93703">
      <w:pPr>
        <w:pStyle w:val="normal0"/>
        <w:jc w:val="both"/>
        <w:rPr>
          <w:rStyle w:val="normalchar1"/>
          <w:rFonts w:ascii="Calibri" w:hAnsi="Calibri" w:cs="Arial"/>
          <w:b/>
          <w:bCs/>
          <w:sz w:val="22"/>
          <w:szCs w:val="22"/>
        </w:rPr>
      </w:pPr>
    </w:p>
    <w:p w:rsidR="00F066C5" w:rsidRPr="00D93703" w:rsidRDefault="00F066C5" w:rsidP="00D93703">
      <w:pPr>
        <w:pStyle w:val="normal0"/>
        <w:jc w:val="both"/>
        <w:rPr>
          <w:rStyle w:val="normalchar1"/>
          <w:rFonts w:ascii="Calibri" w:hAnsi="Calibri"/>
          <w:sz w:val="22"/>
          <w:szCs w:val="22"/>
        </w:rPr>
      </w:pPr>
      <w:r w:rsidRPr="00D93703">
        <w:rPr>
          <w:rStyle w:val="normalchar1"/>
          <w:rFonts w:ascii="Calibri" w:hAnsi="Calibri" w:cs="Arial"/>
          <w:b/>
          <w:bCs/>
          <w:sz w:val="22"/>
          <w:szCs w:val="22"/>
        </w:rPr>
        <w:t>Measurable Course Performance Objectives (MPOs)</w:t>
      </w:r>
      <w:r w:rsidRPr="00D93703">
        <w:rPr>
          <w:rStyle w:val="normalchar1"/>
          <w:rFonts w:ascii="Calibri" w:hAnsi="Calibri" w:cs="Arial"/>
          <w:sz w:val="22"/>
          <w:szCs w:val="22"/>
        </w:rPr>
        <w:t>: Upon successful completion of this course, students should specifically be able to do the following:</w:t>
      </w:r>
    </w:p>
    <w:p w:rsidR="00C15720" w:rsidRPr="00D93703" w:rsidRDefault="00C15720" w:rsidP="00D93703">
      <w:pPr>
        <w:jc w:val="both"/>
        <w:rPr>
          <w:rStyle w:val="normalchar1"/>
          <w:rFonts w:ascii="Calibri" w:hAnsi="Calibri" w:cs="Arial"/>
          <w:b/>
          <w:bCs/>
          <w:sz w:val="12"/>
          <w:szCs w:val="12"/>
        </w:rPr>
      </w:pPr>
    </w:p>
    <w:p w:rsidR="00CD41A4" w:rsidRDefault="00686D96" w:rsidP="00D93703">
      <w:pPr>
        <w:ind w:left="357" w:hanging="357"/>
        <w:jc w:val="both"/>
        <w:rPr>
          <w:rFonts w:ascii="Calibri" w:hAnsi="Calibri"/>
          <w:sz w:val="22"/>
          <w:szCs w:val="22"/>
        </w:rPr>
      </w:pPr>
      <w:r w:rsidRPr="00D93703">
        <w:rPr>
          <w:rFonts w:ascii="Calibri" w:hAnsi="Calibri"/>
          <w:sz w:val="22"/>
          <w:szCs w:val="22"/>
        </w:rPr>
        <w:t>1.</w:t>
      </w:r>
      <w:r w:rsidR="00D93703">
        <w:rPr>
          <w:rFonts w:ascii="Calibri" w:hAnsi="Calibri"/>
          <w:sz w:val="22"/>
          <w:szCs w:val="22"/>
        </w:rPr>
        <w:tab/>
        <w:t>D</w:t>
      </w:r>
      <w:r w:rsidR="00D93703" w:rsidRPr="00D93703">
        <w:rPr>
          <w:rFonts w:ascii="Calibri" w:hAnsi="Calibri"/>
          <w:sz w:val="22"/>
          <w:szCs w:val="22"/>
        </w:rPr>
        <w:t xml:space="preserve">emonstrate </w:t>
      </w:r>
      <w:r w:rsidR="00D93703">
        <w:rPr>
          <w:rFonts w:ascii="Calibri" w:hAnsi="Calibri"/>
          <w:sz w:val="22"/>
          <w:szCs w:val="22"/>
        </w:rPr>
        <w:t xml:space="preserve">proficient </w:t>
      </w:r>
      <w:r w:rsidR="00D93703" w:rsidRPr="00D93703">
        <w:rPr>
          <w:rFonts w:ascii="Calibri" w:hAnsi="Calibri"/>
          <w:sz w:val="22"/>
          <w:szCs w:val="22"/>
        </w:rPr>
        <w:t>skills</w:t>
      </w:r>
      <w:r w:rsidR="00D93703">
        <w:rPr>
          <w:rFonts w:ascii="Calibri" w:hAnsi="Calibri"/>
          <w:sz w:val="22"/>
          <w:szCs w:val="22"/>
        </w:rPr>
        <w:t xml:space="preserve"> of ophthalmic dispensing, including analyzing a prescription</w:t>
      </w:r>
      <w:r w:rsidR="00D93703" w:rsidRPr="00D93703">
        <w:rPr>
          <w:rFonts w:ascii="Calibri" w:hAnsi="Calibri"/>
          <w:sz w:val="22"/>
          <w:szCs w:val="22"/>
        </w:rPr>
        <w:t xml:space="preserve">, </w:t>
      </w:r>
      <w:r w:rsidR="00D93703">
        <w:rPr>
          <w:rFonts w:ascii="Calibri" w:hAnsi="Calibri"/>
          <w:sz w:val="22"/>
          <w:szCs w:val="22"/>
        </w:rPr>
        <w:t xml:space="preserve">completing the intake </w:t>
      </w:r>
      <w:r w:rsidR="00D93703" w:rsidRPr="00D93703">
        <w:rPr>
          <w:rFonts w:ascii="Calibri" w:hAnsi="Calibri"/>
          <w:sz w:val="22"/>
          <w:szCs w:val="22"/>
        </w:rPr>
        <w:t>order, tak</w:t>
      </w:r>
      <w:r w:rsidR="00D93703">
        <w:rPr>
          <w:rFonts w:ascii="Calibri" w:hAnsi="Calibri"/>
          <w:sz w:val="22"/>
          <w:szCs w:val="22"/>
        </w:rPr>
        <w:t>ing</w:t>
      </w:r>
      <w:r w:rsidR="00D93703" w:rsidRPr="00D93703">
        <w:rPr>
          <w:rFonts w:ascii="Calibri" w:hAnsi="Calibri"/>
          <w:sz w:val="22"/>
          <w:szCs w:val="22"/>
        </w:rPr>
        <w:t xml:space="preserve"> measurements, adjust</w:t>
      </w:r>
      <w:r w:rsidR="00D93703">
        <w:rPr>
          <w:rFonts w:ascii="Calibri" w:hAnsi="Calibri"/>
          <w:sz w:val="22"/>
          <w:szCs w:val="22"/>
        </w:rPr>
        <w:t>ing</w:t>
      </w:r>
      <w:r w:rsidR="00D93703" w:rsidRPr="00D93703">
        <w:rPr>
          <w:rFonts w:ascii="Calibri" w:hAnsi="Calibri"/>
          <w:sz w:val="22"/>
          <w:szCs w:val="22"/>
        </w:rPr>
        <w:t xml:space="preserve"> eyewear and dispens</w:t>
      </w:r>
      <w:r w:rsidR="00D93703">
        <w:rPr>
          <w:rFonts w:ascii="Calibri" w:hAnsi="Calibri"/>
          <w:sz w:val="22"/>
          <w:szCs w:val="22"/>
        </w:rPr>
        <w:t>ing to patient:</w:t>
      </w:r>
    </w:p>
    <w:p w:rsidR="00D93703" w:rsidRPr="00D93703" w:rsidRDefault="00D93703" w:rsidP="00D93703">
      <w:pPr>
        <w:jc w:val="both"/>
        <w:rPr>
          <w:rFonts w:ascii="Calibri" w:hAnsi="Calibri"/>
          <w:sz w:val="12"/>
          <w:szCs w:val="12"/>
        </w:rPr>
      </w:pPr>
    </w:p>
    <w:p w:rsidR="00686D96" w:rsidRPr="00D93703" w:rsidRDefault="00CD41A4" w:rsidP="00D93703">
      <w:pPr>
        <w:ind w:left="714" w:hanging="357"/>
        <w:jc w:val="both"/>
        <w:rPr>
          <w:rFonts w:ascii="Calibri" w:hAnsi="Calibri"/>
          <w:sz w:val="22"/>
          <w:szCs w:val="22"/>
        </w:rPr>
      </w:pPr>
      <w:r w:rsidRPr="00D93703">
        <w:rPr>
          <w:rFonts w:ascii="Calibri" w:hAnsi="Calibri"/>
          <w:sz w:val="22"/>
          <w:szCs w:val="22"/>
        </w:rPr>
        <w:t>1.1</w:t>
      </w:r>
      <w:r w:rsidRPr="00D93703">
        <w:rPr>
          <w:rFonts w:ascii="Calibri" w:hAnsi="Calibri"/>
          <w:sz w:val="22"/>
          <w:szCs w:val="22"/>
        </w:rPr>
        <w:tab/>
      </w:r>
      <w:r w:rsidR="00D93703" w:rsidRPr="00D93703">
        <w:rPr>
          <w:rFonts w:ascii="Calibri" w:hAnsi="Calibri"/>
          <w:i/>
          <w:sz w:val="22"/>
          <w:szCs w:val="22"/>
        </w:rPr>
        <w:t>t</w:t>
      </w:r>
      <w:r w:rsidRPr="00D93703">
        <w:rPr>
          <w:rFonts w:ascii="Calibri" w:hAnsi="Calibri"/>
          <w:i/>
          <w:sz w:val="22"/>
          <w:szCs w:val="22"/>
        </w:rPr>
        <w:t xml:space="preserve">aking all patient measurements </w:t>
      </w:r>
      <w:r w:rsidR="00D93703" w:rsidRPr="00D93703">
        <w:rPr>
          <w:rFonts w:ascii="Calibri" w:hAnsi="Calibri"/>
          <w:i/>
          <w:sz w:val="22"/>
          <w:szCs w:val="22"/>
        </w:rPr>
        <w:t xml:space="preserve">that are </w:t>
      </w:r>
      <w:r w:rsidRPr="00D93703">
        <w:rPr>
          <w:rFonts w:ascii="Calibri" w:hAnsi="Calibri"/>
          <w:i/>
          <w:sz w:val="22"/>
          <w:szCs w:val="22"/>
        </w:rPr>
        <w:t>usually required</w:t>
      </w:r>
      <w:r w:rsidR="00D93703" w:rsidRPr="00D93703">
        <w:rPr>
          <w:rFonts w:ascii="Calibri" w:hAnsi="Calibri"/>
          <w:i/>
          <w:sz w:val="22"/>
          <w:szCs w:val="22"/>
        </w:rPr>
        <w:t xml:space="preserve"> </w:t>
      </w:r>
      <w:r w:rsidRPr="00D93703">
        <w:rPr>
          <w:rFonts w:ascii="Calibri" w:hAnsi="Calibri"/>
          <w:i/>
          <w:sz w:val="22"/>
          <w:szCs w:val="22"/>
        </w:rPr>
        <w:t>when accepting an</w:t>
      </w:r>
      <w:r w:rsidR="005B47A1" w:rsidRPr="00D93703">
        <w:rPr>
          <w:rFonts w:ascii="Calibri" w:hAnsi="Calibri"/>
          <w:i/>
          <w:sz w:val="22"/>
          <w:szCs w:val="22"/>
        </w:rPr>
        <w:t xml:space="preserve"> </w:t>
      </w:r>
      <w:r w:rsidRPr="00D93703">
        <w:rPr>
          <w:rFonts w:ascii="Calibri" w:hAnsi="Calibri"/>
          <w:i/>
          <w:sz w:val="22"/>
          <w:szCs w:val="22"/>
        </w:rPr>
        <w:t xml:space="preserve">order for </w:t>
      </w:r>
      <w:r w:rsidR="00D93703" w:rsidRPr="00D93703">
        <w:rPr>
          <w:rFonts w:ascii="Calibri" w:hAnsi="Calibri"/>
          <w:i/>
          <w:sz w:val="22"/>
          <w:szCs w:val="22"/>
        </w:rPr>
        <w:t>prescription eyewear;</w:t>
      </w:r>
    </w:p>
    <w:p w:rsidR="00CD41A4" w:rsidRPr="00D93703" w:rsidRDefault="00CD41A4" w:rsidP="00D93703">
      <w:pPr>
        <w:ind w:left="714" w:hanging="357"/>
        <w:jc w:val="both"/>
        <w:rPr>
          <w:rFonts w:ascii="Calibri" w:hAnsi="Calibri"/>
          <w:sz w:val="22"/>
          <w:szCs w:val="22"/>
        </w:rPr>
      </w:pPr>
      <w:r w:rsidRPr="00D93703">
        <w:rPr>
          <w:rFonts w:ascii="Calibri" w:hAnsi="Calibri"/>
          <w:sz w:val="22"/>
          <w:szCs w:val="22"/>
        </w:rPr>
        <w:t>1.2</w:t>
      </w:r>
      <w:r w:rsidRPr="00D93703">
        <w:rPr>
          <w:rFonts w:ascii="Calibri" w:hAnsi="Calibri"/>
          <w:sz w:val="22"/>
          <w:szCs w:val="22"/>
        </w:rPr>
        <w:tab/>
      </w:r>
      <w:r w:rsidR="00D93703" w:rsidRPr="00D93703">
        <w:rPr>
          <w:rFonts w:ascii="Calibri" w:hAnsi="Calibri"/>
          <w:i/>
          <w:sz w:val="22"/>
          <w:szCs w:val="22"/>
        </w:rPr>
        <w:t>apply</w:t>
      </w:r>
      <w:r w:rsidR="00DA11F7" w:rsidRPr="00D93703">
        <w:rPr>
          <w:rFonts w:ascii="Calibri" w:hAnsi="Calibri"/>
          <w:i/>
          <w:sz w:val="22"/>
          <w:szCs w:val="22"/>
        </w:rPr>
        <w:t xml:space="preserve"> </w:t>
      </w:r>
      <w:r w:rsidRPr="00D93703">
        <w:rPr>
          <w:rFonts w:ascii="Calibri" w:hAnsi="Calibri"/>
          <w:i/>
          <w:sz w:val="22"/>
          <w:szCs w:val="22"/>
        </w:rPr>
        <w:t>dispensing</w:t>
      </w:r>
      <w:r w:rsidR="00DA11F7" w:rsidRPr="00D93703">
        <w:rPr>
          <w:rFonts w:ascii="Calibri" w:hAnsi="Calibri"/>
          <w:i/>
          <w:sz w:val="22"/>
          <w:szCs w:val="22"/>
        </w:rPr>
        <w:t xml:space="preserve"> skills</w:t>
      </w:r>
      <w:r w:rsidR="00D93703" w:rsidRPr="00D93703">
        <w:rPr>
          <w:rFonts w:ascii="Calibri" w:hAnsi="Calibri"/>
          <w:i/>
          <w:sz w:val="22"/>
          <w:szCs w:val="22"/>
        </w:rPr>
        <w:t>, which culminate in</w:t>
      </w:r>
      <w:r w:rsidR="00DA11F7" w:rsidRPr="00D93703">
        <w:rPr>
          <w:rFonts w:ascii="Calibri" w:hAnsi="Calibri"/>
          <w:i/>
          <w:sz w:val="22"/>
          <w:szCs w:val="22"/>
        </w:rPr>
        <w:t xml:space="preserve"> the delivery</w:t>
      </w:r>
      <w:r w:rsidRPr="00D93703">
        <w:rPr>
          <w:rFonts w:ascii="Calibri" w:hAnsi="Calibri"/>
          <w:i/>
          <w:sz w:val="22"/>
          <w:szCs w:val="22"/>
        </w:rPr>
        <w:t xml:space="preserve"> of the</w:t>
      </w:r>
      <w:r w:rsidR="00D93703" w:rsidRPr="00D93703">
        <w:rPr>
          <w:rFonts w:ascii="Calibri" w:hAnsi="Calibri"/>
          <w:i/>
          <w:sz w:val="22"/>
          <w:szCs w:val="22"/>
        </w:rPr>
        <w:t xml:space="preserve"> </w:t>
      </w:r>
      <w:r w:rsidRPr="00D93703">
        <w:rPr>
          <w:rFonts w:ascii="Calibri" w:hAnsi="Calibri"/>
          <w:i/>
          <w:sz w:val="22"/>
          <w:szCs w:val="22"/>
        </w:rPr>
        <w:t>completed single vision and</w:t>
      </w:r>
      <w:r w:rsidR="00D93703" w:rsidRPr="00D93703">
        <w:rPr>
          <w:rFonts w:ascii="Calibri" w:hAnsi="Calibri"/>
          <w:i/>
          <w:sz w:val="22"/>
          <w:szCs w:val="22"/>
        </w:rPr>
        <w:t>/or</w:t>
      </w:r>
      <w:r w:rsidR="00DA11F7" w:rsidRPr="00D93703">
        <w:rPr>
          <w:rFonts w:ascii="Calibri" w:hAnsi="Calibri"/>
          <w:i/>
          <w:sz w:val="22"/>
          <w:szCs w:val="22"/>
        </w:rPr>
        <w:t xml:space="preserve"> </w:t>
      </w:r>
      <w:r w:rsidRPr="00D93703">
        <w:rPr>
          <w:rFonts w:ascii="Calibri" w:hAnsi="Calibri"/>
          <w:i/>
          <w:sz w:val="22"/>
          <w:szCs w:val="22"/>
        </w:rPr>
        <w:t>multifocal eyeglasses</w:t>
      </w:r>
      <w:r w:rsidR="00D93703" w:rsidRPr="00D93703">
        <w:rPr>
          <w:rFonts w:ascii="Calibri" w:hAnsi="Calibri"/>
          <w:i/>
          <w:sz w:val="22"/>
          <w:szCs w:val="22"/>
        </w:rPr>
        <w:t xml:space="preserve"> to the wearer</w:t>
      </w:r>
      <w:r w:rsidR="00D93703">
        <w:rPr>
          <w:rFonts w:ascii="Calibri" w:hAnsi="Calibri"/>
          <w:i/>
          <w:sz w:val="22"/>
          <w:szCs w:val="22"/>
        </w:rPr>
        <w:t>;</w:t>
      </w:r>
      <w:r w:rsidR="00D93703">
        <w:rPr>
          <w:rFonts w:ascii="Calibri" w:hAnsi="Calibri"/>
          <w:sz w:val="22"/>
          <w:szCs w:val="22"/>
        </w:rPr>
        <w:t xml:space="preserve"> and</w:t>
      </w:r>
    </w:p>
    <w:p w:rsidR="00CD41A4" w:rsidRPr="00D93703" w:rsidRDefault="00CD41A4" w:rsidP="00D93703">
      <w:pPr>
        <w:ind w:left="714" w:hanging="357"/>
        <w:jc w:val="both"/>
        <w:rPr>
          <w:rFonts w:ascii="Calibri" w:hAnsi="Calibri"/>
          <w:i/>
          <w:sz w:val="22"/>
          <w:szCs w:val="22"/>
        </w:rPr>
      </w:pPr>
      <w:r w:rsidRPr="00D93703">
        <w:rPr>
          <w:rFonts w:ascii="Calibri" w:hAnsi="Calibri"/>
          <w:sz w:val="22"/>
          <w:szCs w:val="22"/>
        </w:rPr>
        <w:t>1.3</w:t>
      </w:r>
      <w:r w:rsidR="00D93703">
        <w:rPr>
          <w:rFonts w:ascii="Calibri" w:hAnsi="Calibri"/>
          <w:sz w:val="22"/>
          <w:szCs w:val="22"/>
        </w:rPr>
        <w:tab/>
      </w:r>
      <w:r w:rsidR="00D93703" w:rsidRPr="00D93703">
        <w:rPr>
          <w:rFonts w:ascii="Calibri" w:hAnsi="Calibri"/>
          <w:i/>
          <w:sz w:val="22"/>
          <w:szCs w:val="22"/>
        </w:rPr>
        <w:t>p</w:t>
      </w:r>
      <w:r w:rsidRPr="00D93703">
        <w:rPr>
          <w:rFonts w:ascii="Calibri" w:hAnsi="Calibri"/>
          <w:i/>
          <w:sz w:val="22"/>
          <w:szCs w:val="22"/>
        </w:rPr>
        <w:t>erform re-adjustments, frame replacements, frame repairs and associ</w:t>
      </w:r>
      <w:r w:rsidR="00D93703" w:rsidRPr="00D93703">
        <w:rPr>
          <w:rFonts w:ascii="Calibri" w:hAnsi="Calibri"/>
          <w:i/>
          <w:sz w:val="22"/>
          <w:szCs w:val="22"/>
        </w:rPr>
        <w:t>ated eyeglass consumer servi</w:t>
      </w:r>
      <w:r w:rsidR="00D93703">
        <w:rPr>
          <w:rFonts w:ascii="Calibri" w:hAnsi="Calibri"/>
          <w:i/>
          <w:sz w:val="22"/>
          <w:szCs w:val="22"/>
        </w:rPr>
        <w:t>ces</w:t>
      </w:r>
    </w:p>
    <w:p w:rsidR="00CD41A4" w:rsidRPr="00D93703" w:rsidRDefault="00CD41A4" w:rsidP="00D93703">
      <w:pPr>
        <w:ind w:left="720"/>
        <w:jc w:val="both"/>
        <w:rPr>
          <w:rFonts w:ascii="Calibri" w:hAnsi="Calibri"/>
          <w:sz w:val="22"/>
          <w:szCs w:val="22"/>
        </w:rPr>
      </w:pPr>
    </w:p>
    <w:p w:rsidR="00CD41A4" w:rsidRDefault="00686D96" w:rsidP="00D93703">
      <w:pPr>
        <w:ind w:left="357" w:hanging="357"/>
        <w:jc w:val="both"/>
        <w:rPr>
          <w:rFonts w:ascii="Calibri" w:hAnsi="Calibri"/>
          <w:sz w:val="22"/>
          <w:szCs w:val="22"/>
        </w:rPr>
      </w:pPr>
      <w:r w:rsidRPr="00D93703">
        <w:rPr>
          <w:rFonts w:ascii="Calibri" w:hAnsi="Calibri"/>
          <w:sz w:val="22"/>
          <w:szCs w:val="22"/>
        </w:rPr>
        <w:t>2.</w:t>
      </w:r>
      <w:r w:rsidR="00D93703">
        <w:rPr>
          <w:rFonts w:ascii="Calibri" w:hAnsi="Calibri"/>
          <w:sz w:val="22"/>
          <w:szCs w:val="22"/>
        </w:rPr>
        <w:tab/>
        <w:t>F</w:t>
      </w:r>
      <w:r w:rsidR="00D93703" w:rsidRPr="00D93703">
        <w:rPr>
          <w:rFonts w:ascii="Calibri" w:hAnsi="Calibri"/>
          <w:sz w:val="22"/>
          <w:szCs w:val="22"/>
        </w:rPr>
        <w:t xml:space="preserve">abricate eyewear including verifying lens </w:t>
      </w:r>
      <w:r w:rsidR="00D93703">
        <w:rPr>
          <w:rFonts w:ascii="Calibri" w:hAnsi="Calibri"/>
          <w:sz w:val="22"/>
          <w:szCs w:val="22"/>
        </w:rPr>
        <w:t>prescriptions</w:t>
      </w:r>
      <w:r w:rsidR="00D93703" w:rsidRPr="00D93703">
        <w:rPr>
          <w:rFonts w:ascii="Calibri" w:hAnsi="Calibri"/>
          <w:sz w:val="22"/>
          <w:szCs w:val="22"/>
        </w:rPr>
        <w:t>, layout, edging, safety,</w:t>
      </w:r>
      <w:r w:rsidR="00D93703">
        <w:rPr>
          <w:rFonts w:ascii="Calibri" w:hAnsi="Calibri"/>
          <w:sz w:val="22"/>
          <w:szCs w:val="22"/>
        </w:rPr>
        <w:t xml:space="preserve"> </w:t>
      </w:r>
      <w:r w:rsidR="00D93703" w:rsidRPr="00D93703">
        <w:rPr>
          <w:rFonts w:ascii="Calibri" w:hAnsi="Calibri"/>
          <w:sz w:val="22"/>
          <w:szCs w:val="22"/>
        </w:rPr>
        <w:t>lens insertion,</w:t>
      </w:r>
      <w:r w:rsidR="00D93703">
        <w:rPr>
          <w:rFonts w:ascii="Calibri" w:hAnsi="Calibri"/>
          <w:sz w:val="22"/>
          <w:szCs w:val="22"/>
        </w:rPr>
        <w:t xml:space="preserve"> and bench alignment:</w:t>
      </w:r>
    </w:p>
    <w:p w:rsidR="00D93703" w:rsidRPr="00D93703" w:rsidRDefault="00D93703" w:rsidP="00D93703">
      <w:pPr>
        <w:ind w:left="357" w:hanging="357"/>
        <w:jc w:val="both"/>
        <w:rPr>
          <w:rFonts w:ascii="Calibri" w:hAnsi="Calibri"/>
          <w:sz w:val="12"/>
          <w:szCs w:val="12"/>
        </w:rPr>
      </w:pPr>
    </w:p>
    <w:p w:rsidR="00CD41A4" w:rsidRPr="00D93703" w:rsidRDefault="00CD41A4" w:rsidP="00D93703">
      <w:pPr>
        <w:ind w:left="717" w:hanging="360"/>
        <w:jc w:val="both"/>
        <w:rPr>
          <w:rFonts w:ascii="Calibri" w:hAnsi="Calibri"/>
          <w:sz w:val="22"/>
          <w:szCs w:val="22"/>
        </w:rPr>
      </w:pPr>
      <w:r w:rsidRPr="00D93703">
        <w:rPr>
          <w:rFonts w:ascii="Calibri" w:hAnsi="Calibri"/>
          <w:sz w:val="22"/>
          <w:szCs w:val="22"/>
        </w:rPr>
        <w:t>2.1</w:t>
      </w:r>
      <w:r w:rsidRPr="00D93703">
        <w:rPr>
          <w:rFonts w:ascii="Calibri" w:hAnsi="Calibri"/>
          <w:sz w:val="22"/>
          <w:szCs w:val="22"/>
        </w:rPr>
        <w:tab/>
      </w:r>
      <w:r w:rsidR="00D93703" w:rsidRPr="00D93703">
        <w:rPr>
          <w:rFonts w:ascii="Calibri" w:hAnsi="Calibri"/>
          <w:i/>
          <w:sz w:val="22"/>
          <w:szCs w:val="22"/>
        </w:rPr>
        <w:t>p</w:t>
      </w:r>
      <w:r w:rsidR="00DA11F7" w:rsidRPr="00D93703">
        <w:rPr>
          <w:rFonts w:ascii="Calibri" w:hAnsi="Calibri"/>
          <w:i/>
          <w:sz w:val="22"/>
          <w:szCs w:val="22"/>
        </w:rPr>
        <w:t>erform</w:t>
      </w:r>
      <w:r w:rsidRPr="00D93703">
        <w:rPr>
          <w:rFonts w:ascii="Calibri" w:hAnsi="Calibri"/>
          <w:i/>
          <w:sz w:val="22"/>
          <w:szCs w:val="22"/>
        </w:rPr>
        <w:t xml:space="preserve"> all procedures involv</w:t>
      </w:r>
      <w:r w:rsidR="00DA11F7" w:rsidRPr="00D93703">
        <w:rPr>
          <w:rFonts w:ascii="Calibri" w:hAnsi="Calibri"/>
          <w:i/>
          <w:sz w:val="22"/>
          <w:szCs w:val="22"/>
        </w:rPr>
        <w:t xml:space="preserve">ed in </w:t>
      </w:r>
      <w:r w:rsidRPr="00D93703">
        <w:rPr>
          <w:rFonts w:ascii="Calibri" w:hAnsi="Calibri"/>
          <w:i/>
          <w:sz w:val="22"/>
          <w:szCs w:val="22"/>
        </w:rPr>
        <w:t>the edging and insertion of</w:t>
      </w:r>
      <w:r w:rsidR="00D93703" w:rsidRPr="00D93703">
        <w:rPr>
          <w:rFonts w:ascii="Calibri" w:hAnsi="Calibri"/>
          <w:i/>
          <w:sz w:val="22"/>
          <w:szCs w:val="22"/>
        </w:rPr>
        <w:t xml:space="preserve"> l</w:t>
      </w:r>
      <w:r w:rsidR="00DA11F7" w:rsidRPr="00D93703">
        <w:rPr>
          <w:rFonts w:ascii="Calibri" w:hAnsi="Calibri"/>
          <w:i/>
          <w:sz w:val="22"/>
          <w:szCs w:val="22"/>
        </w:rPr>
        <w:t>enses into</w:t>
      </w:r>
      <w:r w:rsidRPr="00D93703">
        <w:rPr>
          <w:rFonts w:ascii="Calibri" w:hAnsi="Calibri"/>
          <w:i/>
          <w:sz w:val="22"/>
          <w:szCs w:val="22"/>
        </w:rPr>
        <w:t xml:space="preserve"> prescription</w:t>
      </w:r>
      <w:r w:rsidR="00DA11F7" w:rsidRPr="00D93703">
        <w:rPr>
          <w:rFonts w:ascii="Calibri" w:hAnsi="Calibri"/>
          <w:i/>
          <w:sz w:val="22"/>
          <w:szCs w:val="22"/>
        </w:rPr>
        <w:t xml:space="preserve"> </w:t>
      </w:r>
      <w:r w:rsidR="00D93703" w:rsidRPr="00D93703">
        <w:rPr>
          <w:rFonts w:ascii="Calibri" w:hAnsi="Calibri"/>
          <w:i/>
          <w:sz w:val="22"/>
          <w:szCs w:val="22"/>
        </w:rPr>
        <w:t>eyewear;</w:t>
      </w:r>
      <w:r w:rsidR="00D93703">
        <w:rPr>
          <w:rFonts w:ascii="Calibri" w:hAnsi="Calibri"/>
          <w:sz w:val="22"/>
          <w:szCs w:val="22"/>
        </w:rPr>
        <w:t xml:space="preserve"> and</w:t>
      </w:r>
    </w:p>
    <w:p w:rsidR="005B47A1" w:rsidRPr="00D93703" w:rsidRDefault="005B47A1" w:rsidP="00D93703">
      <w:pPr>
        <w:ind w:firstLine="357"/>
        <w:jc w:val="both"/>
        <w:rPr>
          <w:rFonts w:ascii="Calibri" w:hAnsi="Calibri"/>
          <w:sz w:val="22"/>
          <w:szCs w:val="22"/>
        </w:rPr>
      </w:pPr>
      <w:r w:rsidRPr="00D93703">
        <w:rPr>
          <w:rFonts w:ascii="Calibri" w:hAnsi="Calibri"/>
          <w:sz w:val="22"/>
          <w:szCs w:val="22"/>
        </w:rPr>
        <w:t>2.2</w:t>
      </w:r>
      <w:r w:rsidRPr="00D93703">
        <w:rPr>
          <w:rFonts w:ascii="Calibri" w:hAnsi="Calibri"/>
          <w:sz w:val="22"/>
          <w:szCs w:val="22"/>
        </w:rPr>
        <w:tab/>
      </w:r>
      <w:r w:rsidR="00D93703" w:rsidRPr="00D93703">
        <w:rPr>
          <w:rFonts w:ascii="Calibri" w:hAnsi="Calibri"/>
          <w:i/>
          <w:sz w:val="22"/>
          <w:szCs w:val="22"/>
        </w:rPr>
        <w:t>verify</w:t>
      </w:r>
      <w:r w:rsidRPr="00D93703">
        <w:rPr>
          <w:rFonts w:ascii="Calibri" w:hAnsi="Calibri"/>
          <w:i/>
          <w:sz w:val="22"/>
          <w:szCs w:val="22"/>
        </w:rPr>
        <w:t xml:space="preserve"> comple</w:t>
      </w:r>
      <w:r w:rsidR="00D93703" w:rsidRPr="00D93703">
        <w:rPr>
          <w:rFonts w:ascii="Calibri" w:hAnsi="Calibri"/>
          <w:i/>
          <w:sz w:val="22"/>
          <w:szCs w:val="22"/>
        </w:rPr>
        <w:t>ted eyewear and bench alignment</w:t>
      </w:r>
    </w:p>
    <w:p w:rsidR="00CD41A4" w:rsidRPr="00D93703" w:rsidRDefault="00D93703" w:rsidP="00D93703">
      <w:pPr>
        <w:jc w:val="both"/>
        <w:rPr>
          <w:rFonts w:ascii="Calibri" w:hAnsi="Calibri"/>
          <w:sz w:val="22"/>
          <w:szCs w:val="22"/>
        </w:rPr>
      </w:pPr>
      <w:r w:rsidRPr="00D93703">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93703">
        <w:rPr>
          <w:rStyle w:val="normalchar1"/>
          <w:rFonts w:ascii="Calibri" w:hAnsi="Calibri" w:cs="Arial"/>
          <w:sz w:val="22"/>
          <w:szCs w:val="22"/>
        </w:rPr>
        <w:t>:</w:t>
      </w:r>
    </w:p>
    <w:p w:rsidR="00686D96" w:rsidRPr="00D93703" w:rsidRDefault="00686D96" w:rsidP="00D93703">
      <w:pPr>
        <w:ind w:left="720"/>
        <w:jc w:val="both"/>
        <w:rPr>
          <w:rFonts w:ascii="Calibri" w:hAnsi="Calibri"/>
          <w:sz w:val="12"/>
          <w:szCs w:val="12"/>
        </w:rPr>
      </w:pPr>
    </w:p>
    <w:p w:rsidR="00686D96" w:rsidRPr="00D93703" w:rsidRDefault="00686D96" w:rsidP="00D93703">
      <w:pPr>
        <w:ind w:left="357" w:hanging="357"/>
        <w:jc w:val="both"/>
        <w:rPr>
          <w:rFonts w:ascii="Calibri" w:hAnsi="Calibri"/>
          <w:sz w:val="22"/>
          <w:szCs w:val="22"/>
        </w:rPr>
      </w:pPr>
      <w:r w:rsidRPr="00D93703">
        <w:rPr>
          <w:rFonts w:ascii="Calibri" w:hAnsi="Calibri"/>
          <w:sz w:val="22"/>
          <w:szCs w:val="22"/>
        </w:rPr>
        <w:t>3.</w:t>
      </w:r>
      <w:r w:rsidR="00D93703">
        <w:rPr>
          <w:rFonts w:ascii="Calibri" w:hAnsi="Calibri"/>
          <w:sz w:val="22"/>
          <w:szCs w:val="22"/>
        </w:rPr>
        <w:tab/>
        <w:t>F</w:t>
      </w:r>
      <w:r w:rsidR="00D93703" w:rsidRPr="00D93703">
        <w:rPr>
          <w:rFonts w:ascii="Calibri" w:hAnsi="Calibri"/>
          <w:sz w:val="22"/>
          <w:szCs w:val="22"/>
        </w:rPr>
        <w:t xml:space="preserve">unction </w:t>
      </w:r>
      <w:r w:rsidR="00D93703">
        <w:rPr>
          <w:rFonts w:ascii="Calibri" w:hAnsi="Calibri"/>
          <w:sz w:val="22"/>
          <w:szCs w:val="22"/>
        </w:rPr>
        <w:t xml:space="preserve">effectively </w:t>
      </w:r>
      <w:r w:rsidR="00D93703" w:rsidRPr="00D93703">
        <w:rPr>
          <w:rFonts w:ascii="Calibri" w:hAnsi="Calibri"/>
          <w:sz w:val="22"/>
          <w:szCs w:val="22"/>
        </w:rPr>
        <w:t xml:space="preserve">as </w:t>
      </w:r>
      <w:r w:rsidR="00D93703">
        <w:rPr>
          <w:rFonts w:ascii="Calibri" w:hAnsi="Calibri"/>
          <w:sz w:val="22"/>
          <w:szCs w:val="22"/>
        </w:rPr>
        <w:t xml:space="preserve">the </w:t>
      </w:r>
      <w:r w:rsidR="00D93703" w:rsidRPr="00D93703">
        <w:rPr>
          <w:rFonts w:ascii="Calibri" w:hAnsi="Calibri"/>
          <w:sz w:val="22"/>
          <w:szCs w:val="22"/>
        </w:rPr>
        <w:t>manager of the business operation</w:t>
      </w:r>
      <w:r w:rsidR="00D93703">
        <w:rPr>
          <w:rFonts w:ascii="Calibri" w:hAnsi="Calibri"/>
          <w:sz w:val="22"/>
          <w:szCs w:val="22"/>
        </w:rPr>
        <w:t>:</w:t>
      </w:r>
    </w:p>
    <w:p w:rsidR="005B47A1" w:rsidRPr="00D93703" w:rsidRDefault="005B47A1" w:rsidP="00D93703">
      <w:pPr>
        <w:jc w:val="both"/>
        <w:rPr>
          <w:rFonts w:ascii="Calibri" w:hAnsi="Calibri"/>
          <w:sz w:val="12"/>
          <w:szCs w:val="12"/>
        </w:rPr>
      </w:pPr>
    </w:p>
    <w:p w:rsidR="005B47A1" w:rsidRPr="00D93703" w:rsidRDefault="005B47A1" w:rsidP="00D93703">
      <w:pPr>
        <w:ind w:left="714" w:hanging="357"/>
        <w:jc w:val="both"/>
        <w:rPr>
          <w:rFonts w:ascii="Calibri" w:hAnsi="Calibri"/>
          <w:sz w:val="22"/>
          <w:szCs w:val="22"/>
        </w:rPr>
      </w:pPr>
      <w:r w:rsidRPr="00D93703">
        <w:rPr>
          <w:rFonts w:ascii="Calibri" w:hAnsi="Calibri"/>
          <w:sz w:val="22"/>
          <w:szCs w:val="22"/>
        </w:rPr>
        <w:t>3.1</w:t>
      </w:r>
      <w:r w:rsidR="00D93703">
        <w:rPr>
          <w:rFonts w:ascii="Calibri" w:hAnsi="Calibri"/>
          <w:sz w:val="22"/>
          <w:szCs w:val="22"/>
        </w:rPr>
        <w:tab/>
      </w:r>
      <w:r w:rsidR="00D93703" w:rsidRPr="00D93703">
        <w:rPr>
          <w:rFonts w:ascii="Calibri" w:hAnsi="Calibri"/>
          <w:i/>
          <w:sz w:val="22"/>
          <w:szCs w:val="22"/>
        </w:rPr>
        <w:t>p</w:t>
      </w:r>
      <w:r w:rsidR="00666372" w:rsidRPr="00D93703">
        <w:rPr>
          <w:rFonts w:ascii="Calibri" w:hAnsi="Calibri"/>
          <w:i/>
          <w:sz w:val="22"/>
          <w:szCs w:val="22"/>
        </w:rPr>
        <w:t>erform</w:t>
      </w:r>
      <w:r w:rsidRPr="00D93703">
        <w:rPr>
          <w:rFonts w:ascii="Calibri" w:hAnsi="Calibri"/>
          <w:i/>
          <w:sz w:val="22"/>
          <w:szCs w:val="22"/>
        </w:rPr>
        <w:t xml:space="preserve"> all </w:t>
      </w:r>
      <w:r w:rsidR="00D93703" w:rsidRPr="00D93703">
        <w:rPr>
          <w:rFonts w:ascii="Calibri" w:hAnsi="Calibri"/>
          <w:i/>
          <w:sz w:val="22"/>
          <w:szCs w:val="22"/>
        </w:rPr>
        <w:t>o</w:t>
      </w:r>
      <w:r w:rsidRPr="00D93703">
        <w:rPr>
          <w:rFonts w:ascii="Calibri" w:hAnsi="Calibri"/>
          <w:i/>
          <w:sz w:val="22"/>
          <w:szCs w:val="22"/>
        </w:rPr>
        <w:t xml:space="preserve">ptical </w:t>
      </w:r>
      <w:r w:rsidR="00D93703" w:rsidRPr="00D93703">
        <w:rPr>
          <w:rFonts w:ascii="Calibri" w:hAnsi="Calibri"/>
          <w:i/>
          <w:sz w:val="22"/>
          <w:szCs w:val="22"/>
        </w:rPr>
        <w:t xml:space="preserve">office and retail establishment business </w:t>
      </w:r>
      <w:r w:rsidRPr="00D93703">
        <w:rPr>
          <w:rFonts w:ascii="Calibri" w:hAnsi="Calibri"/>
          <w:i/>
          <w:sz w:val="22"/>
          <w:szCs w:val="22"/>
        </w:rPr>
        <w:t>routines, such</w:t>
      </w:r>
      <w:r w:rsidR="00D93703" w:rsidRPr="00D93703">
        <w:rPr>
          <w:rFonts w:ascii="Calibri" w:hAnsi="Calibri"/>
          <w:i/>
          <w:sz w:val="22"/>
          <w:szCs w:val="22"/>
        </w:rPr>
        <w:t xml:space="preserve"> </w:t>
      </w:r>
      <w:r w:rsidRPr="00D93703">
        <w:rPr>
          <w:rFonts w:ascii="Calibri" w:hAnsi="Calibri"/>
          <w:i/>
          <w:sz w:val="22"/>
          <w:szCs w:val="22"/>
        </w:rPr>
        <w:t>as filing,</w:t>
      </w:r>
      <w:r w:rsidR="00666372" w:rsidRPr="00D93703">
        <w:rPr>
          <w:rFonts w:ascii="Calibri" w:hAnsi="Calibri"/>
          <w:i/>
          <w:sz w:val="22"/>
          <w:szCs w:val="22"/>
        </w:rPr>
        <w:t xml:space="preserve"> </w:t>
      </w:r>
      <w:r w:rsidRPr="00D93703">
        <w:rPr>
          <w:rFonts w:ascii="Calibri" w:hAnsi="Calibri"/>
          <w:i/>
          <w:sz w:val="22"/>
          <w:szCs w:val="22"/>
        </w:rPr>
        <w:t>maintenance, answering telephones, greeting customers, etc.</w:t>
      </w:r>
      <w:r w:rsidR="00D93703" w:rsidRPr="00D93703">
        <w:rPr>
          <w:rFonts w:ascii="Calibri" w:hAnsi="Calibri"/>
          <w:i/>
          <w:sz w:val="22"/>
          <w:szCs w:val="22"/>
        </w:rPr>
        <w:t>;</w:t>
      </w:r>
      <w:r w:rsidR="00D93703">
        <w:rPr>
          <w:rFonts w:ascii="Calibri" w:hAnsi="Calibri"/>
          <w:sz w:val="22"/>
          <w:szCs w:val="22"/>
        </w:rPr>
        <w:t xml:space="preserve"> and</w:t>
      </w:r>
    </w:p>
    <w:p w:rsidR="005B47A1" w:rsidRPr="00D93703" w:rsidRDefault="005B47A1" w:rsidP="00D93703">
      <w:pPr>
        <w:ind w:left="714" w:hanging="357"/>
        <w:jc w:val="both"/>
        <w:rPr>
          <w:rFonts w:ascii="Calibri" w:hAnsi="Calibri"/>
          <w:i/>
          <w:sz w:val="22"/>
          <w:szCs w:val="22"/>
        </w:rPr>
      </w:pPr>
      <w:r w:rsidRPr="00D93703">
        <w:rPr>
          <w:rFonts w:ascii="Calibri" w:hAnsi="Calibri"/>
          <w:sz w:val="22"/>
          <w:szCs w:val="22"/>
        </w:rPr>
        <w:t>3.2</w:t>
      </w:r>
      <w:r w:rsidR="00D93703">
        <w:rPr>
          <w:rFonts w:ascii="Calibri" w:hAnsi="Calibri"/>
          <w:sz w:val="22"/>
          <w:szCs w:val="22"/>
        </w:rPr>
        <w:tab/>
      </w:r>
      <w:r w:rsidR="00D93703" w:rsidRPr="00D93703">
        <w:rPr>
          <w:rFonts w:ascii="Calibri" w:hAnsi="Calibri"/>
          <w:i/>
          <w:sz w:val="22"/>
          <w:szCs w:val="22"/>
        </w:rPr>
        <w:t>research and describe</w:t>
      </w:r>
      <w:r w:rsidRPr="00D93703">
        <w:rPr>
          <w:rFonts w:ascii="Calibri" w:hAnsi="Calibri"/>
          <w:i/>
          <w:sz w:val="22"/>
          <w:szCs w:val="22"/>
        </w:rPr>
        <w:t xml:space="preserve"> up-to-date ophthalmic equipment and materials </w:t>
      </w:r>
      <w:r w:rsidR="00D93703" w:rsidRPr="00D93703">
        <w:rPr>
          <w:rFonts w:ascii="Calibri" w:hAnsi="Calibri"/>
          <w:i/>
          <w:sz w:val="22"/>
          <w:szCs w:val="22"/>
        </w:rPr>
        <w:t xml:space="preserve">that are </w:t>
      </w:r>
      <w:r w:rsidRPr="00D93703">
        <w:rPr>
          <w:rFonts w:ascii="Calibri" w:hAnsi="Calibri"/>
          <w:i/>
          <w:sz w:val="22"/>
          <w:szCs w:val="22"/>
        </w:rPr>
        <w:t xml:space="preserve">available </w:t>
      </w:r>
      <w:r w:rsidR="00D93703" w:rsidRPr="00D93703">
        <w:rPr>
          <w:rFonts w:ascii="Calibri" w:hAnsi="Calibri"/>
          <w:i/>
          <w:sz w:val="22"/>
          <w:szCs w:val="22"/>
        </w:rPr>
        <w:t>for use in the optical field at this time</w:t>
      </w:r>
    </w:p>
    <w:p w:rsidR="005B47A1" w:rsidRPr="00D93703" w:rsidRDefault="005B47A1" w:rsidP="00D93703">
      <w:pPr>
        <w:jc w:val="both"/>
        <w:rPr>
          <w:rFonts w:ascii="Calibri" w:hAnsi="Calibri"/>
          <w:sz w:val="22"/>
          <w:szCs w:val="22"/>
        </w:rPr>
      </w:pPr>
    </w:p>
    <w:p w:rsidR="00A3373D" w:rsidRDefault="00A3373D" w:rsidP="00D93703">
      <w:pPr>
        <w:pStyle w:val="normal0"/>
        <w:tabs>
          <w:tab w:val="left" w:pos="360"/>
        </w:tabs>
        <w:ind w:left="720"/>
        <w:jc w:val="both"/>
        <w:rPr>
          <w:rStyle w:val="normalchar1"/>
          <w:rFonts w:ascii="Calibri" w:hAnsi="Calibri" w:cs="Arial"/>
          <w:sz w:val="22"/>
          <w:szCs w:val="22"/>
        </w:rPr>
      </w:pPr>
    </w:p>
    <w:p w:rsidR="0001337B" w:rsidRPr="00D93703" w:rsidRDefault="0001337B" w:rsidP="00D93703">
      <w:pPr>
        <w:pStyle w:val="normal0"/>
        <w:tabs>
          <w:tab w:val="left" w:pos="360"/>
        </w:tabs>
        <w:ind w:left="720"/>
        <w:jc w:val="both"/>
        <w:rPr>
          <w:rStyle w:val="normalchar1"/>
          <w:rFonts w:ascii="Calibri" w:hAnsi="Calibri" w:cs="Arial"/>
          <w:sz w:val="22"/>
          <w:szCs w:val="22"/>
        </w:rPr>
      </w:pPr>
    </w:p>
    <w:p w:rsidR="00F066C5" w:rsidRPr="00D93703" w:rsidRDefault="009172CF" w:rsidP="00D93703">
      <w:pPr>
        <w:pStyle w:val="body0020text00202"/>
        <w:jc w:val="both"/>
        <w:rPr>
          <w:rStyle w:val="normalchar1"/>
          <w:rFonts w:ascii="Calibri" w:hAnsi="Calibri" w:cs="Arial"/>
        </w:rPr>
      </w:pPr>
      <w:r w:rsidRPr="00D93703">
        <w:rPr>
          <w:rStyle w:val="body0020text00202char1"/>
          <w:rFonts w:ascii="Calibri" w:hAnsi="Calibri" w:cs="Arial"/>
          <w:b/>
        </w:rPr>
        <w:t>M</w:t>
      </w:r>
      <w:r w:rsidR="00F066C5" w:rsidRPr="00D93703">
        <w:rPr>
          <w:rStyle w:val="normalchar1"/>
          <w:rFonts w:ascii="Calibri" w:hAnsi="Calibri" w:cs="Arial"/>
          <w:b/>
          <w:bCs/>
        </w:rPr>
        <w:t>ethods of Instruction</w:t>
      </w:r>
      <w:r w:rsidR="00F066C5" w:rsidRPr="00D93703">
        <w:rPr>
          <w:rStyle w:val="normalchar1"/>
          <w:rFonts w:ascii="Calibri" w:hAnsi="Calibri" w:cs="Arial"/>
        </w:rPr>
        <w:t xml:space="preserve">: </w:t>
      </w:r>
      <w:r w:rsidR="00C05CBE" w:rsidRPr="00D93703">
        <w:rPr>
          <w:rStyle w:val="normalchar1"/>
          <w:rFonts w:ascii="Calibri" w:hAnsi="Calibri" w:cs="Arial"/>
        </w:rPr>
        <w:t>Instruction will consist of lectures</w:t>
      </w:r>
      <w:r w:rsidR="00D93703">
        <w:rPr>
          <w:rStyle w:val="normalchar1"/>
          <w:rFonts w:ascii="Calibri" w:hAnsi="Calibri" w:cs="Arial"/>
        </w:rPr>
        <w:t xml:space="preserve"> and</w:t>
      </w:r>
      <w:r w:rsidR="00C9482D" w:rsidRPr="00D93703">
        <w:rPr>
          <w:rStyle w:val="normalchar1"/>
          <w:rFonts w:ascii="Calibri" w:hAnsi="Calibri" w:cs="Arial"/>
        </w:rPr>
        <w:t xml:space="preserve"> demonstrations</w:t>
      </w:r>
      <w:r w:rsidR="003D7857">
        <w:rPr>
          <w:rStyle w:val="normalchar1"/>
          <w:rFonts w:ascii="Calibri" w:hAnsi="Calibri" w:cs="Arial"/>
        </w:rPr>
        <w:t xml:space="preserve"> as well as hands-on practical application of ophthalmic dispensing theory and protocol</w:t>
      </w:r>
      <w:r w:rsidR="00B71C50" w:rsidRPr="00D93703">
        <w:rPr>
          <w:rStyle w:val="normalchar1"/>
          <w:rFonts w:ascii="Calibri" w:hAnsi="Calibri" w:cs="Arial"/>
        </w:rPr>
        <w:t>.</w:t>
      </w:r>
      <w:r w:rsidR="00C05CBE" w:rsidRPr="00D93703">
        <w:rPr>
          <w:rStyle w:val="normalchar1"/>
          <w:rFonts w:ascii="Calibri" w:hAnsi="Calibri" w:cs="Arial"/>
        </w:rPr>
        <w:t xml:space="preserve"> </w:t>
      </w:r>
    </w:p>
    <w:p w:rsidR="00570464" w:rsidRDefault="00570464" w:rsidP="00D93703">
      <w:pPr>
        <w:jc w:val="both"/>
        <w:rPr>
          <w:rFonts w:ascii="Calibri" w:hAnsi="Calibri"/>
          <w:sz w:val="22"/>
          <w:szCs w:val="22"/>
        </w:rPr>
      </w:pPr>
    </w:p>
    <w:p w:rsidR="0001337B" w:rsidRPr="00D93703" w:rsidRDefault="0001337B" w:rsidP="00D93703">
      <w:pPr>
        <w:jc w:val="both"/>
        <w:rPr>
          <w:rFonts w:ascii="Calibri" w:hAnsi="Calibri"/>
          <w:sz w:val="22"/>
          <w:szCs w:val="22"/>
        </w:rPr>
      </w:pPr>
    </w:p>
    <w:p w:rsidR="00C05CBE" w:rsidRPr="00D93703" w:rsidRDefault="00C05CBE" w:rsidP="00D93703">
      <w:pPr>
        <w:jc w:val="both"/>
        <w:rPr>
          <w:rFonts w:ascii="Calibri" w:hAnsi="Calibri"/>
          <w:sz w:val="22"/>
          <w:szCs w:val="22"/>
        </w:rPr>
      </w:pPr>
    </w:p>
    <w:p w:rsidR="00B71C50" w:rsidRPr="00D93703" w:rsidRDefault="00922165" w:rsidP="00D93703">
      <w:pPr>
        <w:pStyle w:val="BodyText2"/>
        <w:spacing w:after="0" w:line="240" w:lineRule="auto"/>
        <w:jc w:val="both"/>
        <w:rPr>
          <w:rFonts w:ascii="Calibri" w:hAnsi="Calibri"/>
          <w:sz w:val="22"/>
          <w:szCs w:val="22"/>
        </w:rPr>
      </w:pPr>
      <w:r w:rsidRPr="00D93703">
        <w:rPr>
          <w:rStyle w:val="body005f0020text005f00202005f005fchar1char1"/>
          <w:rFonts w:ascii="Calibri" w:hAnsi="Calibri" w:cs="Arial"/>
          <w:b/>
          <w:bCs/>
        </w:rPr>
        <w:t xml:space="preserve">Outcomes Assessment: </w:t>
      </w:r>
      <w:r w:rsidR="00B71C50" w:rsidRPr="00D93703">
        <w:rPr>
          <w:rStyle w:val="body0020text00202char1"/>
          <w:rFonts w:ascii="Calibri" w:hAnsi="Calibri" w:cs="Arial"/>
        </w:rPr>
        <w:t xml:space="preserve"> </w:t>
      </w:r>
      <w:r w:rsidR="00C06304">
        <w:rPr>
          <w:rStyle w:val="body0020text00202char1"/>
          <w:rFonts w:ascii="Calibri" w:hAnsi="Calibri" w:cs="Arial"/>
        </w:rPr>
        <w:t>Rubrics are used to evaluate the performance in the dispensary, the task analysis reports, and the term paper for the presence and extent of mastery of course objectives</w:t>
      </w:r>
      <w:r w:rsidRPr="00D93703">
        <w:rPr>
          <w:rStyle w:val="body0020text00202char1"/>
          <w:rFonts w:ascii="Calibri" w:hAnsi="Calibri" w:cs="Arial"/>
        </w:rPr>
        <w:t>.</w:t>
      </w:r>
      <w:r w:rsidR="00C05CBE" w:rsidRPr="00D93703">
        <w:rPr>
          <w:rStyle w:val="body0020text00202char1"/>
          <w:rFonts w:ascii="Calibri" w:hAnsi="Calibri" w:cs="Arial"/>
        </w:rPr>
        <w:t xml:space="preserve">  </w:t>
      </w:r>
      <w:r w:rsidR="00B71C50" w:rsidRPr="00D93703">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D93703">
      <w:pPr>
        <w:pStyle w:val="body0020text00202"/>
        <w:jc w:val="both"/>
        <w:rPr>
          <w:rFonts w:ascii="Calibri" w:hAnsi="Calibri"/>
        </w:rPr>
      </w:pPr>
    </w:p>
    <w:p w:rsidR="0001337B" w:rsidRPr="00D93703" w:rsidRDefault="0001337B" w:rsidP="00D93703">
      <w:pPr>
        <w:pStyle w:val="body0020text00202"/>
        <w:jc w:val="both"/>
        <w:rPr>
          <w:rFonts w:ascii="Calibri" w:hAnsi="Calibri"/>
        </w:rPr>
      </w:pPr>
    </w:p>
    <w:p w:rsidR="00922165" w:rsidRPr="00D93703" w:rsidRDefault="00922165" w:rsidP="00D93703">
      <w:pPr>
        <w:jc w:val="both"/>
        <w:rPr>
          <w:rFonts w:ascii="Calibri" w:hAnsi="Calibri"/>
          <w:sz w:val="22"/>
          <w:szCs w:val="22"/>
        </w:rPr>
      </w:pPr>
    </w:p>
    <w:p w:rsidR="00C06304" w:rsidRPr="0042027A" w:rsidRDefault="00C06304" w:rsidP="00C06304">
      <w:pPr>
        <w:pStyle w:val="normal0"/>
        <w:jc w:val="both"/>
        <w:rPr>
          <w:rStyle w:val="normalchar1"/>
          <w:rFonts w:ascii="Calibri" w:hAnsi="Calibri" w:cs="Arial"/>
          <w:bCs/>
          <w:sz w:val="22"/>
          <w:szCs w:val="22"/>
        </w:rPr>
      </w:pPr>
      <w:r w:rsidRPr="0042027A">
        <w:rPr>
          <w:rStyle w:val="normalchar1"/>
          <w:rFonts w:ascii="Calibri" w:hAnsi="Calibri" w:cs="Arial"/>
          <w:b/>
          <w:bCs/>
          <w:sz w:val="22"/>
          <w:szCs w:val="22"/>
        </w:rPr>
        <w:t xml:space="preserve">Course Requirements: </w:t>
      </w:r>
      <w:r w:rsidRPr="0042027A">
        <w:rPr>
          <w:rStyle w:val="normalchar1"/>
          <w:rFonts w:ascii="Calibri" w:hAnsi="Calibri" w:cs="Arial"/>
          <w:bCs/>
          <w:sz w:val="22"/>
          <w:szCs w:val="22"/>
        </w:rPr>
        <w:t>All students are required to:</w:t>
      </w:r>
    </w:p>
    <w:p w:rsidR="00C06304" w:rsidRPr="008321A4" w:rsidRDefault="00C06304" w:rsidP="00C06304">
      <w:pPr>
        <w:pStyle w:val="normal0"/>
        <w:jc w:val="both"/>
        <w:rPr>
          <w:rFonts w:ascii="Calibri" w:hAnsi="Calibri"/>
          <w:sz w:val="12"/>
          <w:szCs w:val="12"/>
        </w:rPr>
      </w:pPr>
    </w:p>
    <w:p w:rsidR="00C06304" w:rsidRPr="0042027A" w:rsidRDefault="00C06304" w:rsidP="00C06304">
      <w:pPr>
        <w:pStyle w:val="body0020text"/>
        <w:numPr>
          <w:ilvl w:val="0"/>
          <w:numId w:val="12"/>
        </w:numPr>
        <w:ind w:left="426" w:hanging="426"/>
        <w:jc w:val="both"/>
        <w:rPr>
          <w:rFonts w:ascii="Calibri" w:hAnsi="Calibri"/>
          <w:sz w:val="22"/>
          <w:szCs w:val="22"/>
        </w:rPr>
      </w:pPr>
      <w:r w:rsidRPr="0042027A">
        <w:rPr>
          <w:rFonts w:ascii="Calibri" w:hAnsi="Calibri"/>
          <w:sz w:val="22"/>
          <w:szCs w:val="22"/>
        </w:rPr>
        <w:t>Maintain regular attendance.</w:t>
      </w:r>
    </w:p>
    <w:p w:rsidR="00C06304" w:rsidRPr="008321A4" w:rsidRDefault="00C06304" w:rsidP="00C06304">
      <w:pPr>
        <w:pStyle w:val="body0020text"/>
        <w:ind w:left="426" w:hanging="426"/>
        <w:jc w:val="both"/>
        <w:rPr>
          <w:rFonts w:ascii="Calibri" w:hAnsi="Calibri"/>
          <w:sz w:val="12"/>
          <w:szCs w:val="12"/>
        </w:rPr>
      </w:pPr>
    </w:p>
    <w:p w:rsidR="00C06304" w:rsidRPr="00B95AC4" w:rsidRDefault="00C06304" w:rsidP="00C06304">
      <w:pPr>
        <w:pStyle w:val="body0020text"/>
        <w:numPr>
          <w:ilvl w:val="0"/>
          <w:numId w:val="12"/>
        </w:numPr>
        <w:ind w:left="426" w:hanging="426"/>
        <w:jc w:val="both"/>
        <w:rPr>
          <w:rFonts w:ascii="Calibri" w:hAnsi="Calibri"/>
          <w:sz w:val="22"/>
          <w:szCs w:val="22"/>
        </w:rPr>
      </w:pPr>
      <w:r w:rsidRPr="00B95AC4">
        <w:rPr>
          <w:rFonts w:ascii="Calibri" w:hAnsi="Calibri"/>
          <w:sz w:val="22"/>
          <w:szCs w:val="22"/>
        </w:rPr>
        <w:t xml:space="preserve">Complete </w:t>
      </w:r>
      <w:r w:rsidR="00B95AC4" w:rsidRPr="00B95AC4">
        <w:rPr>
          <w:rFonts w:ascii="Calibri" w:hAnsi="Calibri"/>
          <w:sz w:val="22"/>
          <w:szCs w:val="22"/>
        </w:rPr>
        <w:t>task analysis reports, biweekly reports, and term paper</w:t>
      </w:r>
      <w:r w:rsidRPr="00B95AC4">
        <w:rPr>
          <w:rFonts w:ascii="Calibri" w:hAnsi="Calibri"/>
          <w:sz w:val="22"/>
          <w:szCs w:val="22"/>
        </w:rPr>
        <w:t xml:space="preserve"> on time.</w:t>
      </w:r>
    </w:p>
    <w:p w:rsidR="00C06304" w:rsidRPr="00B95AC4" w:rsidRDefault="00C06304" w:rsidP="00C06304">
      <w:pPr>
        <w:pStyle w:val="body0020text"/>
        <w:ind w:left="426"/>
        <w:jc w:val="both"/>
        <w:rPr>
          <w:rFonts w:ascii="Calibri" w:hAnsi="Calibri"/>
          <w:sz w:val="12"/>
          <w:szCs w:val="12"/>
        </w:rPr>
      </w:pPr>
    </w:p>
    <w:p w:rsidR="00C06304" w:rsidRDefault="00B95AC4" w:rsidP="00C06304">
      <w:pPr>
        <w:pStyle w:val="body0020text"/>
        <w:numPr>
          <w:ilvl w:val="0"/>
          <w:numId w:val="12"/>
        </w:numPr>
        <w:ind w:left="426" w:hanging="426"/>
        <w:jc w:val="both"/>
        <w:rPr>
          <w:rFonts w:ascii="Calibri" w:hAnsi="Calibri"/>
          <w:sz w:val="22"/>
          <w:szCs w:val="22"/>
        </w:rPr>
      </w:pPr>
      <w:r w:rsidRPr="00B95AC4">
        <w:rPr>
          <w:rFonts w:ascii="Calibri" w:hAnsi="Calibri"/>
          <w:sz w:val="22"/>
          <w:szCs w:val="22"/>
        </w:rPr>
        <w:t>Participate actively in class and in the externship</w:t>
      </w:r>
      <w:r w:rsidR="00C06304" w:rsidRPr="00B95AC4">
        <w:rPr>
          <w:rFonts w:ascii="Calibri" w:hAnsi="Calibri"/>
          <w:sz w:val="22"/>
          <w:szCs w:val="22"/>
        </w:rPr>
        <w:t>.</w:t>
      </w:r>
    </w:p>
    <w:p w:rsidR="00B95AC4" w:rsidRPr="00B95AC4" w:rsidRDefault="00B95AC4" w:rsidP="00B95AC4">
      <w:pPr>
        <w:pStyle w:val="body0020text"/>
        <w:ind w:left="426"/>
        <w:jc w:val="both"/>
        <w:rPr>
          <w:rFonts w:ascii="Calibri" w:hAnsi="Calibri"/>
          <w:sz w:val="12"/>
          <w:szCs w:val="12"/>
        </w:rPr>
      </w:pPr>
    </w:p>
    <w:p w:rsidR="00B95AC4" w:rsidRPr="00B95AC4" w:rsidRDefault="00B95AC4" w:rsidP="00C06304">
      <w:pPr>
        <w:pStyle w:val="body0020text"/>
        <w:numPr>
          <w:ilvl w:val="0"/>
          <w:numId w:val="12"/>
        </w:numPr>
        <w:ind w:left="426" w:hanging="426"/>
        <w:jc w:val="both"/>
        <w:rPr>
          <w:rFonts w:ascii="Calibri" w:hAnsi="Calibri"/>
          <w:sz w:val="22"/>
          <w:szCs w:val="22"/>
        </w:rPr>
      </w:pPr>
      <w:r>
        <w:rPr>
          <w:rFonts w:ascii="Calibri" w:hAnsi="Calibri"/>
          <w:sz w:val="22"/>
          <w:szCs w:val="22"/>
        </w:rPr>
        <w:t>Maintain professional standards at all times.</w:t>
      </w:r>
    </w:p>
    <w:p w:rsidR="00C06304" w:rsidRPr="0042027A" w:rsidRDefault="00C06304" w:rsidP="00C06304">
      <w:pPr>
        <w:jc w:val="both"/>
        <w:rPr>
          <w:rFonts w:ascii="Calibri" w:hAnsi="Calibri"/>
          <w:b/>
          <w:sz w:val="22"/>
          <w:szCs w:val="22"/>
        </w:rPr>
      </w:pPr>
    </w:p>
    <w:p w:rsidR="00B71C50" w:rsidRDefault="00B71C50" w:rsidP="00D93703">
      <w:pPr>
        <w:pStyle w:val="body0020text"/>
        <w:jc w:val="both"/>
        <w:rPr>
          <w:rFonts w:ascii="Calibri" w:hAnsi="Calibri"/>
          <w:sz w:val="22"/>
          <w:szCs w:val="22"/>
        </w:rPr>
      </w:pPr>
    </w:p>
    <w:p w:rsidR="0001337B" w:rsidRPr="00D93703" w:rsidRDefault="0001337B" w:rsidP="00D93703">
      <w:pPr>
        <w:pStyle w:val="body0020text"/>
        <w:jc w:val="both"/>
        <w:rPr>
          <w:rFonts w:ascii="Calibri" w:hAnsi="Calibri"/>
          <w:sz w:val="22"/>
          <w:szCs w:val="22"/>
        </w:rPr>
      </w:pPr>
    </w:p>
    <w:p w:rsidR="00C636B6" w:rsidRPr="00D93703" w:rsidRDefault="00C636B6" w:rsidP="00D93703">
      <w:pPr>
        <w:jc w:val="both"/>
        <w:rPr>
          <w:rFonts w:ascii="Calibri" w:hAnsi="Calibri"/>
          <w:sz w:val="22"/>
          <w:szCs w:val="22"/>
        </w:rPr>
      </w:pPr>
      <w:r w:rsidRPr="00D93703">
        <w:rPr>
          <w:rFonts w:ascii="Calibri" w:hAnsi="Calibri"/>
          <w:b/>
          <w:sz w:val="22"/>
          <w:szCs w:val="22"/>
        </w:rPr>
        <w:t>Methods of Evaluation:</w:t>
      </w:r>
      <w:r w:rsidRPr="00D93703">
        <w:rPr>
          <w:rFonts w:ascii="Calibri" w:hAnsi="Calibri"/>
          <w:b/>
          <w:sz w:val="22"/>
          <w:szCs w:val="22"/>
        </w:rPr>
        <w:tab/>
        <w:t xml:space="preserve"> </w:t>
      </w:r>
      <w:r w:rsidRPr="00D93703">
        <w:rPr>
          <w:rFonts w:ascii="Calibri" w:hAnsi="Calibri"/>
          <w:sz w:val="22"/>
          <w:szCs w:val="22"/>
        </w:rPr>
        <w:t>Final course grades will be computed as follows:</w:t>
      </w:r>
      <w:r w:rsidRPr="00D93703">
        <w:rPr>
          <w:rFonts w:ascii="Calibri" w:hAnsi="Calibri"/>
          <w:b/>
          <w:sz w:val="22"/>
          <w:szCs w:val="22"/>
        </w:rPr>
        <w:tab/>
      </w:r>
      <w:r w:rsidRPr="00D93703">
        <w:rPr>
          <w:rFonts w:ascii="Calibri" w:hAnsi="Calibri"/>
          <w:b/>
          <w:sz w:val="22"/>
          <w:szCs w:val="22"/>
        </w:rPr>
        <w:tab/>
      </w:r>
    </w:p>
    <w:p w:rsidR="00C636B6" w:rsidRPr="00D93703" w:rsidRDefault="00C636B6" w:rsidP="00D93703">
      <w:pPr>
        <w:jc w:val="both"/>
        <w:rPr>
          <w:rFonts w:ascii="Calibri" w:hAnsi="Calibri"/>
          <w:b/>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b/>
          <w:sz w:val="22"/>
          <w:szCs w:val="22"/>
        </w:rPr>
        <w:t xml:space="preserve">% of </w:t>
      </w:r>
    </w:p>
    <w:p w:rsidR="00C636B6" w:rsidRPr="00D93703" w:rsidRDefault="00C636B6" w:rsidP="00D93703">
      <w:pPr>
        <w:ind w:left="6480" w:hanging="5760"/>
        <w:jc w:val="both"/>
        <w:rPr>
          <w:rFonts w:ascii="Calibri" w:hAnsi="Calibri"/>
          <w:b/>
          <w:sz w:val="22"/>
          <w:szCs w:val="22"/>
        </w:rPr>
      </w:pPr>
      <w:r w:rsidRPr="00D93703">
        <w:rPr>
          <w:rFonts w:ascii="Calibri" w:hAnsi="Calibri"/>
          <w:b/>
          <w:sz w:val="22"/>
          <w:szCs w:val="22"/>
        </w:rPr>
        <w:t>Grading Components</w:t>
      </w:r>
      <w:r w:rsidRPr="00D93703">
        <w:rPr>
          <w:rFonts w:ascii="Calibri" w:hAnsi="Calibri"/>
          <w:b/>
          <w:sz w:val="22"/>
          <w:szCs w:val="22"/>
        </w:rPr>
        <w:tab/>
        <w:t xml:space="preserve">          final course grade</w:t>
      </w:r>
    </w:p>
    <w:p w:rsidR="00C636B6" w:rsidRPr="00C06304" w:rsidRDefault="00D62D6B" w:rsidP="00D93703">
      <w:pPr>
        <w:ind w:left="6480" w:hanging="5760"/>
        <w:jc w:val="both"/>
        <w:rPr>
          <w:rFonts w:ascii="Calibri" w:hAnsi="Calibri"/>
          <w:sz w:val="12"/>
          <w:szCs w:val="12"/>
        </w:rPr>
      </w:pPr>
      <w:r w:rsidRPr="00D62D6B">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6241E" w:rsidRPr="00C06304" w:rsidRDefault="003D7857" w:rsidP="00C06304">
      <w:pPr>
        <w:pStyle w:val="block0020text"/>
        <w:numPr>
          <w:ilvl w:val="0"/>
          <w:numId w:val="37"/>
        </w:numPr>
        <w:ind w:right="40" w:hanging="76"/>
        <w:rPr>
          <w:rStyle w:val="block0020textchar1"/>
          <w:rFonts w:ascii="Calibri" w:hAnsi="Calibri" w:cs="Arial"/>
          <w:bCs/>
          <w:sz w:val="22"/>
          <w:szCs w:val="22"/>
        </w:rPr>
      </w:pPr>
      <w:r>
        <w:rPr>
          <w:rStyle w:val="block0020textchar1"/>
          <w:rFonts w:ascii="Calibri" w:hAnsi="Calibri" w:cs="Arial"/>
          <w:b/>
          <w:bCs/>
          <w:sz w:val="22"/>
          <w:szCs w:val="22"/>
        </w:rPr>
        <w:t>On-time Attendance</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sidR="00C06304">
        <w:rPr>
          <w:rStyle w:val="block0020textchar1"/>
          <w:rFonts w:ascii="Calibri" w:hAnsi="Calibri" w:cs="Arial"/>
          <w:b/>
          <w:bCs/>
          <w:sz w:val="22"/>
          <w:szCs w:val="22"/>
        </w:rPr>
        <w:tab/>
      </w:r>
      <w:r w:rsidR="00C06304">
        <w:rPr>
          <w:rStyle w:val="block0020textchar1"/>
          <w:rFonts w:ascii="Calibri" w:hAnsi="Calibri" w:cs="Arial"/>
          <w:b/>
          <w:bCs/>
          <w:sz w:val="22"/>
          <w:szCs w:val="22"/>
        </w:rPr>
        <w:tab/>
      </w:r>
      <w:r w:rsidR="00C06304">
        <w:rPr>
          <w:rStyle w:val="block0020textchar1"/>
          <w:rFonts w:ascii="Calibri" w:hAnsi="Calibri" w:cs="Arial"/>
          <w:b/>
          <w:bCs/>
          <w:sz w:val="22"/>
          <w:szCs w:val="22"/>
        </w:rPr>
        <w:tab/>
      </w:r>
      <w:r w:rsidR="00C06304">
        <w:rPr>
          <w:rStyle w:val="block0020textchar1"/>
          <w:rFonts w:ascii="Calibri" w:hAnsi="Calibri" w:cs="Arial"/>
          <w:b/>
          <w:bCs/>
          <w:sz w:val="22"/>
          <w:szCs w:val="22"/>
        </w:rPr>
        <w:tab/>
        <w:t xml:space="preserve">        </w:t>
      </w:r>
      <w:r>
        <w:rPr>
          <w:rStyle w:val="block0020textchar1"/>
          <w:rFonts w:ascii="Calibri" w:hAnsi="Calibri" w:cs="Arial"/>
          <w:b/>
          <w:bCs/>
          <w:sz w:val="22"/>
          <w:szCs w:val="22"/>
        </w:rPr>
        <w:t>30</w:t>
      </w:r>
      <w:r w:rsidR="00C06304">
        <w:rPr>
          <w:rStyle w:val="block0020textchar1"/>
          <w:rFonts w:ascii="Calibri" w:hAnsi="Calibri" w:cs="Arial"/>
          <w:b/>
          <w:bCs/>
          <w:sz w:val="22"/>
          <w:szCs w:val="22"/>
        </w:rPr>
        <w:t>%</w:t>
      </w:r>
    </w:p>
    <w:p w:rsidR="00C06304" w:rsidRDefault="003D7857" w:rsidP="003D7857">
      <w:pPr>
        <w:pStyle w:val="block0020text"/>
        <w:ind w:left="720" w:right="3406" w:firstLine="0"/>
        <w:rPr>
          <w:rStyle w:val="block0020textchar1"/>
          <w:rFonts w:ascii="Calibri" w:hAnsi="Calibri" w:cs="Arial"/>
          <w:bCs/>
          <w:sz w:val="22"/>
          <w:szCs w:val="22"/>
        </w:rPr>
      </w:pPr>
      <w:r w:rsidRPr="0001337B">
        <w:rPr>
          <w:rStyle w:val="block0020textchar1"/>
          <w:rFonts w:ascii="Calibri" w:hAnsi="Calibri" w:cs="Arial"/>
          <w:bCs/>
          <w:sz w:val="20"/>
          <w:szCs w:val="20"/>
        </w:rPr>
        <w:t>Students receive to 4 points for no unexcused absences and up to an additional 4 points for no tardy arrivals throughout the semester.  Students must attend and be on-time to fully benefit from the guidance of their instructor and externship supervisor</w:t>
      </w:r>
      <w:r>
        <w:rPr>
          <w:rStyle w:val="block0020textchar1"/>
          <w:rFonts w:ascii="Calibri" w:hAnsi="Calibri" w:cs="Arial"/>
          <w:bCs/>
          <w:sz w:val="22"/>
          <w:szCs w:val="22"/>
        </w:rPr>
        <w:t>.</w:t>
      </w:r>
    </w:p>
    <w:p w:rsidR="003D7857" w:rsidRPr="00C06304" w:rsidRDefault="003D7857" w:rsidP="003D7857">
      <w:pPr>
        <w:pStyle w:val="block0020text"/>
        <w:ind w:left="720" w:right="40" w:firstLine="0"/>
        <w:rPr>
          <w:rStyle w:val="block0020textchar1"/>
          <w:rFonts w:ascii="Calibri" w:hAnsi="Calibri" w:cs="Arial"/>
          <w:bCs/>
          <w:sz w:val="12"/>
          <w:szCs w:val="12"/>
        </w:rPr>
      </w:pPr>
    </w:p>
    <w:p w:rsidR="003D7857" w:rsidRPr="00C06304" w:rsidRDefault="003D7857" w:rsidP="003D7857">
      <w:pPr>
        <w:pStyle w:val="block0020text"/>
        <w:numPr>
          <w:ilvl w:val="0"/>
          <w:numId w:val="37"/>
        </w:numPr>
        <w:ind w:right="40" w:hanging="76"/>
        <w:rPr>
          <w:rStyle w:val="block0020textchar1"/>
          <w:rFonts w:ascii="Calibri" w:hAnsi="Calibri" w:cs="Arial"/>
          <w:bCs/>
          <w:sz w:val="22"/>
          <w:szCs w:val="22"/>
        </w:rPr>
      </w:pPr>
      <w:r>
        <w:rPr>
          <w:rStyle w:val="block0020textchar1"/>
          <w:rFonts w:ascii="Calibri" w:hAnsi="Calibri" w:cs="Arial"/>
          <w:b/>
          <w:bCs/>
          <w:sz w:val="22"/>
          <w:szCs w:val="22"/>
        </w:rPr>
        <w:t>Clinical Performance</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w:t>
      </w:r>
    </w:p>
    <w:p w:rsidR="003D7857" w:rsidRDefault="003D7857" w:rsidP="003D7857">
      <w:pPr>
        <w:pStyle w:val="block0020text"/>
        <w:ind w:left="720" w:right="3406" w:firstLine="0"/>
        <w:rPr>
          <w:rStyle w:val="block0020textchar1"/>
          <w:rFonts w:ascii="Calibri" w:hAnsi="Calibri" w:cs="Arial"/>
          <w:bCs/>
          <w:sz w:val="22"/>
          <w:szCs w:val="22"/>
        </w:rPr>
      </w:pPr>
      <w:r w:rsidRPr="0001337B">
        <w:rPr>
          <w:rStyle w:val="block0020textchar1"/>
          <w:rFonts w:ascii="Calibri" w:hAnsi="Calibri" w:cs="Arial"/>
          <w:bCs/>
          <w:sz w:val="20"/>
          <w:szCs w:val="20"/>
        </w:rPr>
        <w:t>Students are evaluated by a rubric and receive up to 4 points for consistently applying practical knowledge correctly.  Rubric-rated clinical performances will indicate to what extent students have achieved several course objectives</w:t>
      </w:r>
      <w:r>
        <w:rPr>
          <w:rStyle w:val="block0020textchar1"/>
          <w:rFonts w:ascii="Calibri" w:hAnsi="Calibri" w:cs="Arial"/>
          <w:bCs/>
          <w:sz w:val="22"/>
          <w:szCs w:val="22"/>
        </w:rPr>
        <w:t>.</w:t>
      </w:r>
    </w:p>
    <w:p w:rsidR="003D7857" w:rsidRDefault="003D7857" w:rsidP="003D7857">
      <w:pPr>
        <w:pStyle w:val="block0020text"/>
        <w:ind w:left="720" w:right="40" w:firstLine="0"/>
        <w:rPr>
          <w:rStyle w:val="block0020textchar1"/>
          <w:rFonts w:ascii="Calibri" w:hAnsi="Calibri" w:cs="Arial"/>
          <w:bCs/>
          <w:sz w:val="12"/>
          <w:szCs w:val="12"/>
        </w:rPr>
      </w:pPr>
    </w:p>
    <w:p w:rsidR="0001337B" w:rsidRPr="00D93703" w:rsidRDefault="0001337B" w:rsidP="0001337B">
      <w:pPr>
        <w:jc w:val="both"/>
        <w:rPr>
          <w:rFonts w:ascii="Calibri" w:hAnsi="Calibri"/>
          <w:sz w:val="22"/>
          <w:szCs w:val="22"/>
        </w:rPr>
      </w:pPr>
      <w:r w:rsidRPr="00D93703">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D93703">
        <w:rPr>
          <w:rFonts w:ascii="Calibri" w:hAnsi="Calibri"/>
          <w:b/>
          <w:sz w:val="22"/>
          <w:szCs w:val="22"/>
        </w:rPr>
        <w:t>:</w:t>
      </w:r>
    </w:p>
    <w:p w:rsidR="0001337B" w:rsidRPr="00D93703" w:rsidRDefault="0001337B" w:rsidP="0001337B">
      <w:pPr>
        <w:jc w:val="both"/>
        <w:rPr>
          <w:rFonts w:ascii="Calibri" w:hAnsi="Calibri"/>
          <w:b/>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b/>
          <w:sz w:val="22"/>
          <w:szCs w:val="22"/>
        </w:rPr>
        <w:t xml:space="preserve">% of </w:t>
      </w:r>
    </w:p>
    <w:p w:rsidR="0001337B" w:rsidRPr="00D93703" w:rsidRDefault="0001337B" w:rsidP="0001337B">
      <w:pPr>
        <w:ind w:left="6480" w:hanging="5760"/>
        <w:jc w:val="both"/>
        <w:rPr>
          <w:rFonts w:ascii="Calibri" w:hAnsi="Calibri"/>
          <w:b/>
          <w:sz w:val="22"/>
          <w:szCs w:val="22"/>
        </w:rPr>
      </w:pPr>
      <w:r w:rsidRPr="00D93703">
        <w:rPr>
          <w:rFonts w:ascii="Calibri" w:hAnsi="Calibri"/>
          <w:b/>
          <w:sz w:val="22"/>
          <w:szCs w:val="22"/>
        </w:rPr>
        <w:t>Grading Components</w:t>
      </w:r>
      <w:r w:rsidRPr="00D93703">
        <w:rPr>
          <w:rFonts w:ascii="Calibri" w:hAnsi="Calibri"/>
          <w:b/>
          <w:sz w:val="22"/>
          <w:szCs w:val="22"/>
        </w:rPr>
        <w:tab/>
        <w:t xml:space="preserve">          final course grade</w:t>
      </w:r>
    </w:p>
    <w:p w:rsidR="0001337B" w:rsidRPr="00C06304" w:rsidRDefault="00D62D6B" w:rsidP="0001337B">
      <w:pPr>
        <w:ind w:left="6480" w:hanging="5760"/>
        <w:jc w:val="both"/>
        <w:rPr>
          <w:rStyle w:val="block0020textchar1"/>
          <w:rFonts w:ascii="Calibri" w:hAnsi="Calibri" w:cs="Arial"/>
          <w:bCs w:val="0"/>
          <w:sz w:val="12"/>
          <w:szCs w:val="12"/>
        </w:rPr>
      </w:pPr>
      <w:r w:rsidRPr="00D62D6B">
        <w:rPr>
          <w:rFonts w:ascii="Calibri" w:hAnsi="Calibri"/>
          <w:b/>
          <w:noProof/>
          <w:sz w:val="12"/>
          <w:szCs w:val="12"/>
        </w:rPr>
        <w:pict>
          <v:shape id="_x0000_s1028" type="#_x0000_t32" style="position:absolute;left:0;text-align:left;margin-left:3pt;margin-top:2.45pt;width:441.75pt;height:0;z-index:251660288" o:connectortype="straight" strokeweight="1.5pt"/>
        </w:pict>
      </w:r>
    </w:p>
    <w:p w:rsidR="003D7857" w:rsidRPr="00C06304" w:rsidRDefault="003D7857" w:rsidP="003D7857">
      <w:pPr>
        <w:pStyle w:val="block0020text"/>
        <w:numPr>
          <w:ilvl w:val="0"/>
          <w:numId w:val="37"/>
        </w:numPr>
        <w:ind w:right="40" w:hanging="76"/>
        <w:rPr>
          <w:rStyle w:val="block0020textchar1"/>
          <w:rFonts w:ascii="Calibri" w:hAnsi="Calibri" w:cs="Arial"/>
          <w:bCs/>
          <w:sz w:val="22"/>
          <w:szCs w:val="22"/>
        </w:rPr>
      </w:pPr>
      <w:r>
        <w:rPr>
          <w:rStyle w:val="block0020textchar1"/>
          <w:rFonts w:ascii="Calibri" w:hAnsi="Calibri" w:cs="Arial"/>
          <w:b/>
          <w:bCs/>
          <w:sz w:val="22"/>
          <w:szCs w:val="22"/>
        </w:rPr>
        <w:t>Externship Performance/Documentation</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w:t>
      </w:r>
    </w:p>
    <w:p w:rsidR="003D7857" w:rsidRDefault="003D7857" w:rsidP="003D7857">
      <w:pPr>
        <w:pStyle w:val="block0020text"/>
        <w:ind w:left="720" w:right="3406" w:firstLine="0"/>
        <w:rPr>
          <w:rStyle w:val="block0020textchar1"/>
          <w:rFonts w:ascii="Calibri" w:hAnsi="Calibri" w:cs="Arial"/>
          <w:bCs/>
          <w:sz w:val="22"/>
          <w:szCs w:val="22"/>
        </w:rPr>
      </w:pPr>
      <w:r w:rsidRPr="0001337B">
        <w:rPr>
          <w:rStyle w:val="block0020textchar1"/>
          <w:rFonts w:ascii="Calibri" w:hAnsi="Calibri" w:cs="Arial"/>
          <w:bCs/>
          <w:sz w:val="20"/>
          <w:szCs w:val="20"/>
        </w:rPr>
        <w:t>Students are evaluated by a rubric and receive up to 4 points for successfully completing documentation including satisfactory instructor’s contact reports.  Rubric-rated externship performances/documentation will indicate to what extent students have achieved several course objectives</w:t>
      </w:r>
      <w:r>
        <w:rPr>
          <w:rStyle w:val="block0020textchar1"/>
          <w:rFonts w:ascii="Calibri" w:hAnsi="Calibri" w:cs="Arial"/>
          <w:bCs/>
          <w:sz w:val="22"/>
          <w:szCs w:val="22"/>
        </w:rPr>
        <w:t>.</w:t>
      </w:r>
    </w:p>
    <w:p w:rsidR="00C06304" w:rsidRPr="00C06304" w:rsidRDefault="00C06304" w:rsidP="00C06304">
      <w:pPr>
        <w:pStyle w:val="block0020text"/>
        <w:ind w:left="720" w:right="40" w:firstLine="0"/>
        <w:rPr>
          <w:rStyle w:val="block0020textchar1"/>
          <w:rFonts w:ascii="Calibri" w:hAnsi="Calibri" w:cs="Arial"/>
          <w:bCs/>
          <w:sz w:val="12"/>
          <w:szCs w:val="12"/>
        </w:rPr>
      </w:pPr>
    </w:p>
    <w:p w:rsidR="00C06304" w:rsidRPr="00C06304" w:rsidRDefault="00C06304" w:rsidP="00C06304">
      <w:pPr>
        <w:pStyle w:val="block0020text"/>
        <w:numPr>
          <w:ilvl w:val="0"/>
          <w:numId w:val="37"/>
        </w:numPr>
        <w:ind w:right="40" w:hanging="76"/>
        <w:rPr>
          <w:rStyle w:val="block0020textchar1"/>
          <w:rFonts w:ascii="Calibri" w:hAnsi="Calibri" w:cs="Arial"/>
          <w:bCs/>
          <w:sz w:val="22"/>
          <w:szCs w:val="22"/>
        </w:rPr>
      </w:pPr>
      <w:r>
        <w:rPr>
          <w:rStyle w:val="block0020textchar1"/>
          <w:rFonts w:ascii="Calibri" w:hAnsi="Calibri" w:cs="Arial"/>
          <w:b/>
          <w:bCs/>
          <w:sz w:val="22"/>
          <w:szCs w:val="22"/>
        </w:rPr>
        <w:t>Bi</w:t>
      </w:r>
      <w:r w:rsidR="003D7857">
        <w:rPr>
          <w:rStyle w:val="block0020textchar1"/>
          <w:rFonts w:ascii="Calibri" w:hAnsi="Calibri" w:cs="Arial"/>
          <w:b/>
          <w:bCs/>
          <w:sz w:val="22"/>
          <w:szCs w:val="22"/>
        </w:rPr>
        <w:t>-</w:t>
      </w:r>
      <w:r>
        <w:rPr>
          <w:rStyle w:val="block0020textchar1"/>
          <w:rFonts w:ascii="Calibri" w:hAnsi="Calibri" w:cs="Arial"/>
          <w:b/>
          <w:bCs/>
          <w:sz w:val="22"/>
          <w:szCs w:val="22"/>
        </w:rPr>
        <w:t>weekly Task Analysis Report</w:t>
      </w:r>
      <w:r w:rsidR="003D7857">
        <w:rPr>
          <w:rStyle w:val="block0020textchar1"/>
          <w:rFonts w:ascii="Calibri" w:hAnsi="Calibri" w:cs="Arial"/>
          <w:b/>
          <w:bCs/>
          <w:sz w:val="22"/>
          <w:szCs w:val="22"/>
        </w:rPr>
        <w:t>s</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3D7857">
        <w:rPr>
          <w:rStyle w:val="block0020textchar1"/>
          <w:rFonts w:ascii="Calibri" w:hAnsi="Calibri" w:cs="Arial"/>
          <w:b/>
          <w:bCs/>
          <w:sz w:val="22"/>
          <w:szCs w:val="22"/>
        </w:rPr>
        <w:t>1</w:t>
      </w:r>
      <w:r>
        <w:rPr>
          <w:rStyle w:val="block0020textchar1"/>
          <w:rFonts w:ascii="Calibri" w:hAnsi="Calibri" w:cs="Arial"/>
          <w:b/>
          <w:bCs/>
          <w:sz w:val="22"/>
          <w:szCs w:val="22"/>
        </w:rPr>
        <w:t xml:space="preserve">5% </w:t>
      </w:r>
    </w:p>
    <w:p w:rsidR="00C06304" w:rsidRDefault="003D7857" w:rsidP="003D7857">
      <w:pPr>
        <w:pStyle w:val="block0020text"/>
        <w:tabs>
          <w:tab w:val="left" w:pos="5954"/>
        </w:tabs>
        <w:ind w:left="720" w:right="3406" w:firstLine="0"/>
        <w:rPr>
          <w:rStyle w:val="block0020textchar1"/>
          <w:rFonts w:ascii="Calibri" w:hAnsi="Calibri" w:cs="Arial"/>
          <w:bCs/>
          <w:sz w:val="22"/>
          <w:szCs w:val="22"/>
        </w:rPr>
      </w:pPr>
      <w:r w:rsidRPr="0001337B">
        <w:rPr>
          <w:rStyle w:val="block0020textchar1"/>
          <w:rFonts w:ascii="Calibri" w:hAnsi="Calibri" w:cs="Arial"/>
          <w:bCs/>
          <w:sz w:val="20"/>
          <w:szCs w:val="20"/>
        </w:rPr>
        <w:t>Students receive up to 4 points for submitting all bi-weekly task analysis reports, which must be satisfactory, on time.  These reports will provide evidence of both perceived and achieved student mastery of course objectives</w:t>
      </w:r>
      <w:r>
        <w:rPr>
          <w:rStyle w:val="block0020textchar1"/>
          <w:rFonts w:ascii="Calibri" w:hAnsi="Calibri" w:cs="Arial"/>
          <w:bCs/>
          <w:sz w:val="22"/>
          <w:szCs w:val="22"/>
        </w:rPr>
        <w:t>.</w:t>
      </w:r>
    </w:p>
    <w:p w:rsidR="003D7857" w:rsidRPr="00C06304" w:rsidRDefault="003D7857" w:rsidP="00C06304">
      <w:pPr>
        <w:pStyle w:val="block0020text"/>
        <w:ind w:left="720" w:right="40" w:firstLine="0"/>
        <w:rPr>
          <w:rStyle w:val="block0020textchar1"/>
          <w:rFonts w:ascii="Calibri" w:hAnsi="Calibri" w:cs="Arial"/>
          <w:bCs/>
          <w:sz w:val="12"/>
          <w:szCs w:val="12"/>
        </w:rPr>
      </w:pPr>
    </w:p>
    <w:p w:rsidR="00C06304" w:rsidRPr="00C06304" w:rsidRDefault="00C06304" w:rsidP="00C06304">
      <w:pPr>
        <w:pStyle w:val="block0020text"/>
        <w:numPr>
          <w:ilvl w:val="0"/>
          <w:numId w:val="37"/>
        </w:numPr>
        <w:ind w:right="40" w:hanging="76"/>
        <w:rPr>
          <w:rStyle w:val="block0020textchar1"/>
          <w:rFonts w:ascii="Calibri" w:hAnsi="Calibri" w:cs="Arial"/>
          <w:b/>
          <w:bCs/>
          <w:sz w:val="22"/>
          <w:szCs w:val="22"/>
        </w:rPr>
      </w:pPr>
      <w:r w:rsidRPr="00C06304">
        <w:rPr>
          <w:rStyle w:val="block0020textchar1"/>
          <w:rFonts w:ascii="Calibri" w:hAnsi="Calibri" w:cs="Arial"/>
          <w:b/>
          <w:bCs/>
          <w:sz w:val="22"/>
          <w:szCs w:val="22"/>
        </w:rPr>
        <w:t>Term Paper</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sidR="0001337B">
        <w:rPr>
          <w:rStyle w:val="block0020textchar1"/>
          <w:rFonts w:ascii="Calibri" w:hAnsi="Calibri" w:cs="Arial"/>
          <w:b/>
          <w:bCs/>
          <w:sz w:val="22"/>
          <w:szCs w:val="22"/>
        </w:rPr>
        <w:t xml:space="preserve"> </w:t>
      </w:r>
      <w:r w:rsidR="003D7857">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003D7857">
        <w:rPr>
          <w:rStyle w:val="block0020textchar1"/>
          <w:rFonts w:ascii="Calibri" w:hAnsi="Calibri" w:cs="Arial"/>
          <w:b/>
          <w:bCs/>
          <w:sz w:val="22"/>
          <w:szCs w:val="22"/>
        </w:rPr>
        <w:t>15</w:t>
      </w:r>
      <w:r>
        <w:rPr>
          <w:rStyle w:val="block0020textchar1"/>
          <w:rFonts w:ascii="Calibri" w:hAnsi="Calibri" w:cs="Arial"/>
          <w:b/>
          <w:bCs/>
          <w:sz w:val="22"/>
          <w:szCs w:val="22"/>
        </w:rPr>
        <w:t>%</w:t>
      </w:r>
    </w:p>
    <w:p w:rsidR="00C06304" w:rsidRDefault="003D7857" w:rsidP="003D7857">
      <w:pPr>
        <w:pStyle w:val="block0020text"/>
        <w:ind w:left="720" w:right="3406" w:firstLine="0"/>
        <w:rPr>
          <w:rStyle w:val="block0020textchar1"/>
          <w:rFonts w:ascii="Calibri" w:hAnsi="Calibri" w:cs="Arial"/>
          <w:bCs/>
          <w:sz w:val="22"/>
          <w:szCs w:val="22"/>
        </w:rPr>
      </w:pPr>
      <w:r w:rsidRPr="0001337B">
        <w:rPr>
          <w:rStyle w:val="block0020textchar1"/>
          <w:rFonts w:ascii="Calibri" w:hAnsi="Calibri" w:cs="Arial"/>
          <w:bCs/>
          <w:sz w:val="20"/>
          <w:szCs w:val="20"/>
        </w:rPr>
        <w:t>Students receive up to 4 points for the term paper, which must cover all specified topics and be presented to the class.  The term paper provide</w:t>
      </w:r>
      <w:r w:rsidR="00B95AC4" w:rsidRPr="0001337B">
        <w:rPr>
          <w:rStyle w:val="block0020textchar1"/>
          <w:rFonts w:ascii="Calibri" w:hAnsi="Calibri" w:cs="Arial"/>
          <w:bCs/>
          <w:sz w:val="20"/>
          <w:szCs w:val="20"/>
        </w:rPr>
        <w:t>s</w:t>
      </w:r>
      <w:r w:rsidRPr="0001337B">
        <w:rPr>
          <w:rStyle w:val="block0020textchar1"/>
          <w:rFonts w:ascii="Calibri" w:hAnsi="Calibri" w:cs="Arial"/>
          <w:bCs/>
          <w:sz w:val="20"/>
          <w:szCs w:val="20"/>
        </w:rPr>
        <w:t xml:space="preserve"> evidence of </w:t>
      </w:r>
      <w:r w:rsidR="00A775C6" w:rsidRPr="0001337B">
        <w:rPr>
          <w:rStyle w:val="block0020textchar1"/>
          <w:rFonts w:ascii="Calibri" w:hAnsi="Calibri" w:cs="Arial"/>
          <w:bCs/>
          <w:sz w:val="20"/>
          <w:szCs w:val="20"/>
        </w:rPr>
        <w:t xml:space="preserve">synthesis of course material as well as </w:t>
      </w:r>
      <w:r w:rsidRPr="0001337B">
        <w:rPr>
          <w:rStyle w:val="block0020textchar1"/>
          <w:rFonts w:ascii="Calibri" w:hAnsi="Calibri" w:cs="Arial"/>
          <w:bCs/>
          <w:sz w:val="20"/>
          <w:szCs w:val="20"/>
        </w:rPr>
        <w:t>student achievement of course objectives</w:t>
      </w:r>
      <w:r>
        <w:rPr>
          <w:rStyle w:val="block0020textchar1"/>
          <w:rFonts w:ascii="Calibri" w:hAnsi="Calibri" w:cs="Arial"/>
          <w:bCs/>
          <w:sz w:val="22"/>
          <w:szCs w:val="22"/>
        </w:rPr>
        <w:t>.</w:t>
      </w:r>
    </w:p>
    <w:p w:rsidR="00193C1A" w:rsidRPr="00D93703" w:rsidRDefault="00193C1A" w:rsidP="00D93703">
      <w:pPr>
        <w:pStyle w:val="block0020text"/>
        <w:ind w:left="720" w:right="3406" w:firstLine="0"/>
        <w:rPr>
          <w:rFonts w:ascii="Calibri" w:hAnsi="Calibri"/>
          <w:b w:val="0"/>
          <w:sz w:val="22"/>
          <w:szCs w:val="22"/>
        </w:rPr>
      </w:pPr>
    </w:p>
    <w:p w:rsidR="00C636B6" w:rsidRPr="00D93703" w:rsidRDefault="00B71C50" w:rsidP="00D93703">
      <w:pPr>
        <w:pStyle w:val="normal0"/>
        <w:ind w:right="4"/>
        <w:jc w:val="both"/>
        <w:rPr>
          <w:rFonts w:ascii="Calibri" w:hAnsi="Calibri"/>
          <w:sz w:val="22"/>
          <w:szCs w:val="22"/>
        </w:rPr>
      </w:pPr>
      <w:r w:rsidRPr="00D93703">
        <w:rPr>
          <w:rFonts w:ascii="Calibri" w:hAnsi="Calibri"/>
          <w:smallCaps/>
          <w:sz w:val="22"/>
          <w:szCs w:val="22"/>
          <w:u w:val="single"/>
        </w:rPr>
        <w:t>Note</w:t>
      </w:r>
      <w:r w:rsidRPr="00D93703">
        <w:rPr>
          <w:rFonts w:ascii="Calibri" w:hAnsi="Calibri"/>
          <w:sz w:val="22"/>
          <w:szCs w:val="22"/>
        </w:rPr>
        <w:t>: Students must obtain an overall average of at least 70% to pass the course.</w:t>
      </w:r>
    </w:p>
    <w:p w:rsidR="00C636B6" w:rsidRDefault="00C636B6" w:rsidP="00D93703">
      <w:pPr>
        <w:pStyle w:val="normal0"/>
        <w:ind w:left="720" w:right="3020"/>
        <w:jc w:val="both"/>
        <w:rPr>
          <w:rFonts w:ascii="Calibri" w:hAnsi="Calibri"/>
          <w:sz w:val="22"/>
          <w:szCs w:val="22"/>
        </w:rPr>
      </w:pPr>
    </w:p>
    <w:p w:rsidR="0001337B" w:rsidRDefault="0001337B" w:rsidP="00D93703">
      <w:pPr>
        <w:pStyle w:val="normal0"/>
        <w:ind w:left="720" w:right="3020"/>
        <w:jc w:val="both"/>
        <w:rPr>
          <w:rFonts w:ascii="Calibri" w:hAnsi="Calibri"/>
          <w:sz w:val="22"/>
          <w:szCs w:val="22"/>
        </w:rPr>
      </w:pPr>
    </w:p>
    <w:p w:rsidR="0001337B" w:rsidRPr="00D93703" w:rsidRDefault="0001337B" w:rsidP="00D93703">
      <w:pPr>
        <w:pStyle w:val="normal0"/>
        <w:ind w:left="720" w:right="3020"/>
        <w:jc w:val="both"/>
        <w:rPr>
          <w:rFonts w:ascii="Calibri" w:hAnsi="Calibri"/>
          <w:sz w:val="22"/>
          <w:szCs w:val="22"/>
        </w:rPr>
      </w:pPr>
    </w:p>
    <w:p w:rsidR="00B71C50" w:rsidRPr="00D93703" w:rsidRDefault="00B71C50" w:rsidP="00D93703">
      <w:pPr>
        <w:pStyle w:val="normal0"/>
        <w:ind w:left="720" w:right="3020"/>
        <w:jc w:val="both"/>
        <w:rPr>
          <w:rFonts w:ascii="Calibri" w:hAnsi="Calibri"/>
          <w:sz w:val="22"/>
          <w:szCs w:val="22"/>
        </w:rPr>
      </w:pPr>
    </w:p>
    <w:p w:rsidR="00F066C5" w:rsidRPr="00D93703" w:rsidRDefault="002463D7" w:rsidP="00D93703">
      <w:pPr>
        <w:jc w:val="both"/>
        <w:rPr>
          <w:rStyle w:val="normalchar1"/>
          <w:rFonts w:ascii="Calibri" w:hAnsi="Calibri" w:cs="Arial"/>
          <w:sz w:val="22"/>
          <w:szCs w:val="22"/>
        </w:rPr>
      </w:pPr>
      <w:r w:rsidRPr="00D93703">
        <w:rPr>
          <w:rFonts w:ascii="Calibri" w:hAnsi="Calibri"/>
          <w:b/>
          <w:sz w:val="22"/>
          <w:szCs w:val="22"/>
        </w:rPr>
        <w:t xml:space="preserve"> </w:t>
      </w:r>
      <w:r w:rsidR="00F066C5" w:rsidRPr="00D93703">
        <w:rPr>
          <w:rStyle w:val="normalchar1"/>
          <w:rFonts w:ascii="Calibri" w:hAnsi="Calibri" w:cs="Arial"/>
          <w:b/>
          <w:bCs/>
          <w:sz w:val="22"/>
          <w:szCs w:val="22"/>
        </w:rPr>
        <w:t xml:space="preserve">Academic Integrity: </w:t>
      </w:r>
      <w:r w:rsidR="00F066C5" w:rsidRPr="00D9370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D93703" w:rsidRDefault="00F066C5" w:rsidP="00D93703">
      <w:pPr>
        <w:pStyle w:val="normal0"/>
        <w:jc w:val="both"/>
        <w:rPr>
          <w:rFonts w:ascii="Calibri" w:hAnsi="Calibri"/>
          <w:sz w:val="22"/>
          <w:szCs w:val="22"/>
        </w:rPr>
      </w:pPr>
    </w:p>
    <w:p w:rsidR="00F066C5" w:rsidRPr="00D93703" w:rsidRDefault="00F066C5" w:rsidP="00D93703">
      <w:pPr>
        <w:pStyle w:val="normal0"/>
        <w:numPr>
          <w:ilvl w:val="0"/>
          <w:numId w:val="3"/>
        </w:numPr>
        <w:jc w:val="both"/>
        <w:rPr>
          <w:rStyle w:val="normalchar1"/>
          <w:rFonts w:ascii="Calibri" w:hAnsi="Calibri"/>
          <w:sz w:val="22"/>
          <w:szCs w:val="22"/>
        </w:rPr>
      </w:pPr>
      <w:r w:rsidRPr="00D93703">
        <w:rPr>
          <w:rStyle w:val="normalchar1"/>
          <w:rFonts w:ascii="Calibri" w:hAnsi="Calibri" w:cs="Arial"/>
          <w:sz w:val="22"/>
          <w:szCs w:val="22"/>
        </w:rPr>
        <w:t>plagiarism – the failure to acknowledge another writer’s words or ideas or to give proper credit to sources of information;</w:t>
      </w:r>
      <w:r w:rsidR="004B17D1" w:rsidRPr="00D93703">
        <w:rPr>
          <w:rStyle w:val="normalchar1"/>
          <w:rFonts w:ascii="Calibri" w:hAnsi="Calibri" w:cs="Arial"/>
          <w:sz w:val="22"/>
          <w:szCs w:val="22"/>
        </w:rPr>
        <w:t xml:space="preserve"> could result in a </w:t>
      </w:r>
    </w:p>
    <w:p w:rsidR="00F066C5" w:rsidRPr="00C06304" w:rsidRDefault="00F066C5" w:rsidP="00D93703">
      <w:pPr>
        <w:pStyle w:val="normal0"/>
        <w:ind w:left="720"/>
        <w:jc w:val="both"/>
        <w:rPr>
          <w:rStyle w:val="normalchar1"/>
          <w:rFonts w:ascii="Calibri" w:hAnsi="Calibri"/>
          <w:sz w:val="12"/>
          <w:szCs w:val="12"/>
        </w:rPr>
      </w:pPr>
    </w:p>
    <w:p w:rsidR="00F066C5" w:rsidRPr="00D93703" w:rsidRDefault="00F066C5" w:rsidP="00D93703">
      <w:pPr>
        <w:pStyle w:val="normal0"/>
        <w:numPr>
          <w:ilvl w:val="0"/>
          <w:numId w:val="3"/>
        </w:numPr>
        <w:jc w:val="both"/>
        <w:rPr>
          <w:rStyle w:val="normalchar1"/>
          <w:rFonts w:ascii="Calibri" w:hAnsi="Calibri"/>
          <w:sz w:val="22"/>
          <w:szCs w:val="22"/>
        </w:rPr>
      </w:pPr>
      <w:r w:rsidRPr="00D93703">
        <w:rPr>
          <w:rStyle w:val="normalchar1"/>
          <w:rFonts w:ascii="Calibri" w:hAnsi="Calibri" w:cs="Arial"/>
          <w:sz w:val="22"/>
          <w:szCs w:val="22"/>
        </w:rPr>
        <w:t>cheating – knowingly obtaining or giving unauthorized information on any test/exam or any other academic assignment;</w:t>
      </w:r>
    </w:p>
    <w:p w:rsidR="00421574" w:rsidRPr="00C06304" w:rsidRDefault="00421574" w:rsidP="00D93703">
      <w:pPr>
        <w:pStyle w:val="normal0"/>
        <w:ind w:left="720"/>
        <w:jc w:val="both"/>
        <w:rPr>
          <w:rStyle w:val="normalchar1"/>
          <w:rFonts w:ascii="Calibri" w:hAnsi="Calibri"/>
          <w:sz w:val="12"/>
          <w:szCs w:val="12"/>
        </w:rPr>
      </w:pPr>
    </w:p>
    <w:p w:rsidR="00F066C5" w:rsidRPr="00D93703" w:rsidRDefault="00F066C5" w:rsidP="00D93703">
      <w:pPr>
        <w:pStyle w:val="normal0"/>
        <w:numPr>
          <w:ilvl w:val="0"/>
          <w:numId w:val="3"/>
        </w:numPr>
        <w:jc w:val="both"/>
        <w:rPr>
          <w:rStyle w:val="normalchar1"/>
          <w:rFonts w:ascii="Calibri" w:hAnsi="Calibri"/>
          <w:sz w:val="22"/>
          <w:szCs w:val="22"/>
        </w:rPr>
      </w:pPr>
      <w:r w:rsidRPr="00D93703">
        <w:rPr>
          <w:rStyle w:val="normalchar1"/>
          <w:rFonts w:ascii="Calibri" w:hAnsi="Calibri" w:cs="Arial"/>
          <w:sz w:val="22"/>
          <w:szCs w:val="22"/>
        </w:rPr>
        <w:t>interference – any interruption of the academic process that prevents others from the proper engagement in learning or teaching; and</w:t>
      </w:r>
    </w:p>
    <w:p w:rsidR="00421574" w:rsidRPr="00C06304" w:rsidRDefault="00421574" w:rsidP="00D93703">
      <w:pPr>
        <w:pStyle w:val="normal0"/>
        <w:ind w:left="720"/>
        <w:jc w:val="both"/>
        <w:rPr>
          <w:rStyle w:val="normalchar1"/>
          <w:rFonts w:ascii="Calibri" w:hAnsi="Calibri"/>
          <w:sz w:val="12"/>
          <w:szCs w:val="12"/>
        </w:rPr>
      </w:pPr>
    </w:p>
    <w:p w:rsidR="00F066C5" w:rsidRPr="00D93703" w:rsidRDefault="00F066C5" w:rsidP="00D93703">
      <w:pPr>
        <w:pStyle w:val="normal0"/>
        <w:numPr>
          <w:ilvl w:val="0"/>
          <w:numId w:val="3"/>
        </w:numPr>
        <w:jc w:val="both"/>
        <w:rPr>
          <w:rFonts w:ascii="Calibri" w:hAnsi="Calibri"/>
          <w:sz w:val="22"/>
          <w:szCs w:val="22"/>
        </w:rPr>
      </w:pPr>
      <w:r w:rsidRPr="00D93703">
        <w:rPr>
          <w:rStyle w:val="normalchar1"/>
          <w:rFonts w:ascii="Calibri" w:hAnsi="Calibri" w:cs="Arial"/>
          <w:sz w:val="22"/>
          <w:szCs w:val="22"/>
        </w:rPr>
        <w:t>fraud – any act or instance of willful deceit or trickery.</w:t>
      </w:r>
    </w:p>
    <w:p w:rsidR="0001337B" w:rsidRDefault="0001337B" w:rsidP="00D93703">
      <w:pPr>
        <w:pStyle w:val="normal0"/>
        <w:jc w:val="both"/>
        <w:rPr>
          <w:rStyle w:val="normalchar1"/>
          <w:rFonts w:ascii="Calibri" w:hAnsi="Calibri" w:cs="Arial"/>
          <w:sz w:val="22"/>
          <w:szCs w:val="22"/>
        </w:rPr>
      </w:pPr>
    </w:p>
    <w:p w:rsidR="00F066C5" w:rsidRPr="00D93703" w:rsidRDefault="00F066C5" w:rsidP="00D93703">
      <w:pPr>
        <w:pStyle w:val="normal0"/>
        <w:jc w:val="both"/>
        <w:rPr>
          <w:rFonts w:ascii="Calibri" w:hAnsi="Calibri"/>
          <w:sz w:val="22"/>
          <w:szCs w:val="22"/>
        </w:rPr>
      </w:pPr>
      <w:r w:rsidRPr="00D9370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D93703" w:rsidRDefault="00F066C5" w:rsidP="00D93703">
      <w:pPr>
        <w:jc w:val="both"/>
        <w:rPr>
          <w:rStyle w:val="normalchar1"/>
          <w:rFonts w:ascii="Calibri" w:hAnsi="Calibri" w:cs="Arial"/>
          <w:b/>
          <w:bCs/>
          <w:sz w:val="22"/>
          <w:szCs w:val="22"/>
        </w:rPr>
      </w:pPr>
    </w:p>
    <w:p w:rsidR="00F066C5" w:rsidRDefault="00F066C5" w:rsidP="00D93703">
      <w:pPr>
        <w:jc w:val="both"/>
        <w:rPr>
          <w:rStyle w:val="normalchar1"/>
          <w:rFonts w:ascii="Calibri" w:hAnsi="Calibri" w:cs="Arial"/>
          <w:b/>
          <w:bCs/>
          <w:sz w:val="22"/>
          <w:szCs w:val="22"/>
        </w:rPr>
      </w:pPr>
    </w:p>
    <w:p w:rsidR="0001337B" w:rsidRPr="00D93703" w:rsidRDefault="0001337B" w:rsidP="00D93703">
      <w:pPr>
        <w:jc w:val="both"/>
        <w:rPr>
          <w:rStyle w:val="normalchar1"/>
          <w:rFonts w:ascii="Calibri" w:hAnsi="Calibri" w:cs="Arial"/>
          <w:b/>
          <w:bCs/>
          <w:sz w:val="22"/>
          <w:szCs w:val="22"/>
        </w:rPr>
      </w:pPr>
    </w:p>
    <w:p w:rsidR="00421574" w:rsidRPr="00D93703" w:rsidRDefault="00421574" w:rsidP="00D93703">
      <w:pPr>
        <w:jc w:val="both"/>
        <w:rPr>
          <w:rStyle w:val="normalchar1"/>
          <w:rFonts w:ascii="Calibri" w:hAnsi="Calibri" w:cs="Arial"/>
          <w:b/>
          <w:bCs/>
          <w:sz w:val="22"/>
          <w:szCs w:val="22"/>
        </w:rPr>
      </w:pPr>
    </w:p>
    <w:p w:rsidR="00F066C5" w:rsidRPr="00D93703" w:rsidRDefault="00F066C5" w:rsidP="00D93703">
      <w:pPr>
        <w:jc w:val="both"/>
        <w:rPr>
          <w:rStyle w:val="normalchar1"/>
          <w:rFonts w:ascii="Calibri" w:hAnsi="Calibri" w:cs="Arial"/>
          <w:bCs/>
          <w:sz w:val="22"/>
          <w:szCs w:val="22"/>
        </w:rPr>
      </w:pPr>
      <w:r w:rsidRPr="00D93703">
        <w:rPr>
          <w:rStyle w:val="normalchar1"/>
          <w:rFonts w:ascii="Calibri" w:hAnsi="Calibri" w:cs="Arial"/>
          <w:b/>
          <w:bCs/>
          <w:sz w:val="22"/>
          <w:szCs w:val="22"/>
        </w:rPr>
        <w:lastRenderedPageBreak/>
        <w:t xml:space="preserve">Student Code of Conduct: </w:t>
      </w:r>
      <w:r w:rsidRPr="00D9370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93703">
        <w:rPr>
          <w:rStyle w:val="normalchar1"/>
          <w:rFonts w:ascii="Calibri" w:hAnsi="Calibri" w:cs="Arial"/>
          <w:bCs/>
          <w:i/>
          <w:sz w:val="22"/>
          <w:szCs w:val="22"/>
        </w:rPr>
        <w:t>Lifeline</w:t>
      </w:r>
      <w:r w:rsidRPr="00D93703">
        <w:rPr>
          <w:rStyle w:val="normalchar1"/>
          <w:rFonts w:ascii="Calibri" w:hAnsi="Calibri" w:cs="Arial"/>
          <w:bCs/>
          <w:sz w:val="22"/>
          <w:szCs w:val="22"/>
        </w:rPr>
        <w:t>, for more specific information about the College’s Code of Conduct and attendance requirements.</w:t>
      </w:r>
    </w:p>
    <w:p w:rsidR="00F066C5" w:rsidRPr="00D93703" w:rsidRDefault="00F066C5" w:rsidP="00D93703">
      <w:pPr>
        <w:jc w:val="both"/>
        <w:rPr>
          <w:rFonts w:ascii="Calibri" w:hAnsi="Calibri"/>
          <w:b/>
          <w:sz w:val="22"/>
          <w:szCs w:val="22"/>
        </w:rPr>
      </w:pPr>
    </w:p>
    <w:p w:rsidR="00CE4822" w:rsidRPr="00D93703" w:rsidRDefault="00CE4822" w:rsidP="00D93703">
      <w:pPr>
        <w:jc w:val="both"/>
        <w:rPr>
          <w:rStyle w:val="normalchar1"/>
          <w:rFonts w:ascii="Calibri" w:hAnsi="Calibri" w:cs="Arial"/>
          <w:b/>
          <w:bCs/>
          <w:sz w:val="22"/>
          <w:szCs w:val="22"/>
        </w:rPr>
      </w:pPr>
    </w:p>
    <w:p w:rsidR="00CE4822" w:rsidRPr="00D93703" w:rsidRDefault="00CE4822" w:rsidP="00D93703">
      <w:pPr>
        <w:jc w:val="both"/>
        <w:rPr>
          <w:rStyle w:val="normalchar1"/>
          <w:rFonts w:ascii="Calibri" w:hAnsi="Calibri" w:cs="Arial"/>
          <w:b/>
          <w:bCs/>
          <w:sz w:val="22"/>
          <w:szCs w:val="22"/>
        </w:rPr>
      </w:pPr>
    </w:p>
    <w:p w:rsidR="00CE4822" w:rsidRPr="00D93703" w:rsidRDefault="00CE4822" w:rsidP="00D93703">
      <w:pPr>
        <w:jc w:val="both"/>
        <w:rPr>
          <w:rStyle w:val="normalchar1"/>
          <w:rFonts w:ascii="Calibri" w:hAnsi="Calibri" w:cs="Arial"/>
          <w:b/>
          <w:bCs/>
          <w:sz w:val="22"/>
          <w:szCs w:val="22"/>
        </w:rPr>
      </w:pPr>
    </w:p>
    <w:p w:rsidR="00C06304" w:rsidRDefault="00C06304">
      <w:pPr>
        <w:rPr>
          <w:rStyle w:val="normalchar1"/>
          <w:rFonts w:ascii="Calibri" w:hAnsi="Calibri" w:cs="Arial"/>
          <w:b/>
          <w:bCs/>
          <w:sz w:val="22"/>
          <w:szCs w:val="22"/>
        </w:rPr>
      </w:pPr>
      <w:r>
        <w:rPr>
          <w:rStyle w:val="normalchar1"/>
          <w:rFonts w:ascii="Calibri" w:hAnsi="Calibri" w:cs="Arial"/>
          <w:b/>
          <w:bCs/>
          <w:sz w:val="22"/>
          <w:szCs w:val="22"/>
        </w:rPr>
        <w:br w:type="page"/>
      </w:r>
    </w:p>
    <w:p w:rsidR="008F069D" w:rsidRPr="00B95AC4" w:rsidRDefault="008F069D" w:rsidP="00D93703">
      <w:pPr>
        <w:jc w:val="both"/>
        <w:rPr>
          <w:rFonts w:ascii="Calibri" w:hAnsi="Calibri"/>
          <w:sz w:val="22"/>
          <w:szCs w:val="22"/>
        </w:rPr>
      </w:pPr>
      <w:r w:rsidRPr="00D93703">
        <w:rPr>
          <w:rStyle w:val="normalchar1"/>
          <w:rFonts w:ascii="Calibri" w:hAnsi="Calibri" w:cs="Arial"/>
          <w:b/>
          <w:bCs/>
          <w:sz w:val="22"/>
          <w:szCs w:val="22"/>
        </w:rPr>
        <w:lastRenderedPageBreak/>
        <w:t>Course Content Outline:</w:t>
      </w:r>
      <w:r w:rsidRPr="00D93703">
        <w:rPr>
          <w:rStyle w:val="normalchar1"/>
          <w:rFonts w:ascii="Calibri" w:hAnsi="Calibri" w:cs="Arial"/>
          <w:sz w:val="22"/>
          <w:szCs w:val="22"/>
        </w:rPr>
        <w:t xml:space="preserve"> based on the</w:t>
      </w:r>
      <w:r w:rsidR="00C06304">
        <w:rPr>
          <w:rStyle w:val="normalchar1"/>
          <w:rFonts w:ascii="Calibri" w:hAnsi="Calibri" w:cs="Arial"/>
          <w:sz w:val="22"/>
          <w:szCs w:val="22"/>
        </w:rPr>
        <w:t xml:space="preserve"> </w:t>
      </w:r>
      <w:r w:rsidR="00B95AC4">
        <w:rPr>
          <w:rStyle w:val="normalchar1"/>
          <w:rFonts w:ascii="Calibri" w:hAnsi="Calibri" w:cs="Arial"/>
          <w:sz w:val="22"/>
          <w:szCs w:val="22"/>
        </w:rPr>
        <w:t xml:space="preserve">Vision Care Program </w:t>
      </w:r>
      <w:r w:rsidR="00C06304">
        <w:rPr>
          <w:rStyle w:val="normalchar1"/>
          <w:rFonts w:ascii="Calibri" w:hAnsi="Calibri" w:cs="Arial"/>
          <w:sz w:val="22"/>
          <w:szCs w:val="22"/>
        </w:rPr>
        <w:t>handbook</w:t>
      </w:r>
      <w:r w:rsidRPr="00D93703">
        <w:rPr>
          <w:rStyle w:val="normalchar1"/>
          <w:rFonts w:ascii="Calibri" w:hAnsi="Calibri" w:cs="Arial"/>
          <w:sz w:val="22"/>
          <w:szCs w:val="22"/>
        </w:rPr>
        <w:t xml:space="preserve"> </w:t>
      </w:r>
      <w:r w:rsidR="00D07D94" w:rsidRPr="00D93703">
        <w:rPr>
          <w:rStyle w:val="normalchar1"/>
          <w:rFonts w:ascii="Calibri" w:hAnsi="Calibri" w:cs="Arial"/>
          <w:b/>
          <w:sz w:val="22"/>
          <w:szCs w:val="22"/>
        </w:rPr>
        <w:t>Operations Manual for the Supervised Clinical Instruction</w:t>
      </w:r>
    </w:p>
    <w:p w:rsidR="008F069D" w:rsidRPr="00D93703" w:rsidRDefault="00EF4332" w:rsidP="00D93703">
      <w:pPr>
        <w:jc w:val="both"/>
        <w:rPr>
          <w:rFonts w:ascii="Calibri" w:hAnsi="Calibri" w:cs="Arial"/>
          <w:b/>
          <w:sz w:val="22"/>
          <w:szCs w:val="22"/>
        </w:rPr>
      </w:pPr>
      <w:r w:rsidRPr="00D93703">
        <w:rPr>
          <w:rFonts w:ascii="Calibri" w:hAnsi="Calibri" w:cs="Arial"/>
          <w:b/>
          <w:sz w:val="22"/>
          <w:szCs w:val="22"/>
        </w:rPr>
        <w:t xml:space="preserve"> </w:t>
      </w:r>
    </w:p>
    <w:p w:rsidR="00543AC6" w:rsidRDefault="00543AC6" w:rsidP="00D93703">
      <w:pPr>
        <w:jc w:val="both"/>
        <w:rPr>
          <w:rFonts w:ascii="Calibri" w:hAnsi="Calibri" w:cs="Arial"/>
          <w:b/>
          <w:sz w:val="22"/>
          <w:szCs w:val="22"/>
        </w:rPr>
      </w:pPr>
    </w:p>
    <w:p w:rsidR="0001337B" w:rsidRPr="00D93703" w:rsidRDefault="0001337B" w:rsidP="00D93703">
      <w:pPr>
        <w:jc w:val="both"/>
        <w:rPr>
          <w:rFonts w:ascii="Calibri" w:hAnsi="Calibri" w:cs="Arial"/>
          <w:b/>
          <w:sz w:val="22"/>
          <w:szCs w:val="22"/>
        </w:rPr>
      </w:pPr>
    </w:p>
    <w:p w:rsidR="00C05CBE" w:rsidRPr="00D93703" w:rsidRDefault="008B6AF5" w:rsidP="00D93703">
      <w:pPr>
        <w:pBdr>
          <w:bottom w:val="single" w:sz="4" w:space="1" w:color="auto"/>
        </w:pBdr>
        <w:jc w:val="both"/>
        <w:rPr>
          <w:rFonts w:ascii="Calibri" w:hAnsi="Calibri"/>
          <w:b/>
          <w:sz w:val="22"/>
          <w:szCs w:val="22"/>
        </w:rPr>
      </w:pPr>
      <w:r w:rsidRPr="00D93703">
        <w:rPr>
          <w:rFonts w:ascii="Calibri" w:hAnsi="Calibri"/>
          <w:b/>
          <w:sz w:val="22"/>
          <w:szCs w:val="22"/>
        </w:rPr>
        <w:t>Week</w:t>
      </w:r>
      <w:r w:rsidR="00C05CBE" w:rsidRPr="00D93703">
        <w:rPr>
          <w:rFonts w:ascii="Calibri" w:hAnsi="Calibri"/>
          <w:b/>
          <w:i/>
          <w:sz w:val="22"/>
          <w:szCs w:val="22"/>
        </w:rPr>
        <w:tab/>
      </w:r>
      <w:r w:rsidR="00C05CBE" w:rsidRPr="00D93703">
        <w:rPr>
          <w:rFonts w:ascii="Calibri" w:hAnsi="Calibri"/>
          <w:b/>
          <w:sz w:val="22"/>
          <w:szCs w:val="22"/>
        </w:rPr>
        <w:tab/>
      </w:r>
      <w:r w:rsidR="00C06304">
        <w:rPr>
          <w:rFonts w:ascii="Calibri" w:hAnsi="Calibri"/>
          <w:b/>
          <w:sz w:val="22"/>
          <w:szCs w:val="22"/>
        </w:rPr>
        <w:t>Topic/Activities</w:t>
      </w:r>
      <w:r w:rsidR="00C06304">
        <w:rPr>
          <w:rFonts w:ascii="Calibri" w:hAnsi="Calibri"/>
          <w:b/>
          <w:sz w:val="22"/>
          <w:szCs w:val="22"/>
        </w:rPr>
        <w:tab/>
      </w:r>
      <w:r w:rsidR="00C06304">
        <w:rPr>
          <w:rFonts w:ascii="Calibri" w:hAnsi="Calibri"/>
          <w:b/>
          <w:sz w:val="22"/>
          <w:szCs w:val="22"/>
        </w:rPr>
        <w:tab/>
      </w:r>
      <w:r w:rsidR="00C06304">
        <w:rPr>
          <w:rFonts w:ascii="Calibri" w:hAnsi="Calibri"/>
          <w:b/>
          <w:sz w:val="22"/>
          <w:szCs w:val="22"/>
        </w:rPr>
        <w:tab/>
      </w:r>
      <w:r w:rsidR="00C06304">
        <w:rPr>
          <w:rFonts w:ascii="Calibri" w:hAnsi="Calibri"/>
          <w:b/>
          <w:sz w:val="22"/>
          <w:szCs w:val="22"/>
        </w:rPr>
        <w:tab/>
      </w:r>
      <w:r w:rsidR="00C06304">
        <w:rPr>
          <w:rFonts w:ascii="Calibri" w:hAnsi="Calibri"/>
          <w:b/>
          <w:sz w:val="22"/>
          <w:szCs w:val="22"/>
        </w:rPr>
        <w:tab/>
      </w:r>
      <w:r w:rsidR="00E01BC2" w:rsidRPr="00D93703">
        <w:rPr>
          <w:rFonts w:ascii="Calibri" w:hAnsi="Calibri"/>
          <w:b/>
          <w:sz w:val="22"/>
          <w:szCs w:val="22"/>
        </w:rPr>
        <w:tab/>
      </w:r>
      <w:r w:rsidR="00E01BC2" w:rsidRPr="00D93703">
        <w:rPr>
          <w:rFonts w:ascii="Calibri" w:hAnsi="Calibri"/>
          <w:b/>
          <w:sz w:val="22"/>
          <w:szCs w:val="22"/>
        </w:rPr>
        <w:tab/>
      </w:r>
    </w:p>
    <w:p w:rsidR="00734CC5" w:rsidRPr="00D93703" w:rsidRDefault="00734CC5" w:rsidP="00D93703">
      <w:pPr>
        <w:jc w:val="both"/>
        <w:rPr>
          <w:rFonts w:ascii="Calibri" w:hAnsi="Calibri"/>
          <w:sz w:val="22"/>
          <w:szCs w:val="22"/>
        </w:rPr>
      </w:pPr>
    </w:p>
    <w:p w:rsidR="00686D96" w:rsidRPr="00916084" w:rsidRDefault="00686D96" w:rsidP="007E0351">
      <w:pPr>
        <w:numPr>
          <w:ilvl w:val="0"/>
          <w:numId w:val="22"/>
        </w:numPr>
        <w:tabs>
          <w:tab w:val="clear" w:pos="360"/>
          <w:tab w:val="num" w:pos="1462"/>
        </w:tabs>
        <w:ind w:left="1418" w:hanging="1418"/>
        <w:jc w:val="both"/>
        <w:rPr>
          <w:rFonts w:ascii="Calibri" w:hAnsi="Calibri"/>
          <w:sz w:val="22"/>
          <w:szCs w:val="22"/>
        </w:rPr>
      </w:pPr>
      <w:r w:rsidRPr="00916084">
        <w:rPr>
          <w:rFonts w:ascii="Calibri" w:hAnsi="Calibri"/>
          <w:sz w:val="22"/>
          <w:szCs w:val="22"/>
        </w:rPr>
        <w:t xml:space="preserve">Review </w:t>
      </w:r>
      <w:r w:rsidR="00916084" w:rsidRPr="00916084">
        <w:rPr>
          <w:rFonts w:ascii="Calibri" w:hAnsi="Calibri"/>
          <w:sz w:val="22"/>
          <w:szCs w:val="22"/>
        </w:rPr>
        <w:t xml:space="preserve">operational procedures – complete and return documentation </w:t>
      </w:r>
      <w:r w:rsidR="007E0351">
        <w:rPr>
          <w:rFonts w:ascii="Calibri" w:hAnsi="Calibri"/>
          <w:sz w:val="22"/>
          <w:szCs w:val="22"/>
        </w:rPr>
        <w:t xml:space="preserve">sheets </w:t>
      </w:r>
      <w:r w:rsidR="00916084" w:rsidRPr="00916084">
        <w:rPr>
          <w:rFonts w:ascii="Calibri" w:hAnsi="Calibri"/>
          <w:sz w:val="22"/>
          <w:szCs w:val="22"/>
        </w:rPr>
        <w:t xml:space="preserve">from </w:t>
      </w:r>
      <w:r w:rsidR="00C06304" w:rsidRPr="00916084">
        <w:rPr>
          <w:rFonts w:ascii="Calibri" w:hAnsi="Calibri"/>
          <w:b/>
          <w:sz w:val="22"/>
          <w:szCs w:val="22"/>
        </w:rPr>
        <w:t>O</w:t>
      </w:r>
      <w:r w:rsidRPr="00916084">
        <w:rPr>
          <w:rFonts w:ascii="Calibri" w:hAnsi="Calibri"/>
          <w:b/>
          <w:sz w:val="22"/>
          <w:szCs w:val="22"/>
        </w:rPr>
        <w:t>peration</w:t>
      </w:r>
      <w:r w:rsidR="00C06304" w:rsidRPr="00916084">
        <w:rPr>
          <w:rFonts w:ascii="Calibri" w:hAnsi="Calibri"/>
          <w:b/>
          <w:sz w:val="22"/>
          <w:szCs w:val="22"/>
        </w:rPr>
        <w:t>s</w:t>
      </w:r>
      <w:r w:rsidRPr="00916084">
        <w:rPr>
          <w:rFonts w:ascii="Calibri" w:hAnsi="Calibri"/>
          <w:b/>
          <w:sz w:val="22"/>
          <w:szCs w:val="22"/>
        </w:rPr>
        <w:t xml:space="preserve"> </w:t>
      </w:r>
      <w:r w:rsidR="00C06304" w:rsidRPr="00916084">
        <w:rPr>
          <w:rFonts w:ascii="Calibri" w:hAnsi="Calibri"/>
          <w:b/>
          <w:sz w:val="22"/>
          <w:szCs w:val="22"/>
        </w:rPr>
        <w:t>Manual for the Supervised Clinical Instruction</w:t>
      </w:r>
    </w:p>
    <w:p w:rsidR="00686D96" w:rsidRPr="00D93703" w:rsidRDefault="00686D96" w:rsidP="00D93703">
      <w:pPr>
        <w:ind w:left="3600"/>
        <w:jc w:val="both"/>
        <w:rPr>
          <w:rFonts w:ascii="Calibri" w:hAnsi="Calibri"/>
          <w:sz w:val="22"/>
          <w:szCs w:val="22"/>
        </w:rPr>
      </w:pPr>
    </w:p>
    <w:p w:rsidR="00686D96" w:rsidRDefault="00686D96" w:rsidP="007E0351">
      <w:pPr>
        <w:numPr>
          <w:ilvl w:val="0"/>
          <w:numId w:val="22"/>
        </w:numPr>
        <w:tabs>
          <w:tab w:val="clear" w:pos="360"/>
          <w:tab w:val="num" w:pos="1418"/>
          <w:tab w:val="left" w:pos="3600"/>
          <w:tab w:val="left" w:pos="4320"/>
        </w:tabs>
        <w:ind w:left="1418" w:right="4" w:hanging="1418"/>
        <w:jc w:val="both"/>
        <w:rPr>
          <w:rFonts w:ascii="Calibri" w:hAnsi="Calibri"/>
          <w:sz w:val="22"/>
          <w:szCs w:val="22"/>
        </w:rPr>
      </w:pPr>
      <w:r w:rsidRPr="00D93703">
        <w:rPr>
          <w:rFonts w:ascii="Calibri" w:hAnsi="Calibri"/>
          <w:sz w:val="22"/>
          <w:szCs w:val="22"/>
        </w:rPr>
        <w:t>Review operational procedures</w:t>
      </w:r>
      <w:r w:rsidR="007E0351">
        <w:rPr>
          <w:rFonts w:ascii="Calibri" w:hAnsi="Calibri"/>
          <w:sz w:val="22"/>
          <w:szCs w:val="22"/>
        </w:rPr>
        <w:t xml:space="preserve"> (continued) – read </w:t>
      </w:r>
      <w:r w:rsidR="007E0351" w:rsidRPr="00916084">
        <w:rPr>
          <w:rFonts w:ascii="Calibri" w:hAnsi="Calibri"/>
          <w:b/>
          <w:sz w:val="22"/>
          <w:szCs w:val="22"/>
        </w:rPr>
        <w:t>Operations Manual for the Supervised Clinical Instruction</w:t>
      </w:r>
      <w:r w:rsidR="007E0351">
        <w:rPr>
          <w:rFonts w:ascii="Calibri" w:hAnsi="Calibri"/>
          <w:sz w:val="22"/>
          <w:szCs w:val="22"/>
        </w:rPr>
        <w:t xml:space="preserve"> and conduct inventory</w:t>
      </w:r>
    </w:p>
    <w:p w:rsidR="007E0351" w:rsidRDefault="007E0351" w:rsidP="007E0351">
      <w:pPr>
        <w:tabs>
          <w:tab w:val="left" w:pos="3600"/>
          <w:tab w:val="left" w:pos="4320"/>
        </w:tabs>
        <w:ind w:left="1418" w:right="-180"/>
        <w:jc w:val="both"/>
        <w:rPr>
          <w:rFonts w:ascii="Calibri" w:hAnsi="Calibri"/>
          <w:sz w:val="22"/>
          <w:szCs w:val="22"/>
        </w:rPr>
      </w:pPr>
    </w:p>
    <w:p w:rsidR="007E0351" w:rsidRPr="00D93703" w:rsidRDefault="007E0351" w:rsidP="007E0351">
      <w:pPr>
        <w:numPr>
          <w:ilvl w:val="0"/>
          <w:numId w:val="22"/>
        </w:numPr>
        <w:tabs>
          <w:tab w:val="clear" w:pos="360"/>
          <w:tab w:val="num" w:pos="1418"/>
          <w:tab w:val="left" w:pos="3600"/>
          <w:tab w:val="left" w:pos="4320"/>
        </w:tabs>
        <w:ind w:left="1418" w:right="-180" w:hanging="1418"/>
        <w:jc w:val="both"/>
        <w:rPr>
          <w:rFonts w:ascii="Calibri" w:hAnsi="Calibri"/>
          <w:sz w:val="22"/>
          <w:szCs w:val="22"/>
        </w:rPr>
      </w:pPr>
      <w:r>
        <w:rPr>
          <w:rFonts w:ascii="Calibri" w:hAnsi="Calibri"/>
          <w:sz w:val="22"/>
          <w:szCs w:val="22"/>
        </w:rPr>
        <w:t>Open clinic for business – complete a biweekly task analysis report (Externship)</w:t>
      </w:r>
    </w:p>
    <w:p w:rsidR="00686D96" w:rsidRPr="00D93703" w:rsidRDefault="00686D96" w:rsidP="00C06304">
      <w:pPr>
        <w:tabs>
          <w:tab w:val="num" w:pos="1418"/>
        </w:tabs>
        <w:ind w:left="1418" w:hanging="1418"/>
        <w:jc w:val="both"/>
        <w:rPr>
          <w:rFonts w:ascii="Calibri" w:hAnsi="Calibri"/>
          <w:sz w:val="22"/>
          <w:szCs w:val="22"/>
        </w:rPr>
      </w:pPr>
    </w:p>
    <w:p w:rsidR="00686D96" w:rsidRPr="00D93703" w:rsidRDefault="00686D96" w:rsidP="00C06304">
      <w:pPr>
        <w:tabs>
          <w:tab w:val="num" w:pos="1418"/>
          <w:tab w:val="left" w:pos="3600"/>
          <w:tab w:val="left" w:pos="3870"/>
          <w:tab w:val="left" w:pos="7920"/>
        </w:tabs>
        <w:ind w:left="1418" w:hanging="1418"/>
        <w:jc w:val="both"/>
        <w:rPr>
          <w:rFonts w:ascii="Calibri" w:hAnsi="Calibri"/>
          <w:sz w:val="22"/>
          <w:szCs w:val="22"/>
        </w:rPr>
      </w:pPr>
      <w:r w:rsidRPr="00D93703">
        <w:rPr>
          <w:rFonts w:ascii="Calibri" w:hAnsi="Calibri"/>
          <w:sz w:val="22"/>
          <w:szCs w:val="22"/>
        </w:rPr>
        <w:t xml:space="preserve">4 </w:t>
      </w:r>
      <w:r w:rsidRPr="00D93703">
        <w:rPr>
          <w:rFonts w:ascii="Calibri" w:hAnsi="Calibri"/>
          <w:sz w:val="22"/>
          <w:szCs w:val="22"/>
        </w:rPr>
        <w:tab/>
        <w:t>Open clinic for business</w:t>
      </w:r>
      <w:r w:rsidRPr="00D93703">
        <w:rPr>
          <w:rFonts w:ascii="Calibri" w:hAnsi="Calibri"/>
          <w:sz w:val="22"/>
          <w:szCs w:val="22"/>
        </w:rPr>
        <w:tab/>
      </w:r>
      <w:r w:rsidR="007E0351">
        <w:rPr>
          <w:rFonts w:ascii="Calibri" w:hAnsi="Calibri"/>
          <w:sz w:val="22"/>
          <w:szCs w:val="22"/>
        </w:rPr>
        <w:t>(Externship)</w:t>
      </w:r>
    </w:p>
    <w:p w:rsidR="00686D96" w:rsidRPr="00D93703" w:rsidRDefault="00686D96" w:rsidP="00C06304">
      <w:pPr>
        <w:tabs>
          <w:tab w:val="num" w:pos="1418"/>
          <w:tab w:val="left" w:pos="3600"/>
          <w:tab w:val="left" w:pos="3870"/>
        </w:tabs>
        <w:ind w:left="1418" w:hanging="1418"/>
        <w:jc w:val="both"/>
        <w:rPr>
          <w:rFonts w:ascii="Calibri" w:hAnsi="Calibri"/>
          <w:sz w:val="22"/>
          <w:szCs w:val="22"/>
        </w:rPr>
      </w:pPr>
      <w:r w:rsidRPr="00D93703">
        <w:rPr>
          <w:rFonts w:ascii="Calibri" w:hAnsi="Calibri"/>
          <w:sz w:val="22"/>
          <w:szCs w:val="22"/>
        </w:rPr>
        <w:t xml:space="preserve">        </w:t>
      </w:r>
    </w:p>
    <w:p w:rsidR="007E0351" w:rsidRDefault="00686D96" w:rsidP="007E0351">
      <w:pPr>
        <w:tabs>
          <w:tab w:val="left" w:pos="3600"/>
          <w:tab w:val="left" w:pos="4320"/>
        </w:tabs>
        <w:ind w:left="1418" w:right="-181" w:hanging="1418"/>
        <w:jc w:val="both"/>
        <w:rPr>
          <w:rFonts w:ascii="Calibri" w:hAnsi="Calibri"/>
          <w:sz w:val="22"/>
          <w:szCs w:val="22"/>
        </w:rPr>
      </w:pPr>
      <w:r w:rsidRPr="00D93703">
        <w:rPr>
          <w:rFonts w:ascii="Calibri" w:hAnsi="Calibri"/>
          <w:sz w:val="22"/>
          <w:szCs w:val="22"/>
        </w:rPr>
        <w:t>5</w:t>
      </w:r>
      <w:r w:rsidR="007E0351">
        <w:rPr>
          <w:rFonts w:ascii="Calibri" w:hAnsi="Calibri"/>
          <w:sz w:val="22"/>
          <w:szCs w:val="22"/>
        </w:rPr>
        <w:tab/>
        <w:t>Open clinic for business – complete a biweekly task analysis report (Externship)</w:t>
      </w:r>
    </w:p>
    <w:p w:rsidR="007E0351" w:rsidRPr="00D93703" w:rsidRDefault="007E0351" w:rsidP="007E0351">
      <w:pPr>
        <w:tabs>
          <w:tab w:val="left" w:pos="3600"/>
          <w:tab w:val="left" w:pos="4320"/>
        </w:tabs>
        <w:ind w:left="1418" w:right="-181" w:hanging="1418"/>
        <w:jc w:val="both"/>
        <w:rPr>
          <w:rFonts w:ascii="Calibri" w:hAnsi="Calibri"/>
          <w:sz w:val="22"/>
          <w:szCs w:val="22"/>
        </w:rPr>
      </w:pPr>
    </w:p>
    <w:p w:rsidR="007E0351" w:rsidRPr="00D93703" w:rsidRDefault="00686D96" w:rsidP="007E0351">
      <w:pPr>
        <w:tabs>
          <w:tab w:val="num" w:pos="1418"/>
          <w:tab w:val="left" w:pos="3600"/>
          <w:tab w:val="left" w:pos="3870"/>
          <w:tab w:val="left" w:pos="7920"/>
        </w:tabs>
        <w:ind w:left="1418" w:hanging="1418"/>
        <w:jc w:val="both"/>
        <w:rPr>
          <w:rFonts w:ascii="Calibri" w:hAnsi="Calibri"/>
          <w:sz w:val="22"/>
          <w:szCs w:val="22"/>
        </w:rPr>
      </w:pPr>
      <w:r w:rsidRPr="00D93703">
        <w:rPr>
          <w:rFonts w:ascii="Calibri" w:hAnsi="Calibri"/>
          <w:sz w:val="22"/>
          <w:szCs w:val="22"/>
        </w:rPr>
        <w:t xml:space="preserve">6 </w:t>
      </w:r>
      <w:r w:rsidRPr="00D93703">
        <w:rPr>
          <w:rFonts w:ascii="Calibri" w:hAnsi="Calibri"/>
          <w:sz w:val="22"/>
          <w:szCs w:val="22"/>
        </w:rPr>
        <w:tab/>
      </w:r>
      <w:r w:rsidR="007E0351" w:rsidRPr="00D93703">
        <w:rPr>
          <w:rFonts w:ascii="Calibri" w:hAnsi="Calibri"/>
          <w:sz w:val="22"/>
          <w:szCs w:val="22"/>
        </w:rPr>
        <w:t>Open clinic for business</w:t>
      </w:r>
      <w:r w:rsidR="007E0351" w:rsidRPr="00D93703">
        <w:rPr>
          <w:rFonts w:ascii="Calibri" w:hAnsi="Calibri"/>
          <w:sz w:val="22"/>
          <w:szCs w:val="22"/>
        </w:rPr>
        <w:tab/>
      </w:r>
      <w:r w:rsidR="007E0351">
        <w:rPr>
          <w:rFonts w:ascii="Calibri" w:hAnsi="Calibri"/>
          <w:sz w:val="22"/>
          <w:szCs w:val="22"/>
        </w:rPr>
        <w:t>(Externship)</w:t>
      </w:r>
    </w:p>
    <w:p w:rsidR="00686D96" w:rsidRPr="00D93703" w:rsidRDefault="00686D96" w:rsidP="007E0351">
      <w:pPr>
        <w:tabs>
          <w:tab w:val="left" w:pos="450"/>
          <w:tab w:val="num" w:pos="1418"/>
        </w:tabs>
        <w:ind w:left="1418" w:hanging="1418"/>
        <w:jc w:val="both"/>
        <w:rPr>
          <w:rFonts w:ascii="Calibri" w:hAnsi="Calibri"/>
          <w:sz w:val="22"/>
          <w:szCs w:val="22"/>
        </w:rPr>
      </w:pPr>
    </w:p>
    <w:p w:rsidR="007E0351" w:rsidRDefault="00686D96" w:rsidP="007E0351">
      <w:pPr>
        <w:tabs>
          <w:tab w:val="num" w:pos="1418"/>
          <w:tab w:val="left" w:pos="3510"/>
          <w:tab w:val="left" w:pos="3780"/>
        </w:tabs>
        <w:ind w:left="1418" w:hanging="1418"/>
        <w:jc w:val="both"/>
        <w:rPr>
          <w:rFonts w:ascii="Calibri" w:hAnsi="Calibri"/>
          <w:sz w:val="22"/>
          <w:szCs w:val="22"/>
        </w:rPr>
      </w:pPr>
      <w:r w:rsidRPr="00D93703">
        <w:rPr>
          <w:rFonts w:ascii="Calibri" w:hAnsi="Calibri"/>
          <w:sz w:val="22"/>
          <w:szCs w:val="22"/>
        </w:rPr>
        <w:t>7</w:t>
      </w:r>
      <w:r w:rsidR="007E0351" w:rsidRPr="007E0351">
        <w:rPr>
          <w:rFonts w:ascii="Calibri" w:hAnsi="Calibri"/>
          <w:sz w:val="22"/>
          <w:szCs w:val="22"/>
        </w:rPr>
        <w:t xml:space="preserve"> </w:t>
      </w:r>
      <w:r w:rsidR="007E0351">
        <w:rPr>
          <w:rFonts w:ascii="Calibri" w:hAnsi="Calibri"/>
          <w:sz w:val="22"/>
          <w:szCs w:val="22"/>
        </w:rPr>
        <w:tab/>
        <w:t>Open clinic for business – complete a biweekly task analysis report (Externship)</w:t>
      </w:r>
    </w:p>
    <w:p w:rsidR="00686D96" w:rsidRPr="00D93703" w:rsidRDefault="00686D96" w:rsidP="007E0351">
      <w:pPr>
        <w:tabs>
          <w:tab w:val="num" w:pos="1418"/>
          <w:tab w:val="left" w:pos="3510"/>
          <w:tab w:val="left" w:pos="3780"/>
        </w:tabs>
        <w:ind w:left="1418" w:hanging="1418"/>
        <w:jc w:val="both"/>
        <w:rPr>
          <w:rFonts w:ascii="Calibri" w:hAnsi="Calibri"/>
          <w:sz w:val="22"/>
          <w:szCs w:val="22"/>
        </w:rPr>
      </w:pPr>
      <w:r w:rsidRPr="00D93703">
        <w:rPr>
          <w:rFonts w:ascii="Calibri" w:hAnsi="Calibri"/>
          <w:sz w:val="22"/>
          <w:szCs w:val="22"/>
        </w:rPr>
        <w:tab/>
      </w:r>
    </w:p>
    <w:p w:rsidR="00686D96" w:rsidRPr="00D93703" w:rsidRDefault="00686D96" w:rsidP="00C06304">
      <w:pPr>
        <w:tabs>
          <w:tab w:val="num" w:pos="1418"/>
          <w:tab w:val="left" w:pos="3600"/>
        </w:tabs>
        <w:ind w:left="1418" w:hanging="1418"/>
        <w:jc w:val="both"/>
        <w:rPr>
          <w:rFonts w:ascii="Calibri" w:hAnsi="Calibri"/>
          <w:sz w:val="22"/>
          <w:szCs w:val="22"/>
        </w:rPr>
      </w:pPr>
      <w:r w:rsidRPr="00D93703">
        <w:rPr>
          <w:rFonts w:ascii="Calibri" w:hAnsi="Calibri"/>
          <w:sz w:val="22"/>
          <w:szCs w:val="22"/>
        </w:rPr>
        <w:t>8</w:t>
      </w:r>
      <w:r w:rsidRPr="00D93703">
        <w:rPr>
          <w:rFonts w:ascii="Calibri" w:hAnsi="Calibri"/>
          <w:sz w:val="22"/>
          <w:szCs w:val="22"/>
        </w:rPr>
        <w:tab/>
      </w:r>
      <w:r w:rsidR="007E0351" w:rsidRPr="00D93703">
        <w:rPr>
          <w:rFonts w:ascii="Calibri" w:hAnsi="Calibri"/>
          <w:sz w:val="22"/>
          <w:szCs w:val="22"/>
        </w:rPr>
        <w:t>Open clinic for business</w:t>
      </w:r>
      <w:r w:rsidR="007E0351" w:rsidRPr="00D93703">
        <w:rPr>
          <w:rFonts w:ascii="Calibri" w:hAnsi="Calibri"/>
          <w:sz w:val="22"/>
          <w:szCs w:val="22"/>
        </w:rPr>
        <w:tab/>
      </w:r>
      <w:r w:rsidR="007E0351">
        <w:rPr>
          <w:rFonts w:ascii="Calibri" w:hAnsi="Calibri"/>
          <w:sz w:val="22"/>
          <w:szCs w:val="22"/>
        </w:rPr>
        <w:t>(Externship)</w:t>
      </w:r>
    </w:p>
    <w:p w:rsidR="00686D96" w:rsidRPr="00D93703" w:rsidRDefault="00686D96" w:rsidP="00C06304">
      <w:pPr>
        <w:tabs>
          <w:tab w:val="num" w:pos="1418"/>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t xml:space="preserve">    </w:t>
      </w:r>
    </w:p>
    <w:p w:rsidR="00686D96" w:rsidRPr="00D93703" w:rsidRDefault="00686D96" w:rsidP="00C06304">
      <w:pPr>
        <w:tabs>
          <w:tab w:val="num" w:pos="1418"/>
          <w:tab w:val="left" w:pos="3600"/>
          <w:tab w:val="left" w:pos="3960"/>
          <w:tab w:val="left" w:pos="7920"/>
        </w:tabs>
        <w:ind w:left="1418" w:hanging="1418"/>
        <w:jc w:val="both"/>
        <w:rPr>
          <w:rFonts w:ascii="Calibri" w:hAnsi="Calibri"/>
          <w:sz w:val="22"/>
          <w:szCs w:val="22"/>
        </w:rPr>
      </w:pPr>
      <w:r w:rsidRPr="00D93703">
        <w:rPr>
          <w:rFonts w:ascii="Calibri" w:hAnsi="Calibri"/>
          <w:sz w:val="22"/>
          <w:szCs w:val="22"/>
        </w:rPr>
        <w:t>9</w:t>
      </w:r>
      <w:r w:rsidR="007E0351" w:rsidRPr="007E0351">
        <w:rPr>
          <w:rFonts w:ascii="Calibri" w:hAnsi="Calibri"/>
          <w:sz w:val="22"/>
          <w:szCs w:val="22"/>
        </w:rPr>
        <w:t xml:space="preserve"> </w:t>
      </w:r>
      <w:r w:rsidR="007E0351">
        <w:rPr>
          <w:rFonts w:ascii="Calibri" w:hAnsi="Calibri"/>
          <w:sz w:val="22"/>
          <w:szCs w:val="22"/>
        </w:rPr>
        <w:tab/>
        <w:t>Open clinic for business – complete a biweekly task analysis report (Externship)</w:t>
      </w:r>
    </w:p>
    <w:p w:rsidR="00686D96" w:rsidRPr="00D93703" w:rsidRDefault="00686D96" w:rsidP="00C06304">
      <w:pPr>
        <w:tabs>
          <w:tab w:val="num" w:pos="1418"/>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686D96" w:rsidRPr="00D93703" w:rsidRDefault="00686D96" w:rsidP="00C06304">
      <w:pPr>
        <w:tabs>
          <w:tab w:val="num" w:pos="1418"/>
          <w:tab w:val="left" w:pos="3690"/>
          <w:tab w:val="left" w:pos="4140"/>
          <w:tab w:val="left" w:pos="8100"/>
        </w:tabs>
        <w:ind w:left="1418" w:hanging="1418"/>
        <w:jc w:val="both"/>
        <w:rPr>
          <w:rFonts w:ascii="Calibri" w:hAnsi="Calibri"/>
          <w:sz w:val="22"/>
          <w:szCs w:val="22"/>
        </w:rPr>
      </w:pPr>
      <w:r w:rsidRPr="00D93703">
        <w:rPr>
          <w:rFonts w:ascii="Calibri" w:hAnsi="Calibri"/>
          <w:sz w:val="22"/>
          <w:szCs w:val="22"/>
        </w:rPr>
        <w:t>10</w:t>
      </w:r>
      <w:r w:rsidR="007E0351" w:rsidRPr="007E0351">
        <w:rPr>
          <w:rFonts w:ascii="Calibri" w:hAnsi="Calibri"/>
          <w:sz w:val="22"/>
          <w:szCs w:val="22"/>
        </w:rPr>
        <w:t xml:space="preserve"> </w:t>
      </w:r>
      <w:r w:rsidR="007E0351" w:rsidRPr="00D93703">
        <w:rPr>
          <w:rFonts w:ascii="Calibri" w:hAnsi="Calibri"/>
          <w:sz w:val="22"/>
          <w:szCs w:val="22"/>
        </w:rPr>
        <w:tab/>
        <w:t>Open clinic for business</w:t>
      </w:r>
      <w:r w:rsidR="007E0351" w:rsidRPr="00D93703">
        <w:rPr>
          <w:rFonts w:ascii="Calibri" w:hAnsi="Calibri"/>
          <w:sz w:val="22"/>
          <w:szCs w:val="22"/>
        </w:rPr>
        <w:tab/>
      </w:r>
      <w:r w:rsidR="007E0351">
        <w:rPr>
          <w:rFonts w:ascii="Calibri" w:hAnsi="Calibri"/>
          <w:sz w:val="22"/>
          <w:szCs w:val="22"/>
        </w:rPr>
        <w:t>(Externship)</w:t>
      </w:r>
    </w:p>
    <w:p w:rsidR="00686D96" w:rsidRPr="00D93703" w:rsidRDefault="00686D96" w:rsidP="00C06304">
      <w:pPr>
        <w:tabs>
          <w:tab w:val="num" w:pos="1418"/>
          <w:tab w:val="left" w:pos="4140"/>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686D96" w:rsidRPr="00D93703" w:rsidRDefault="00686D96" w:rsidP="00C06304">
      <w:pPr>
        <w:tabs>
          <w:tab w:val="num" w:pos="1418"/>
          <w:tab w:val="left" w:pos="2790"/>
          <w:tab w:val="left" w:pos="3600"/>
          <w:tab w:val="left" w:pos="4140"/>
          <w:tab w:val="left" w:pos="7920"/>
        </w:tabs>
        <w:ind w:left="1418" w:hanging="1418"/>
        <w:jc w:val="both"/>
        <w:rPr>
          <w:rFonts w:ascii="Calibri" w:hAnsi="Calibri"/>
          <w:sz w:val="22"/>
          <w:szCs w:val="22"/>
        </w:rPr>
      </w:pPr>
      <w:r w:rsidRPr="00D93703">
        <w:rPr>
          <w:rFonts w:ascii="Calibri" w:hAnsi="Calibri"/>
          <w:sz w:val="22"/>
          <w:szCs w:val="22"/>
        </w:rPr>
        <w:t>11</w:t>
      </w:r>
      <w:r w:rsidR="007E0351" w:rsidRPr="007E0351">
        <w:rPr>
          <w:rFonts w:ascii="Calibri" w:hAnsi="Calibri"/>
          <w:sz w:val="22"/>
          <w:szCs w:val="22"/>
        </w:rPr>
        <w:t xml:space="preserve"> </w:t>
      </w:r>
      <w:r w:rsidR="007E0351">
        <w:rPr>
          <w:rFonts w:ascii="Calibri" w:hAnsi="Calibri"/>
          <w:sz w:val="22"/>
          <w:szCs w:val="22"/>
        </w:rPr>
        <w:tab/>
        <w:t>Open clinic for business – complete a biweekly task analysis report (Externship)</w:t>
      </w:r>
    </w:p>
    <w:p w:rsidR="00686D96" w:rsidRPr="00D93703" w:rsidRDefault="00686D96" w:rsidP="00C06304">
      <w:pPr>
        <w:tabs>
          <w:tab w:val="num" w:pos="1418"/>
          <w:tab w:val="left" w:pos="4140"/>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686D96" w:rsidRPr="00D93703" w:rsidRDefault="00686D96" w:rsidP="00C06304">
      <w:pPr>
        <w:tabs>
          <w:tab w:val="num" w:pos="1418"/>
          <w:tab w:val="left" w:pos="3600"/>
        </w:tabs>
        <w:ind w:left="1418" w:hanging="1418"/>
        <w:jc w:val="both"/>
        <w:rPr>
          <w:rFonts w:ascii="Calibri" w:hAnsi="Calibri"/>
          <w:sz w:val="22"/>
          <w:szCs w:val="22"/>
        </w:rPr>
      </w:pPr>
      <w:r w:rsidRPr="00D93703">
        <w:rPr>
          <w:rFonts w:ascii="Calibri" w:hAnsi="Calibri"/>
          <w:sz w:val="22"/>
          <w:szCs w:val="22"/>
        </w:rPr>
        <w:t>12</w:t>
      </w:r>
      <w:r w:rsidR="007E0351" w:rsidRPr="007E0351">
        <w:rPr>
          <w:rFonts w:ascii="Calibri" w:hAnsi="Calibri"/>
          <w:sz w:val="22"/>
          <w:szCs w:val="22"/>
        </w:rPr>
        <w:t xml:space="preserve"> </w:t>
      </w:r>
      <w:r w:rsidR="007E0351" w:rsidRPr="00D93703">
        <w:rPr>
          <w:rFonts w:ascii="Calibri" w:hAnsi="Calibri"/>
          <w:sz w:val="22"/>
          <w:szCs w:val="22"/>
        </w:rPr>
        <w:tab/>
        <w:t>Open clinic for business</w:t>
      </w:r>
      <w:r w:rsidR="007E0351" w:rsidRPr="00D93703">
        <w:rPr>
          <w:rFonts w:ascii="Calibri" w:hAnsi="Calibri"/>
          <w:sz w:val="22"/>
          <w:szCs w:val="22"/>
        </w:rPr>
        <w:tab/>
      </w:r>
      <w:r w:rsidR="007E0351">
        <w:rPr>
          <w:rFonts w:ascii="Calibri" w:hAnsi="Calibri"/>
          <w:sz w:val="22"/>
          <w:szCs w:val="22"/>
        </w:rPr>
        <w:t>(Externship)</w:t>
      </w:r>
    </w:p>
    <w:p w:rsidR="00686D96" w:rsidRPr="00D93703" w:rsidRDefault="00686D96" w:rsidP="00C06304">
      <w:pPr>
        <w:tabs>
          <w:tab w:val="num" w:pos="1418"/>
          <w:tab w:val="left" w:pos="4140"/>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686D96" w:rsidRDefault="00686D96" w:rsidP="007E0351">
      <w:pPr>
        <w:tabs>
          <w:tab w:val="num" w:pos="1418"/>
          <w:tab w:val="left" w:pos="2880"/>
          <w:tab w:val="left" w:pos="3600"/>
          <w:tab w:val="left" w:pos="3960"/>
          <w:tab w:val="left" w:pos="4140"/>
          <w:tab w:val="left" w:pos="7740"/>
        </w:tabs>
        <w:ind w:left="1418" w:hanging="1418"/>
        <w:jc w:val="both"/>
        <w:rPr>
          <w:rFonts w:ascii="Calibri" w:hAnsi="Calibri"/>
          <w:sz w:val="22"/>
          <w:szCs w:val="22"/>
        </w:rPr>
      </w:pPr>
      <w:r w:rsidRPr="00D93703">
        <w:rPr>
          <w:rFonts w:ascii="Calibri" w:hAnsi="Calibri"/>
          <w:sz w:val="22"/>
          <w:szCs w:val="22"/>
        </w:rPr>
        <w:t>13</w:t>
      </w:r>
      <w:r w:rsidR="007E0351" w:rsidRPr="007E0351">
        <w:rPr>
          <w:rFonts w:ascii="Calibri" w:hAnsi="Calibri"/>
          <w:sz w:val="22"/>
          <w:szCs w:val="22"/>
        </w:rPr>
        <w:t xml:space="preserve"> </w:t>
      </w:r>
      <w:r w:rsidR="007E0351">
        <w:rPr>
          <w:rFonts w:ascii="Calibri" w:hAnsi="Calibri"/>
          <w:sz w:val="22"/>
          <w:szCs w:val="22"/>
        </w:rPr>
        <w:tab/>
        <w:t>Open clinic for business – complete a biweekly task analysis report (Externship)</w:t>
      </w:r>
    </w:p>
    <w:p w:rsidR="007E0351" w:rsidRPr="00D93703" w:rsidRDefault="007E0351" w:rsidP="007E0351">
      <w:pPr>
        <w:tabs>
          <w:tab w:val="num" w:pos="1418"/>
          <w:tab w:val="left" w:pos="2880"/>
          <w:tab w:val="left" w:pos="3600"/>
          <w:tab w:val="left" w:pos="3960"/>
          <w:tab w:val="left" w:pos="4140"/>
          <w:tab w:val="left" w:pos="7740"/>
        </w:tabs>
        <w:ind w:left="1418" w:hanging="1418"/>
        <w:jc w:val="both"/>
        <w:rPr>
          <w:rFonts w:ascii="Calibri" w:hAnsi="Calibri"/>
          <w:sz w:val="22"/>
          <w:szCs w:val="22"/>
        </w:rPr>
      </w:pPr>
    </w:p>
    <w:p w:rsidR="00686D96" w:rsidRPr="00D93703" w:rsidRDefault="00686D96" w:rsidP="00C06304">
      <w:pPr>
        <w:tabs>
          <w:tab w:val="num" w:pos="1418"/>
          <w:tab w:val="left" w:pos="4140"/>
        </w:tabs>
        <w:ind w:left="1418" w:hanging="1418"/>
        <w:jc w:val="both"/>
        <w:rPr>
          <w:rFonts w:ascii="Calibri" w:hAnsi="Calibri"/>
          <w:sz w:val="22"/>
          <w:szCs w:val="22"/>
        </w:rPr>
      </w:pPr>
      <w:r w:rsidRPr="00D93703">
        <w:rPr>
          <w:rFonts w:ascii="Calibri" w:hAnsi="Calibri"/>
          <w:sz w:val="22"/>
          <w:szCs w:val="22"/>
        </w:rPr>
        <w:t>14</w:t>
      </w:r>
      <w:r w:rsidR="007E0351" w:rsidRPr="007E0351">
        <w:rPr>
          <w:rFonts w:ascii="Calibri" w:hAnsi="Calibri"/>
          <w:sz w:val="22"/>
          <w:szCs w:val="22"/>
        </w:rPr>
        <w:t xml:space="preserve"> </w:t>
      </w:r>
      <w:r w:rsidR="007E0351" w:rsidRPr="00D93703">
        <w:rPr>
          <w:rFonts w:ascii="Calibri" w:hAnsi="Calibri"/>
          <w:sz w:val="22"/>
          <w:szCs w:val="22"/>
        </w:rPr>
        <w:tab/>
        <w:t>Open clinic for business</w:t>
      </w:r>
      <w:r w:rsidR="007E0351">
        <w:rPr>
          <w:rFonts w:ascii="Calibri" w:hAnsi="Calibri"/>
          <w:sz w:val="22"/>
          <w:szCs w:val="22"/>
        </w:rPr>
        <w:t xml:space="preserve"> – </w:t>
      </w:r>
      <w:r w:rsidR="007E0351" w:rsidRPr="007E0351">
        <w:rPr>
          <w:rFonts w:ascii="Calibri" w:hAnsi="Calibri"/>
          <w:b/>
          <w:sz w:val="22"/>
          <w:szCs w:val="22"/>
        </w:rPr>
        <w:t>Term Paper due</w:t>
      </w:r>
      <w:r w:rsidR="007E0351" w:rsidRPr="007E0351">
        <w:rPr>
          <w:rFonts w:ascii="Calibri" w:hAnsi="Calibri"/>
          <w:sz w:val="22"/>
          <w:szCs w:val="22"/>
        </w:rPr>
        <w:t xml:space="preserve"> (</w:t>
      </w:r>
      <w:r w:rsidR="007E0351">
        <w:rPr>
          <w:rFonts w:ascii="Calibri" w:hAnsi="Calibri"/>
          <w:sz w:val="22"/>
          <w:szCs w:val="22"/>
        </w:rPr>
        <w:t>E</w:t>
      </w:r>
      <w:r w:rsidR="007E0351" w:rsidRPr="007E0351">
        <w:rPr>
          <w:rFonts w:ascii="Calibri" w:hAnsi="Calibri"/>
          <w:sz w:val="22"/>
          <w:szCs w:val="22"/>
        </w:rPr>
        <w:t>xternship)</w:t>
      </w:r>
    </w:p>
    <w:p w:rsidR="00686D96" w:rsidRPr="00D93703" w:rsidRDefault="00686D96" w:rsidP="00C06304">
      <w:pPr>
        <w:tabs>
          <w:tab w:val="num" w:pos="1418"/>
          <w:tab w:val="left" w:pos="4140"/>
        </w:tabs>
        <w:ind w:left="1418" w:hanging="1418"/>
        <w:jc w:val="both"/>
        <w:rPr>
          <w:rFonts w:ascii="Calibri" w:hAnsi="Calibri"/>
          <w:sz w:val="22"/>
          <w:szCs w:val="22"/>
        </w:rPr>
      </w:pP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686D96" w:rsidRPr="00D93703" w:rsidRDefault="00686D96" w:rsidP="00C06304">
      <w:pPr>
        <w:tabs>
          <w:tab w:val="num" w:pos="1418"/>
          <w:tab w:val="left" w:pos="4140"/>
          <w:tab w:val="left" w:pos="4320"/>
          <w:tab w:val="left" w:pos="8190"/>
        </w:tabs>
        <w:ind w:left="1418" w:hanging="1418"/>
        <w:jc w:val="both"/>
        <w:rPr>
          <w:rFonts w:ascii="Calibri" w:hAnsi="Calibri"/>
          <w:sz w:val="22"/>
          <w:szCs w:val="22"/>
        </w:rPr>
      </w:pPr>
      <w:r w:rsidRPr="00D93703">
        <w:rPr>
          <w:rFonts w:ascii="Calibri" w:hAnsi="Calibri"/>
          <w:sz w:val="22"/>
          <w:szCs w:val="22"/>
        </w:rPr>
        <w:t>15</w:t>
      </w:r>
      <w:r w:rsidRPr="00D93703">
        <w:rPr>
          <w:rFonts w:ascii="Calibri" w:hAnsi="Calibri"/>
          <w:sz w:val="22"/>
          <w:szCs w:val="22"/>
        </w:rPr>
        <w:tab/>
        <w:t>Close clinic for the semester</w:t>
      </w:r>
      <w:r w:rsidR="007E0351">
        <w:rPr>
          <w:rFonts w:ascii="Calibri" w:hAnsi="Calibri"/>
          <w:sz w:val="22"/>
          <w:szCs w:val="22"/>
        </w:rPr>
        <w:t xml:space="preserve"> – complete closing</w:t>
      </w:r>
      <w:r w:rsidRPr="00D93703">
        <w:rPr>
          <w:rFonts w:ascii="Calibri" w:hAnsi="Calibri"/>
          <w:sz w:val="22"/>
          <w:szCs w:val="22"/>
        </w:rPr>
        <w:t xml:space="preserve"> inventory</w:t>
      </w:r>
      <w:r w:rsidR="007E0351">
        <w:rPr>
          <w:rFonts w:ascii="Calibri" w:hAnsi="Calibri"/>
          <w:sz w:val="22"/>
          <w:szCs w:val="22"/>
        </w:rPr>
        <w:t xml:space="preserve"> (Externship)</w:t>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t xml:space="preserve">     </w:t>
      </w:r>
      <w:r w:rsidRPr="00D93703">
        <w:rPr>
          <w:rFonts w:ascii="Calibri" w:hAnsi="Calibri"/>
          <w:sz w:val="22"/>
          <w:szCs w:val="22"/>
        </w:rPr>
        <w:tab/>
      </w:r>
      <w:r w:rsidRPr="00D93703">
        <w:rPr>
          <w:rFonts w:ascii="Calibri" w:hAnsi="Calibri"/>
          <w:sz w:val="22"/>
          <w:szCs w:val="22"/>
        </w:rPr>
        <w:tab/>
      </w:r>
      <w:r w:rsidRPr="00D93703">
        <w:rPr>
          <w:rFonts w:ascii="Calibri" w:hAnsi="Calibri"/>
          <w:sz w:val="22"/>
          <w:szCs w:val="22"/>
        </w:rPr>
        <w:tab/>
      </w:r>
    </w:p>
    <w:p w:rsidR="00A21502" w:rsidRPr="00D93703" w:rsidRDefault="005A6918" w:rsidP="00D93703">
      <w:pPr>
        <w:jc w:val="both"/>
        <w:rPr>
          <w:rFonts w:ascii="Calibri" w:hAnsi="Calibri"/>
          <w:sz w:val="22"/>
          <w:szCs w:val="22"/>
        </w:rPr>
      </w:pPr>
      <w:r w:rsidRPr="00D93703">
        <w:rPr>
          <w:rFonts w:ascii="Calibri" w:hAnsi="Calibri"/>
          <w:sz w:val="22"/>
          <w:szCs w:val="22"/>
        </w:rPr>
        <w:tab/>
      </w:r>
    </w:p>
    <w:sectPr w:rsidR="00A21502" w:rsidRPr="00D93703" w:rsidSect="00C05C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13" w:rsidRDefault="00E22F13" w:rsidP="000D3A01">
      <w:r>
        <w:separator/>
      </w:r>
    </w:p>
  </w:endnote>
  <w:endnote w:type="continuationSeparator" w:id="0">
    <w:p w:rsidR="00E22F13" w:rsidRDefault="00E22F13"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62D6B" w:rsidRPr="00782045">
            <w:rPr>
              <w:rFonts w:ascii="Calibri" w:hAnsi="Calibri"/>
              <w:color w:val="003399"/>
            </w:rPr>
            <w:fldChar w:fldCharType="begin"/>
          </w:r>
          <w:r w:rsidRPr="00782045">
            <w:rPr>
              <w:rFonts w:ascii="Calibri" w:hAnsi="Calibri"/>
              <w:color w:val="003399"/>
            </w:rPr>
            <w:instrText xml:space="preserve"> PAGE   \* MERGEFORMAT </w:instrText>
          </w:r>
          <w:r w:rsidR="00D62D6B" w:rsidRPr="00782045">
            <w:rPr>
              <w:rFonts w:ascii="Calibri" w:hAnsi="Calibri"/>
              <w:color w:val="003399"/>
            </w:rPr>
            <w:fldChar w:fldCharType="separate"/>
          </w:r>
          <w:r w:rsidR="00183A5E">
            <w:rPr>
              <w:rFonts w:ascii="Calibri" w:hAnsi="Calibri"/>
              <w:noProof/>
              <w:color w:val="003399"/>
            </w:rPr>
            <w:t>5</w:t>
          </w:r>
          <w:r w:rsidR="00D62D6B"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13" w:rsidRDefault="00E22F13" w:rsidP="000D3A01">
      <w:r>
        <w:separator/>
      </w:r>
    </w:p>
  </w:footnote>
  <w:footnote w:type="continuationSeparator" w:id="0">
    <w:p w:rsidR="00E22F13" w:rsidRDefault="00E22F13"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2BB"/>
    <w:multiLevelType w:val="hybridMultilevel"/>
    <w:tmpl w:val="9ED493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1E83"/>
    <w:multiLevelType w:val="singleLevel"/>
    <w:tmpl w:val="787EF1AC"/>
    <w:lvl w:ilvl="0">
      <w:start w:val="1"/>
      <w:numFmt w:val="decimal"/>
      <w:lvlText w:val="%1."/>
      <w:lvlJc w:val="left"/>
      <w:pPr>
        <w:tabs>
          <w:tab w:val="num" w:pos="780"/>
        </w:tabs>
        <w:ind w:left="780" w:hanging="780"/>
      </w:pPr>
      <w:rPr>
        <w:rFonts w:hint="default"/>
      </w:rPr>
    </w:lvl>
  </w:abstractNum>
  <w:abstractNum w:abstractNumId="8">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616D9"/>
    <w:multiLevelType w:val="hybridMultilevel"/>
    <w:tmpl w:val="F1EA1E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42E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18521D"/>
    <w:multiLevelType w:val="hybridMultilevel"/>
    <w:tmpl w:val="765284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C513B"/>
    <w:multiLevelType w:val="multilevel"/>
    <w:tmpl w:val="054C94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8251A11"/>
    <w:multiLevelType w:val="multilevel"/>
    <w:tmpl w:val="4514A7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8E03028"/>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4469"/>
    <w:multiLevelType w:val="hybridMultilevel"/>
    <w:tmpl w:val="7E40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92DFB"/>
    <w:multiLevelType w:val="singleLevel"/>
    <w:tmpl w:val="8EBE76E8"/>
    <w:lvl w:ilvl="0">
      <w:start w:val="1"/>
      <w:numFmt w:val="decimal"/>
      <w:lvlText w:val="%1"/>
      <w:lvlJc w:val="left"/>
      <w:pPr>
        <w:tabs>
          <w:tab w:val="num" w:pos="360"/>
        </w:tabs>
        <w:ind w:left="360" w:hanging="360"/>
      </w:pPr>
      <w:rPr>
        <w:rFonts w:hint="default"/>
        <w:sz w:val="22"/>
        <w:szCs w:val="22"/>
      </w:rPr>
    </w:lvl>
  </w:abstractNum>
  <w:abstractNum w:abstractNumId="24">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25">
    <w:nsid w:val="6C32035B"/>
    <w:multiLevelType w:val="singleLevel"/>
    <w:tmpl w:val="F830E184"/>
    <w:lvl w:ilvl="0">
      <w:start w:val="1"/>
      <w:numFmt w:val="decimal"/>
      <w:lvlText w:val="%1."/>
      <w:lvlJc w:val="left"/>
      <w:pPr>
        <w:tabs>
          <w:tab w:val="num" w:pos="3600"/>
        </w:tabs>
        <w:ind w:left="3600" w:hanging="720"/>
      </w:pPr>
      <w:rPr>
        <w:rFonts w:hint="default"/>
      </w:rPr>
    </w:lvl>
  </w:abstractNum>
  <w:abstractNum w:abstractNumId="26">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B93939"/>
    <w:multiLevelType w:val="multilevel"/>
    <w:tmpl w:val="65889EF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9">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294563"/>
    <w:multiLevelType w:val="singleLevel"/>
    <w:tmpl w:val="5DE4500E"/>
    <w:lvl w:ilvl="0">
      <w:start w:val="1"/>
      <w:numFmt w:val="decimal"/>
      <w:lvlText w:val="%1."/>
      <w:lvlJc w:val="left"/>
      <w:pPr>
        <w:tabs>
          <w:tab w:val="num" w:pos="720"/>
        </w:tabs>
        <w:ind w:left="720" w:hanging="720"/>
      </w:pPr>
      <w:rPr>
        <w:rFonts w:hint="default"/>
      </w:rPr>
    </w:lvl>
  </w:abstractNum>
  <w:abstractNum w:abstractNumId="31">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36"/>
  </w:num>
  <w:num w:numId="3">
    <w:abstractNumId w:val="5"/>
  </w:num>
  <w:num w:numId="4">
    <w:abstractNumId w:val="29"/>
  </w:num>
  <w:num w:numId="5">
    <w:abstractNumId w:val="8"/>
  </w:num>
  <w:num w:numId="6">
    <w:abstractNumId w:val="22"/>
  </w:num>
  <w:num w:numId="7">
    <w:abstractNumId w:val="33"/>
  </w:num>
  <w:num w:numId="8">
    <w:abstractNumId w:val="0"/>
  </w:num>
  <w:num w:numId="9">
    <w:abstractNumId w:val="1"/>
  </w:num>
  <w:num w:numId="10">
    <w:abstractNumId w:val="6"/>
  </w:num>
  <w:num w:numId="11">
    <w:abstractNumId w:val="20"/>
  </w:num>
  <w:num w:numId="12">
    <w:abstractNumId w:val="34"/>
  </w:num>
  <w:num w:numId="13">
    <w:abstractNumId w:val="26"/>
  </w:num>
  <w:num w:numId="14">
    <w:abstractNumId w:val="2"/>
  </w:num>
  <w:num w:numId="15">
    <w:abstractNumId w:val="27"/>
  </w:num>
  <w:num w:numId="16">
    <w:abstractNumId w:val="31"/>
  </w:num>
  <w:num w:numId="17">
    <w:abstractNumId w:val="19"/>
  </w:num>
  <w:num w:numId="18">
    <w:abstractNumId w:val="35"/>
  </w:num>
  <w:num w:numId="19">
    <w:abstractNumId w:val="11"/>
  </w:num>
  <w:num w:numId="20">
    <w:abstractNumId w:val="9"/>
  </w:num>
  <w:num w:numId="21">
    <w:abstractNumId w:val="24"/>
    <w:lvlOverride w:ilvl="0">
      <w:startOverride w:val="1"/>
    </w:lvlOverride>
  </w:num>
  <w:num w:numId="22">
    <w:abstractNumId w:val="23"/>
  </w:num>
  <w:num w:numId="23">
    <w:abstractNumId w:val="12"/>
  </w:num>
  <w:num w:numId="24">
    <w:abstractNumId w:val="13"/>
  </w:num>
  <w:num w:numId="25">
    <w:abstractNumId w:val="28"/>
  </w:num>
  <w:num w:numId="26">
    <w:abstractNumId w:val="17"/>
  </w:num>
  <w:num w:numId="27">
    <w:abstractNumId w:val="32"/>
  </w:num>
  <w:num w:numId="28">
    <w:abstractNumId w:val="30"/>
  </w:num>
  <w:num w:numId="29">
    <w:abstractNumId w:val="15"/>
  </w:num>
  <w:num w:numId="30">
    <w:abstractNumId w:val="4"/>
  </w:num>
  <w:num w:numId="31">
    <w:abstractNumId w:val="10"/>
  </w:num>
  <w:num w:numId="32">
    <w:abstractNumId w:val="16"/>
  </w:num>
  <w:num w:numId="33">
    <w:abstractNumId w:val="25"/>
  </w:num>
  <w:num w:numId="34">
    <w:abstractNumId w:val="7"/>
  </w:num>
  <w:num w:numId="35">
    <w:abstractNumId w:val="14"/>
  </w:num>
  <w:num w:numId="36">
    <w:abstractNumId w:val="1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1337B"/>
    <w:rsid w:val="000210CF"/>
    <w:rsid w:val="000227EE"/>
    <w:rsid w:val="00031C56"/>
    <w:rsid w:val="0004728E"/>
    <w:rsid w:val="00053743"/>
    <w:rsid w:val="00062157"/>
    <w:rsid w:val="0007274D"/>
    <w:rsid w:val="00075DD1"/>
    <w:rsid w:val="00087FCF"/>
    <w:rsid w:val="00090021"/>
    <w:rsid w:val="000C2513"/>
    <w:rsid w:val="000D3A01"/>
    <w:rsid w:val="000D75A4"/>
    <w:rsid w:val="000F3B2A"/>
    <w:rsid w:val="000F64D1"/>
    <w:rsid w:val="001035FC"/>
    <w:rsid w:val="00104BF0"/>
    <w:rsid w:val="0011267E"/>
    <w:rsid w:val="00122582"/>
    <w:rsid w:val="001423A1"/>
    <w:rsid w:val="00160D70"/>
    <w:rsid w:val="00167A5A"/>
    <w:rsid w:val="00172673"/>
    <w:rsid w:val="00183A5E"/>
    <w:rsid w:val="00193C1A"/>
    <w:rsid w:val="001B1393"/>
    <w:rsid w:val="001C1FD5"/>
    <w:rsid w:val="001D2D35"/>
    <w:rsid w:val="001E2C3E"/>
    <w:rsid w:val="001E4171"/>
    <w:rsid w:val="001E5520"/>
    <w:rsid w:val="002234AA"/>
    <w:rsid w:val="002422C9"/>
    <w:rsid w:val="002463D7"/>
    <w:rsid w:val="00274241"/>
    <w:rsid w:val="002B2A3B"/>
    <w:rsid w:val="002B5804"/>
    <w:rsid w:val="002C7F98"/>
    <w:rsid w:val="002D398C"/>
    <w:rsid w:val="002E379B"/>
    <w:rsid w:val="003038B5"/>
    <w:rsid w:val="00315C56"/>
    <w:rsid w:val="0031603E"/>
    <w:rsid w:val="003300A4"/>
    <w:rsid w:val="003575B2"/>
    <w:rsid w:val="00360F8C"/>
    <w:rsid w:val="00373AD6"/>
    <w:rsid w:val="00377DF7"/>
    <w:rsid w:val="00381C95"/>
    <w:rsid w:val="00382015"/>
    <w:rsid w:val="00394104"/>
    <w:rsid w:val="003A4792"/>
    <w:rsid w:val="003B1D1F"/>
    <w:rsid w:val="003D7857"/>
    <w:rsid w:val="003F4650"/>
    <w:rsid w:val="00400DC0"/>
    <w:rsid w:val="004046A4"/>
    <w:rsid w:val="00404BC9"/>
    <w:rsid w:val="00406E0F"/>
    <w:rsid w:val="004114CE"/>
    <w:rsid w:val="00421574"/>
    <w:rsid w:val="00431301"/>
    <w:rsid w:val="004421B2"/>
    <w:rsid w:val="00464130"/>
    <w:rsid w:val="004A3A70"/>
    <w:rsid w:val="004B17D1"/>
    <w:rsid w:val="004B4531"/>
    <w:rsid w:val="004E3111"/>
    <w:rsid w:val="004E72BD"/>
    <w:rsid w:val="005226AE"/>
    <w:rsid w:val="00525D7B"/>
    <w:rsid w:val="005320E8"/>
    <w:rsid w:val="00537AF9"/>
    <w:rsid w:val="00543AC6"/>
    <w:rsid w:val="00561F8B"/>
    <w:rsid w:val="0056701E"/>
    <w:rsid w:val="00570059"/>
    <w:rsid w:val="00570464"/>
    <w:rsid w:val="00574B88"/>
    <w:rsid w:val="00585A90"/>
    <w:rsid w:val="005A6918"/>
    <w:rsid w:val="005A6A3C"/>
    <w:rsid w:val="005A7764"/>
    <w:rsid w:val="005B47A1"/>
    <w:rsid w:val="005B71C5"/>
    <w:rsid w:val="005C34C8"/>
    <w:rsid w:val="00604AF2"/>
    <w:rsid w:val="0065185D"/>
    <w:rsid w:val="0065298F"/>
    <w:rsid w:val="00662F27"/>
    <w:rsid w:val="00666372"/>
    <w:rsid w:val="00683C9F"/>
    <w:rsid w:val="006840D2"/>
    <w:rsid w:val="00686D96"/>
    <w:rsid w:val="006C4718"/>
    <w:rsid w:val="006C69A1"/>
    <w:rsid w:val="006C6EF2"/>
    <w:rsid w:val="006E15EF"/>
    <w:rsid w:val="006F3F05"/>
    <w:rsid w:val="00700B4A"/>
    <w:rsid w:val="00734CC5"/>
    <w:rsid w:val="007400DE"/>
    <w:rsid w:val="007642A3"/>
    <w:rsid w:val="00773805"/>
    <w:rsid w:val="007A484A"/>
    <w:rsid w:val="007C1575"/>
    <w:rsid w:val="007C4AFF"/>
    <w:rsid w:val="007C5B11"/>
    <w:rsid w:val="007E0351"/>
    <w:rsid w:val="007E0E54"/>
    <w:rsid w:val="00810F1C"/>
    <w:rsid w:val="00830109"/>
    <w:rsid w:val="00834823"/>
    <w:rsid w:val="00843755"/>
    <w:rsid w:val="00873EB4"/>
    <w:rsid w:val="00874EA7"/>
    <w:rsid w:val="0088179F"/>
    <w:rsid w:val="0088428C"/>
    <w:rsid w:val="008A714A"/>
    <w:rsid w:val="008B1D57"/>
    <w:rsid w:val="008B49D8"/>
    <w:rsid w:val="008B6AF5"/>
    <w:rsid w:val="008D3720"/>
    <w:rsid w:val="008E43E3"/>
    <w:rsid w:val="008F069D"/>
    <w:rsid w:val="009042E3"/>
    <w:rsid w:val="00905F75"/>
    <w:rsid w:val="00912A06"/>
    <w:rsid w:val="00916084"/>
    <w:rsid w:val="009172CF"/>
    <w:rsid w:val="00922165"/>
    <w:rsid w:val="009253BD"/>
    <w:rsid w:val="00926922"/>
    <w:rsid w:val="00931DAE"/>
    <w:rsid w:val="0093570E"/>
    <w:rsid w:val="00945F97"/>
    <w:rsid w:val="00964116"/>
    <w:rsid w:val="00964279"/>
    <w:rsid w:val="00964349"/>
    <w:rsid w:val="0097715A"/>
    <w:rsid w:val="0099466D"/>
    <w:rsid w:val="009978A2"/>
    <w:rsid w:val="009A02EC"/>
    <w:rsid w:val="009B1887"/>
    <w:rsid w:val="009F171B"/>
    <w:rsid w:val="00A049B1"/>
    <w:rsid w:val="00A07118"/>
    <w:rsid w:val="00A21502"/>
    <w:rsid w:val="00A327B1"/>
    <w:rsid w:val="00A3373D"/>
    <w:rsid w:val="00A56D5C"/>
    <w:rsid w:val="00A6687C"/>
    <w:rsid w:val="00A775C6"/>
    <w:rsid w:val="00A97B42"/>
    <w:rsid w:val="00AA60AB"/>
    <w:rsid w:val="00AA70BC"/>
    <w:rsid w:val="00AB6457"/>
    <w:rsid w:val="00AC2EA4"/>
    <w:rsid w:val="00AD3484"/>
    <w:rsid w:val="00B010E2"/>
    <w:rsid w:val="00B22F7F"/>
    <w:rsid w:val="00B24B9A"/>
    <w:rsid w:val="00B6241E"/>
    <w:rsid w:val="00B637A5"/>
    <w:rsid w:val="00B71C50"/>
    <w:rsid w:val="00B9249E"/>
    <w:rsid w:val="00B95AC4"/>
    <w:rsid w:val="00B9756C"/>
    <w:rsid w:val="00BA534A"/>
    <w:rsid w:val="00BA6CF0"/>
    <w:rsid w:val="00BC3722"/>
    <w:rsid w:val="00BD08AB"/>
    <w:rsid w:val="00C05CBE"/>
    <w:rsid w:val="00C06304"/>
    <w:rsid w:val="00C13E6C"/>
    <w:rsid w:val="00C15720"/>
    <w:rsid w:val="00C16FC6"/>
    <w:rsid w:val="00C37CD6"/>
    <w:rsid w:val="00C51661"/>
    <w:rsid w:val="00C61CAA"/>
    <w:rsid w:val="00C636B6"/>
    <w:rsid w:val="00C9482D"/>
    <w:rsid w:val="00CB34C5"/>
    <w:rsid w:val="00CC1F05"/>
    <w:rsid w:val="00CC2EAB"/>
    <w:rsid w:val="00CD0717"/>
    <w:rsid w:val="00CD41A4"/>
    <w:rsid w:val="00CE1716"/>
    <w:rsid w:val="00CE4822"/>
    <w:rsid w:val="00D076A3"/>
    <w:rsid w:val="00D07D94"/>
    <w:rsid w:val="00D153D2"/>
    <w:rsid w:val="00D20176"/>
    <w:rsid w:val="00D36168"/>
    <w:rsid w:val="00D447A1"/>
    <w:rsid w:val="00D62D6B"/>
    <w:rsid w:val="00D93703"/>
    <w:rsid w:val="00DA11F7"/>
    <w:rsid w:val="00DB75A4"/>
    <w:rsid w:val="00DD567F"/>
    <w:rsid w:val="00DD6631"/>
    <w:rsid w:val="00DF0189"/>
    <w:rsid w:val="00E01BC2"/>
    <w:rsid w:val="00E17949"/>
    <w:rsid w:val="00E2026C"/>
    <w:rsid w:val="00E22F13"/>
    <w:rsid w:val="00E2482C"/>
    <w:rsid w:val="00E43345"/>
    <w:rsid w:val="00E455AF"/>
    <w:rsid w:val="00E47C13"/>
    <w:rsid w:val="00E93C67"/>
    <w:rsid w:val="00EA5882"/>
    <w:rsid w:val="00ED12E2"/>
    <w:rsid w:val="00EE37CD"/>
    <w:rsid w:val="00EF3A9F"/>
    <w:rsid w:val="00EF4332"/>
    <w:rsid w:val="00F0554F"/>
    <w:rsid w:val="00F066C5"/>
    <w:rsid w:val="00F12C53"/>
    <w:rsid w:val="00F232D4"/>
    <w:rsid w:val="00F23E8C"/>
    <w:rsid w:val="00F303DD"/>
    <w:rsid w:val="00F31764"/>
    <w:rsid w:val="00F32326"/>
    <w:rsid w:val="00F323EE"/>
    <w:rsid w:val="00F55B37"/>
    <w:rsid w:val="00F642AD"/>
    <w:rsid w:val="00F6682F"/>
    <w:rsid w:val="00FA13E1"/>
    <w:rsid w:val="00FA2D2B"/>
    <w:rsid w:val="00FA318A"/>
    <w:rsid w:val="00FB074E"/>
    <w:rsid w:val="00FC1BD8"/>
    <w:rsid w:val="00FC1F43"/>
    <w:rsid w:val="00FC4654"/>
    <w:rsid w:val="00FC4861"/>
    <w:rsid w:val="00FF0D3C"/>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E2E3-52D4-4F34-87A3-BA817AF3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4</cp:revision>
  <cp:lastPrinted>2011-03-24T13:21:00Z</cp:lastPrinted>
  <dcterms:created xsi:type="dcterms:W3CDTF">2011-03-16T16:44:00Z</dcterms:created>
  <dcterms:modified xsi:type="dcterms:W3CDTF">2011-03-24T13:21:00Z</dcterms:modified>
</cp:coreProperties>
</file>