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D1" w:rsidRPr="00C05CBE" w:rsidRDefault="004B17D1" w:rsidP="004B17D1">
      <w:pPr>
        <w:pStyle w:val="normal0"/>
        <w:jc w:val="center"/>
        <w:rPr>
          <w:rFonts w:ascii="Calibri" w:hAnsi="Calibri"/>
        </w:rPr>
      </w:pPr>
      <w:r w:rsidRPr="00C05CBE">
        <w:rPr>
          <w:rStyle w:val="normalchar1"/>
          <w:rFonts w:ascii="Calibri" w:hAnsi="Calibri" w:cs="Arial"/>
          <w:b/>
          <w:bCs/>
        </w:rPr>
        <w:t>ESSEX COUNTY COLLEGE</w:t>
      </w:r>
    </w:p>
    <w:p w:rsidR="004B17D1" w:rsidRPr="00C05CBE" w:rsidRDefault="00A3373D" w:rsidP="004B17D1">
      <w:pPr>
        <w:pStyle w:val="normal0"/>
        <w:jc w:val="center"/>
        <w:rPr>
          <w:rFonts w:ascii="Calibri" w:hAnsi="Calibri"/>
        </w:rPr>
      </w:pPr>
      <w:r>
        <w:rPr>
          <w:rStyle w:val="normalchar1"/>
          <w:rFonts w:ascii="Calibri" w:hAnsi="Calibri" w:cs="Arial"/>
          <w:b/>
          <w:bCs/>
        </w:rPr>
        <w:t>Nursing and Allied Health</w:t>
      </w:r>
      <w:r w:rsidR="004B17D1" w:rsidRPr="00C05CBE">
        <w:rPr>
          <w:rStyle w:val="normalchar1"/>
          <w:rFonts w:ascii="Calibri" w:hAnsi="Calibri" w:cs="Arial"/>
          <w:b/>
          <w:bCs/>
        </w:rPr>
        <w:t xml:space="preserve"> Division</w:t>
      </w:r>
    </w:p>
    <w:p w:rsidR="004B17D1" w:rsidRPr="00C05CBE" w:rsidRDefault="00A3373D" w:rsidP="004B17D1">
      <w:pPr>
        <w:pStyle w:val="normal0"/>
        <w:jc w:val="center"/>
        <w:rPr>
          <w:rFonts w:ascii="Calibri" w:hAnsi="Calibri"/>
        </w:rPr>
      </w:pPr>
      <w:r>
        <w:rPr>
          <w:rStyle w:val="normalchar1"/>
          <w:rFonts w:ascii="Calibri" w:hAnsi="Calibri" w:cs="Arial"/>
          <w:b/>
          <w:bCs/>
        </w:rPr>
        <w:t>OPH</w:t>
      </w:r>
      <w:r w:rsidR="00C05CBE">
        <w:rPr>
          <w:rStyle w:val="normalchar1"/>
          <w:rFonts w:ascii="Calibri" w:hAnsi="Calibri" w:cs="Arial"/>
          <w:b/>
          <w:bCs/>
        </w:rPr>
        <w:t xml:space="preserve"> </w:t>
      </w:r>
      <w:r w:rsidR="00700B4A" w:rsidRPr="00C05CBE">
        <w:rPr>
          <w:rStyle w:val="normalchar1"/>
          <w:rFonts w:ascii="Calibri" w:hAnsi="Calibri" w:cs="Arial"/>
          <w:b/>
          <w:bCs/>
        </w:rPr>
        <w:t>1</w:t>
      </w:r>
      <w:r>
        <w:rPr>
          <w:rStyle w:val="normalchar1"/>
          <w:rFonts w:ascii="Calibri" w:hAnsi="Calibri" w:cs="Arial"/>
          <w:b/>
          <w:bCs/>
        </w:rPr>
        <w:t>2</w:t>
      </w:r>
      <w:r w:rsidR="00753B4C">
        <w:rPr>
          <w:rStyle w:val="normalchar1"/>
          <w:rFonts w:ascii="Calibri" w:hAnsi="Calibri" w:cs="Arial"/>
          <w:b/>
          <w:bCs/>
        </w:rPr>
        <w:t>3</w:t>
      </w:r>
      <w:r w:rsidR="004B17D1" w:rsidRPr="00C05CBE">
        <w:rPr>
          <w:rStyle w:val="normalchar1"/>
          <w:rFonts w:ascii="Calibri" w:hAnsi="Calibri" w:cs="Arial"/>
          <w:b/>
          <w:bCs/>
          <w:i/>
          <w:iCs/>
          <w:color w:val="FF0000"/>
        </w:rPr>
        <w:t xml:space="preserve"> </w:t>
      </w:r>
      <w:r w:rsidR="004B17D1" w:rsidRPr="00C05CBE">
        <w:rPr>
          <w:rStyle w:val="normalchar1"/>
          <w:rFonts w:ascii="Calibri" w:hAnsi="Calibri" w:cs="Arial"/>
          <w:b/>
          <w:bCs/>
          <w:i/>
          <w:iCs/>
        </w:rPr>
        <w:t>–</w:t>
      </w:r>
      <w:r w:rsidR="004B17D1" w:rsidRPr="00C05CBE">
        <w:rPr>
          <w:rStyle w:val="normalchar1"/>
          <w:rFonts w:ascii="Calibri" w:hAnsi="Calibri" w:cs="Arial"/>
          <w:b/>
          <w:bCs/>
        </w:rPr>
        <w:t xml:space="preserve"> </w:t>
      </w:r>
      <w:r>
        <w:rPr>
          <w:rStyle w:val="normalchar1"/>
          <w:rFonts w:ascii="Calibri" w:hAnsi="Calibri" w:cs="Arial"/>
          <w:b/>
          <w:bCs/>
        </w:rPr>
        <w:t>Ophthalmic Materials</w:t>
      </w:r>
      <w:r w:rsidR="00753B4C">
        <w:rPr>
          <w:rStyle w:val="normalchar1"/>
          <w:rFonts w:ascii="Calibri" w:hAnsi="Calibri" w:cs="Arial"/>
          <w:b/>
          <w:bCs/>
        </w:rPr>
        <w:t xml:space="preserve"> Lab I</w:t>
      </w:r>
    </w:p>
    <w:p w:rsidR="004B17D1" w:rsidRPr="00B9249E" w:rsidRDefault="004B17D1" w:rsidP="004B17D1">
      <w:pPr>
        <w:pStyle w:val="normal0"/>
        <w:jc w:val="center"/>
        <w:rPr>
          <w:rStyle w:val="normalchar1"/>
          <w:rFonts w:ascii="Calibri" w:hAnsi="Calibri" w:cs="Arial"/>
          <w:b/>
          <w:bCs/>
          <w:sz w:val="22"/>
          <w:szCs w:val="22"/>
        </w:rPr>
      </w:pPr>
      <w:r w:rsidRPr="00C05CBE">
        <w:rPr>
          <w:rStyle w:val="normalchar1"/>
          <w:rFonts w:ascii="Calibri" w:hAnsi="Calibri" w:cs="Arial"/>
          <w:b/>
          <w:bCs/>
        </w:rPr>
        <w:t>Course Outline</w:t>
      </w:r>
    </w:p>
    <w:p w:rsidR="004B17D1" w:rsidRPr="00B9249E" w:rsidRDefault="004B17D1" w:rsidP="004B17D1">
      <w:pPr>
        <w:pStyle w:val="normal0"/>
        <w:jc w:val="center"/>
        <w:rPr>
          <w:rStyle w:val="normalchar1"/>
          <w:rFonts w:ascii="Calibri" w:hAnsi="Calibri" w:cs="Arial"/>
          <w:b/>
          <w:bCs/>
          <w:sz w:val="22"/>
          <w:szCs w:val="22"/>
        </w:rPr>
      </w:pPr>
    </w:p>
    <w:p w:rsidR="004B17D1" w:rsidRPr="00B9249E" w:rsidRDefault="004B17D1" w:rsidP="004B17D1">
      <w:pPr>
        <w:pStyle w:val="normal0"/>
        <w:jc w:val="center"/>
        <w:rPr>
          <w:rFonts w:ascii="Calibri" w:hAnsi="Calibri"/>
          <w:sz w:val="22"/>
          <w:szCs w:val="22"/>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Course Number &amp; Name:</w:t>
      </w:r>
      <w:r w:rsidRPr="00B9249E">
        <w:rPr>
          <w:rStyle w:val="normalchar1"/>
          <w:rFonts w:ascii="Calibri" w:hAnsi="Calibri" w:cs="Arial"/>
          <w:sz w:val="22"/>
          <w:szCs w:val="22"/>
        </w:rPr>
        <w:t>  O</w:t>
      </w:r>
      <w:r w:rsidR="00A3373D">
        <w:rPr>
          <w:rStyle w:val="normalchar1"/>
          <w:rFonts w:ascii="Calibri" w:hAnsi="Calibri" w:cs="Arial"/>
          <w:sz w:val="22"/>
          <w:szCs w:val="22"/>
        </w:rPr>
        <w:t>PH</w:t>
      </w:r>
      <w:r w:rsidR="00C05CBE">
        <w:rPr>
          <w:rStyle w:val="normalchar1"/>
          <w:rFonts w:ascii="Calibri" w:hAnsi="Calibri" w:cs="Arial"/>
          <w:sz w:val="22"/>
          <w:szCs w:val="22"/>
        </w:rPr>
        <w:t xml:space="preserve"> </w:t>
      </w:r>
      <w:r w:rsidRPr="00B9249E">
        <w:rPr>
          <w:rStyle w:val="normalchar1"/>
          <w:rFonts w:ascii="Calibri" w:hAnsi="Calibri" w:cs="Arial"/>
          <w:sz w:val="22"/>
          <w:szCs w:val="22"/>
        </w:rPr>
        <w:t>1</w:t>
      </w:r>
      <w:r w:rsidR="00A3373D">
        <w:rPr>
          <w:rStyle w:val="normalchar1"/>
          <w:rFonts w:ascii="Calibri" w:hAnsi="Calibri" w:cs="Arial"/>
          <w:sz w:val="22"/>
          <w:szCs w:val="22"/>
        </w:rPr>
        <w:t>2</w:t>
      </w:r>
      <w:r w:rsidR="00753B4C">
        <w:rPr>
          <w:rStyle w:val="normalchar1"/>
          <w:rFonts w:ascii="Calibri" w:hAnsi="Calibri" w:cs="Arial"/>
          <w:sz w:val="22"/>
          <w:szCs w:val="22"/>
        </w:rPr>
        <w:t>3</w:t>
      </w:r>
      <w:r w:rsidRPr="00B9249E">
        <w:rPr>
          <w:rStyle w:val="normalchar1"/>
          <w:rFonts w:ascii="Calibri" w:hAnsi="Calibri" w:cs="Arial"/>
          <w:sz w:val="22"/>
          <w:szCs w:val="22"/>
        </w:rPr>
        <w:t xml:space="preserve"> </w:t>
      </w:r>
      <w:r w:rsidR="00A3373D">
        <w:rPr>
          <w:rStyle w:val="normalchar1"/>
          <w:rFonts w:ascii="Calibri" w:hAnsi="Calibri" w:cs="Arial"/>
          <w:sz w:val="22"/>
          <w:szCs w:val="22"/>
        </w:rPr>
        <w:t>Ophthalmic Materials</w:t>
      </w:r>
      <w:r w:rsidR="00753B4C">
        <w:rPr>
          <w:rStyle w:val="normalchar1"/>
          <w:rFonts w:ascii="Calibri" w:hAnsi="Calibri" w:cs="Arial"/>
          <w:sz w:val="22"/>
          <w:szCs w:val="22"/>
        </w:rPr>
        <w:t xml:space="preserve"> Lab I</w:t>
      </w:r>
    </w:p>
    <w:p w:rsidR="004B17D1" w:rsidRPr="00A3373D" w:rsidRDefault="004B17D1" w:rsidP="004B17D1">
      <w:pPr>
        <w:pStyle w:val="normal0"/>
        <w:jc w:val="both"/>
        <w:rPr>
          <w:rFonts w:ascii="Calibri" w:hAnsi="Calibri"/>
          <w:sz w:val="12"/>
          <w:szCs w:val="12"/>
        </w:rPr>
      </w:pPr>
    </w:p>
    <w:p w:rsidR="004B17D1" w:rsidRPr="00B9249E" w:rsidRDefault="004B17D1" w:rsidP="004B17D1">
      <w:pPr>
        <w:pStyle w:val="normal0"/>
        <w:jc w:val="both"/>
        <w:rPr>
          <w:rStyle w:val="normalchar1"/>
          <w:rFonts w:ascii="Calibri" w:hAnsi="Calibri" w:cs="Arial"/>
          <w:sz w:val="22"/>
          <w:szCs w:val="22"/>
        </w:rPr>
      </w:pPr>
      <w:r w:rsidRPr="00B9249E">
        <w:rPr>
          <w:rFonts w:ascii="Calibri" w:hAnsi="Calibri"/>
          <w:b/>
          <w:sz w:val="22"/>
          <w:szCs w:val="22"/>
        </w:rPr>
        <w:t xml:space="preserve">Credit Hours: </w:t>
      </w:r>
      <w:r w:rsidRPr="00B9249E">
        <w:rPr>
          <w:rFonts w:ascii="Calibri" w:hAnsi="Calibri"/>
          <w:sz w:val="22"/>
          <w:szCs w:val="22"/>
        </w:rPr>
        <w:t xml:space="preserve"> </w:t>
      </w:r>
      <w:r w:rsidR="00753B4C">
        <w:rPr>
          <w:rFonts w:ascii="Calibri" w:hAnsi="Calibri"/>
          <w:sz w:val="22"/>
          <w:szCs w:val="22"/>
        </w:rPr>
        <w:t>4</w:t>
      </w:r>
      <w:r w:rsidR="00700B4A" w:rsidRPr="00B9249E">
        <w:rPr>
          <w:rFonts w:ascii="Calibri" w:hAnsi="Calibri"/>
          <w:sz w:val="22"/>
          <w:szCs w:val="22"/>
        </w:rPr>
        <w:t>.0</w:t>
      </w:r>
      <w:r w:rsidRPr="00B9249E">
        <w:rPr>
          <w:rFonts w:ascii="Calibri" w:hAnsi="Calibri"/>
          <w:sz w:val="22"/>
          <w:szCs w:val="22"/>
        </w:rPr>
        <w:tab/>
      </w:r>
      <w:r w:rsidRPr="00B9249E">
        <w:rPr>
          <w:rFonts w:ascii="Calibri" w:hAnsi="Calibri"/>
          <w:b/>
          <w:sz w:val="22"/>
          <w:szCs w:val="22"/>
        </w:rPr>
        <w:t xml:space="preserve">Contact Hours: </w:t>
      </w:r>
      <w:r w:rsidRPr="00B9249E">
        <w:rPr>
          <w:rFonts w:ascii="Calibri" w:hAnsi="Calibri"/>
          <w:color w:val="FF0000"/>
          <w:sz w:val="22"/>
          <w:szCs w:val="22"/>
        </w:rPr>
        <w:t xml:space="preserve"> </w:t>
      </w:r>
      <w:r w:rsidR="00A3373D" w:rsidRPr="00A3373D">
        <w:rPr>
          <w:rFonts w:ascii="Calibri" w:hAnsi="Calibri"/>
          <w:sz w:val="22"/>
          <w:szCs w:val="22"/>
        </w:rPr>
        <w:t>3</w:t>
      </w:r>
      <w:r w:rsidR="00700B4A" w:rsidRPr="00B9249E">
        <w:rPr>
          <w:rFonts w:ascii="Calibri" w:hAnsi="Calibri"/>
          <w:sz w:val="22"/>
          <w:szCs w:val="22"/>
        </w:rPr>
        <w:t>.0</w:t>
      </w:r>
      <w:r w:rsidRPr="00B9249E">
        <w:rPr>
          <w:rFonts w:ascii="Calibri" w:hAnsi="Calibri"/>
          <w:sz w:val="22"/>
          <w:szCs w:val="22"/>
        </w:rPr>
        <w:tab/>
      </w:r>
      <w:r w:rsidRPr="00B9249E">
        <w:rPr>
          <w:rFonts w:ascii="Calibri" w:hAnsi="Calibri"/>
          <w:b/>
          <w:sz w:val="22"/>
          <w:szCs w:val="22"/>
        </w:rPr>
        <w:t>Lecture:</w:t>
      </w:r>
      <w:r w:rsidRPr="00B9249E">
        <w:rPr>
          <w:rFonts w:ascii="Calibri" w:hAnsi="Calibri"/>
          <w:sz w:val="22"/>
          <w:szCs w:val="22"/>
        </w:rPr>
        <w:t xml:space="preserve">  </w:t>
      </w:r>
      <w:r w:rsidR="00700B4A" w:rsidRPr="00B9249E">
        <w:rPr>
          <w:rFonts w:ascii="Calibri" w:hAnsi="Calibri"/>
          <w:sz w:val="22"/>
          <w:szCs w:val="22"/>
        </w:rPr>
        <w:t>3.0</w:t>
      </w:r>
      <w:r w:rsidRPr="00B9249E">
        <w:rPr>
          <w:rFonts w:ascii="Calibri" w:hAnsi="Calibri"/>
          <w:sz w:val="22"/>
          <w:szCs w:val="22"/>
        </w:rPr>
        <w:tab/>
      </w:r>
      <w:r w:rsidRPr="00B9249E">
        <w:rPr>
          <w:rFonts w:ascii="Calibri" w:hAnsi="Calibri"/>
          <w:b/>
          <w:sz w:val="22"/>
          <w:szCs w:val="22"/>
        </w:rPr>
        <w:t xml:space="preserve">Lab: </w:t>
      </w:r>
      <w:r w:rsidRPr="00B9249E">
        <w:rPr>
          <w:rFonts w:ascii="Calibri" w:hAnsi="Calibri"/>
          <w:sz w:val="22"/>
          <w:szCs w:val="22"/>
        </w:rPr>
        <w:t xml:space="preserve"> </w:t>
      </w:r>
      <w:r w:rsidR="00A3373D">
        <w:rPr>
          <w:rFonts w:ascii="Calibri" w:hAnsi="Calibri"/>
          <w:sz w:val="22"/>
          <w:szCs w:val="22"/>
        </w:rPr>
        <w:t>N/A</w:t>
      </w:r>
      <w:r w:rsidR="00700B4A" w:rsidRPr="00B9249E">
        <w:rPr>
          <w:rFonts w:ascii="Calibri" w:hAnsi="Calibri"/>
          <w:sz w:val="22"/>
          <w:szCs w:val="22"/>
        </w:rPr>
        <w:t xml:space="preserve"> </w:t>
      </w:r>
      <w:r w:rsidR="00700B4A" w:rsidRPr="00B9249E">
        <w:rPr>
          <w:rFonts w:ascii="Calibri" w:hAnsi="Calibri"/>
          <w:sz w:val="22"/>
          <w:szCs w:val="22"/>
        </w:rPr>
        <w:tab/>
      </w:r>
      <w:r w:rsidRPr="00B9249E">
        <w:rPr>
          <w:rFonts w:ascii="Calibri" w:hAnsi="Calibri"/>
          <w:b/>
          <w:sz w:val="22"/>
          <w:szCs w:val="22"/>
        </w:rPr>
        <w:t xml:space="preserve">Other: </w:t>
      </w:r>
      <w:r w:rsidRPr="00B9249E">
        <w:rPr>
          <w:rFonts w:ascii="Calibri" w:hAnsi="Calibri"/>
          <w:sz w:val="22"/>
          <w:szCs w:val="22"/>
        </w:rPr>
        <w:t xml:space="preserve"> </w:t>
      </w:r>
      <w:r w:rsidR="00700B4A" w:rsidRPr="00B9249E">
        <w:rPr>
          <w:rFonts w:ascii="Calibri" w:hAnsi="Calibri"/>
          <w:sz w:val="22"/>
          <w:szCs w:val="22"/>
        </w:rPr>
        <w:t>N/A</w:t>
      </w:r>
    </w:p>
    <w:p w:rsidR="00A3373D" w:rsidRPr="00A3373D" w:rsidRDefault="00A3373D" w:rsidP="00A3373D">
      <w:pPr>
        <w:pStyle w:val="normal0"/>
        <w:jc w:val="both"/>
        <w:rPr>
          <w:rFonts w:ascii="Calibri" w:hAnsi="Calibri"/>
          <w:sz w:val="12"/>
          <w:szCs w:val="12"/>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Prerequisites</w:t>
      </w:r>
      <w:r w:rsidRPr="00B9249E">
        <w:rPr>
          <w:rStyle w:val="normalchar1"/>
          <w:rFonts w:ascii="Calibri" w:hAnsi="Calibri" w:cs="Arial"/>
          <w:sz w:val="22"/>
          <w:szCs w:val="22"/>
        </w:rPr>
        <w:t>:</w:t>
      </w:r>
      <w:r w:rsidR="008A714A">
        <w:rPr>
          <w:rStyle w:val="normalchar1"/>
          <w:rFonts w:ascii="Calibri" w:hAnsi="Calibri" w:cs="Arial"/>
          <w:sz w:val="22"/>
          <w:szCs w:val="22"/>
        </w:rPr>
        <w:t xml:space="preserve"> </w:t>
      </w:r>
      <w:r w:rsidRPr="00B9249E">
        <w:rPr>
          <w:rStyle w:val="normalchar1"/>
          <w:rFonts w:ascii="Calibri" w:hAnsi="Calibri" w:cs="Arial"/>
          <w:sz w:val="22"/>
          <w:szCs w:val="22"/>
        </w:rPr>
        <w:t> </w:t>
      </w:r>
      <w:r w:rsidR="00312B56">
        <w:rPr>
          <w:rStyle w:val="normalchar1"/>
          <w:rFonts w:ascii="Calibri" w:hAnsi="Calibri" w:cs="Arial"/>
          <w:sz w:val="22"/>
          <w:szCs w:val="22"/>
        </w:rPr>
        <w:t>A</w:t>
      </w:r>
      <w:r w:rsidR="00A3373D">
        <w:rPr>
          <w:rStyle w:val="normalchar1"/>
          <w:rFonts w:ascii="Calibri" w:hAnsi="Calibri" w:cs="Arial"/>
          <w:sz w:val="22"/>
          <w:szCs w:val="22"/>
        </w:rPr>
        <w:t>cceptance into the Vision Care program</w:t>
      </w:r>
    </w:p>
    <w:p w:rsidR="00A3373D" w:rsidRPr="00A3373D" w:rsidRDefault="00A3373D" w:rsidP="00A3373D">
      <w:pPr>
        <w:pStyle w:val="normal0"/>
        <w:jc w:val="both"/>
        <w:rPr>
          <w:rFonts w:ascii="Calibri" w:hAnsi="Calibri"/>
          <w:sz w:val="12"/>
          <w:szCs w:val="12"/>
        </w:rPr>
      </w:pPr>
    </w:p>
    <w:p w:rsidR="00A3373D" w:rsidRDefault="004B17D1" w:rsidP="00753B4C">
      <w:pPr>
        <w:jc w:val="both"/>
        <w:rPr>
          <w:rFonts w:ascii="Calibri" w:hAnsi="Calibri"/>
          <w:sz w:val="22"/>
          <w:szCs w:val="22"/>
        </w:rPr>
      </w:pPr>
      <w:r w:rsidRPr="00B9249E">
        <w:rPr>
          <w:rFonts w:ascii="Calibri" w:hAnsi="Calibri"/>
          <w:b/>
          <w:sz w:val="22"/>
          <w:szCs w:val="22"/>
        </w:rPr>
        <w:t>Co-requisites:</w:t>
      </w:r>
      <w:r w:rsidRPr="00B9249E">
        <w:rPr>
          <w:rFonts w:ascii="Calibri" w:hAnsi="Calibri"/>
          <w:sz w:val="22"/>
          <w:szCs w:val="22"/>
        </w:rPr>
        <w:t xml:space="preserve">  </w:t>
      </w:r>
      <w:r w:rsidR="00700B4A" w:rsidRPr="00B9249E">
        <w:rPr>
          <w:rFonts w:ascii="Calibri" w:hAnsi="Calibri"/>
          <w:sz w:val="22"/>
          <w:szCs w:val="22"/>
        </w:rPr>
        <w:t>N</w:t>
      </w:r>
      <w:r w:rsidR="00C05CBE">
        <w:rPr>
          <w:rFonts w:ascii="Calibri" w:hAnsi="Calibri"/>
          <w:sz w:val="22"/>
          <w:szCs w:val="22"/>
        </w:rPr>
        <w:t>one</w:t>
      </w:r>
      <w:r w:rsidRPr="00B9249E">
        <w:rPr>
          <w:rFonts w:ascii="Calibri" w:hAnsi="Calibri"/>
          <w:sz w:val="22"/>
          <w:szCs w:val="22"/>
        </w:rPr>
        <w:tab/>
      </w:r>
      <w:r w:rsidRPr="00B9249E">
        <w:rPr>
          <w:rFonts w:ascii="Calibri" w:hAnsi="Calibri"/>
          <w:sz w:val="22"/>
          <w:szCs w:val="22"/>
        </w:rPr>
        <w:tab/>
      </w:r>
      <w:r w:rsidRPr="00B9249E">
        <w:rPr>
          <w:rFonts w:ascii="Calibri" w:hAnsi="Calibri"/>
          <w:sz w:val="22"/>
          <w:szCs w:val="22"/>
        </w:rPr>
        <w:tab/>
      </w:r>
      <w:r w:rsidR="00C05CBE">
        <w:rPr>
          <w:rFonts w:ascii="Calibri" w:hAnsi="Calibri"/>
          <w:sz w:val="22"/>
          <w:szCs w:val="22"/>
        </w:rPr>
        <w:tab/>
      </w:r>
      <w:r w:rsidRPr="00B9249E">
        <w:rPr>
          <w:rFonts w:ascii="Calibri" w:hAnsi="Calibri"/>
          <w:b/>
          <w:sz w:val="22"/>
          <w:szCs w:val="22"/>
        </w:rPr>
        <w:t>Concurrent Courses:</w:t>
      </w:r>
      <w:r w:rsidRPr="00B9249E">
        <w:rPr>
          <w:rFonts w:ascii="Calibri" w:hAnsi="Calibri"/>
          <w:sz w:val="22"/>
          <w:szCs w:val="22"/>
        </w:rPr>
        <w:t xml:space="preserve">  </w:t>
      </w:r>
      <w:r w:rsidR="00753B4C">
        <w:rPr>
          <w:rFonts w:ascii="Calibri" w:hAnsi="Calibri"/>
          <w:sz w:val="22"/>
          <w:szCs w:val="22"/>
        </w:rPr>
        <w:t>OPH 126</w:t>
      </w:r>
    </w:p>
    <w:p w:rsidR="00312B56" w:rsidRPr="00A3373D" w:rsidRDefault="00312B56" w:rsidP="00753B4C">
      <w:pPr>
        <w:jc w:val="both"/>
        <w:rPr>
          <w:rFonts w:ascii="Calibri" w:hAnsi="Calibri"/>
          <w:sz w:val="12"/>
          <w:szCs w:val="12"/>
        </w:rPr>
      </w:pPr>
    </w:p>
    <w:p w:rsidR="004B17D1" w:rsidRDefault="004B17D1" w:rsidP="004B17D1">
      <w:pPr>
        <w:pStyle w:val="normal0"/>
        <w:pBdr>
          <w:bottom w:val="double" w:sz="6" w:space="1" w:color="auto"/>
        </w:pBdr>
        <w:jc w:val="both"/>
        <w:rPr>
          <w:rStyle w:val="normalchar1"/>
          <w:rFonts w:ascii="Calibri" w:hAnsi="Calibri" w:cs="Arial"/>
          <w:sz w:val="22"/>
          <w:szCs w:val="22"/>
        </w:rPr>
      </w:pPr>
      <w:r w:rsidRPr="00B9249E">
        <w:rPr>
          <w:rStyle w:val="normalchar1"/>
          <w:rFonts w:ascii="Calibri" w:hAnsi="Calibri" w:cs="Arial"/>
          <w:b/>
          <w:bCs/>
          <w:sz w:val="22"/>
          <w:szCs w:val="22"/>
        </w:rPr>
        <w:t>Course Outline Revision Date:</w:t>
      </w:r>
      <w:r w:rsidR="00700B4A" w:rsidRPr="00B9249E">
        <w:rPr>
          <w:rStyle w:val="normalchar1"/>
          <w:rFonts w:ascii="Calibri" w:hAnsi="Calibri" w:cs="Arial"/>
          <w:sz w:val="22"/>
          <w:szCs w:val="22"/>
        </w:rPr>
        <w:t> F</w:t>
      </w:r>
      <w:r w:rsidR="00C05CBE">
        <w:rPr>
          <w:rStyle w:val="normalchar1"/>
          <w:rFonts w:ascii="Calibri" w:hAnsi="Calibri" w:cs="Arial"/>
          <w:sz w:val="22"/>
          <w:szCs w:val="22"/>
        </w:rPr>
        <w:t xml:space="preserve">all </w:t>
      </w:r>
      <w:r w:rsidR="00700B4A" w:rsidRPr="00B9249E">
        <w:rPr>
          <w:rStyle w:val="normalchar1"/>
          <w:rFonts w:ascii="Calibri" w:hAnsi="Calibri" w:cs="Arial"/>
          <w:sz w:val="22"/>
          <w:szCs w:val="22"/>
        </w:rPr>
        <w:t>2010</w:t>
      </w:r>
    </w:p>
    <w:p w:rsidR="00C05CBE" w:rsidRPr="00C05CBE" w:rsidRDefault="00C05CBE" w:rsidP="004B17D1">
      <w:pPr>
        <w:pStyle w:val="normal0"/>
        <w:pBdr>
          <w:bottom w:val="double" w:sz="6" w:space="1" w:color="auto"/>
        </w:pBdr>
        <w:jc w:val="both"/>
        <w:rPr>
          <w:rStyle w:val="normalchar1"/>
          <w:rFonts w:ascii="Calibri" w:hAnsi="Calibri" w:cs="Arial"/>
          <w:sz w:val="12"/>
          <w:szCs w:val="12"/>
        </w:rPr>
      </w:pPr>
    </w:p>
    <w:p w:rsidR="00C05CBE" w:rsidRPr="00C05CBE" w:rsidRDefault="00C05CBE" w:rsidP="00B9249E">
      <w:pPr>
        <w:rPr>
          <w:rFonts w:ascii="Calibri" w:hAnsi="Calibri"/>
          <w:b/>
          <w:sz w:val="12"/>
          <w:szCs w:val="12"/>
        </w:rPr>
      </w:pPr>
    </w:p>
    <w:p w:rsidR="00753B4C" w:rsidRPr="00312B56" w:rsidRDefault="00B9249E" w:rsidP="00753B4C">
      <w:pPr>
        <w:jc w:val="both"/>
        <w:rPr>
          <w:rFonts w:asciiTheme="minorHAnsi" w:hAnsiTheme="minorHAnsi"/>
          <w:sz w:val="22"/>
          <w:szCs w:val="22"/>
        </w:rPr>
      </w:pPr>
      <w:r w:rsidRPr="00312B56">
        <w:rPr>
          <w:rFonts w:asciiTheme="minorHAnsi" w:hAnsiTheme="minorHAnsi"/>
          <w:b/>
          <w:sz w:val="22"/>
          <w:szCs w:val="22"/>
        </w:rPr>
        <w:t>Course Description:</w:t>
      </w:r>
      <w:r w:rsidRPr="00312B56">
        <w:rPr>
          <w:rFonts w:asciiTheme="minorHAnsi" w:hAnsiTheme="minorHAnsi"/>
          <w:sz w:val="22"/>
          <w:szCs w:val="22"/>
        </w:rPr>
        <w:t xml:space="preserve"> </w:t>
      </w:r>
      <w:r w:rsidR="00753B4C" w:rsidRPr="00312B56">
        <w:rPr>
          <w:rFonts w:asciiTheme="minorHAnsi" w:hAnsiTheme="minorHAnsi"/>
          <w:sz w:val="22"/>
          <w:szCs w:val="22"/>
        </w:rPr>
        <w:t>This course teaches the use of basic lens measuring devices and gauges, LEAP system of blocking, and use of automatic and hand edging machinery. Standard frame alignment will be presented using zyl frames. Students will learn skills needed to fabricate a pair of eyeglasses including use of lensometers and vertometers and laying out single vision lenses in preparation for edging and final insertion into zyl and metal frames.</w:t>
      </w:r>
    </w:p>
    <w:p w:rsidR="00753B4C" w:rsidRDefault="00753B4C" w:rsidP="00753B4C"/>
    <w:p w:rsidR="00A3373D" w:rsidRPr="00A3373D" w:rsidRDefault="00A3373D" w:rsidP="00A3373D">
      <w:pPr>
        <w:jc w:val="both"/>
        <w:rPr>
          <w:rFonts w:ascii="Calibri" w:hAnsi="Calibri"/>
          <w:b/>
          <w:sz w:val="22"/>
          <w:szCs w:val="22"/>
        </w:rPr>
      </w:pPr>
    </w:p>
    <w:p w:rsidR="00F066C5" w:rsidRPr="00FA2D2B" w:rsidRDefault="00F066C5" w:rsidP="00C05CBE">
      <w:pPr>
        <w:pStyle w:val="normal0"/>
        <w:jc w:val="both"/>
        <w:rPr>
          <w:rStyle w:val="normalchar1"/>
          <w:rFonts w:ascii="Calibri" w:hAnsi="Calibri" w:cs="Arial"/>
          <w:sz w:val="22"/>
          <w:szCs w:val="22"/>
        </w:rPr>
      </w:pPr>
      <w:r w:rsidRPr="00FA2D2B">
        <w:rPr>
          <w:rStyle w:val="normalchar1"/>
          <w:rFonts w:ascii="Calibri" w:hAnsi="Calibri" w:cs="Arial"/>
          <w:b/>
          <w:bCs/>
          <w:sz w:val="22"/>
          <w:szCs w:val="22"/>
        </w:rPr>
        <w:t xml:space="preserve">Course Goals: </w:t>
      </w:r>
      <w:r w:rsidRPr="00FA2D2B">
        <w:rPr>
          <w:rStyle w:val="normalchar1"/>
          <w:rFonts w:ascii="Calibri" w:hAnsi="Calibri" w:cs="Arial"/>
          <w:sz w:val="22"/>
          <w:szCs w:val="22"/>
        </w:rPr>
        <w:t>Upon successful completion of this course, students should be able to do the following:</w:t>
      </w:r>
    </w:p>
    <w:p w:rsidR="00C05CBE" w:rsidRPr="00FA2D2B" w:rsidRDefault="00C05CBE" w:rsidP="00C05CBE">
      <w:pPr>
        <w:pStyle w:val="normal0"/>
        <w:ind w:left="720"/>
        <w:jc w:val="both"/>
        <w:rPr>
          <w:rStyle w:val="normalchar1"/>
          <w:rFonts w:ascii="Calibri" w:hAnsi="Calibri" w:cs="Arial"/>
          <w:sz w:val="12"/>
          <w:szCs w:val="12"/>
        </w:rPr>
      </w:pPr>
    </w:p>
    <w:p w:rsidR="00A3373D" w:rsidRPr="00D01406" w:rsidRDefault="00312B56" w:rsidP="00D01406">
      <w:pPr>
        <w:pStyle w:val="normal0"/>
        <w:numPr>
          <w:ilvl w:val="0"/>
          <w:numId w:val="8"/>
        </w:numPr>
        <w:ind w:left="426" w:hanging="426"/>
        <w:jc w:val="both"/>
        <w:rPr>
          <w:rStyle w:val="normalchar1"/>
          <w:rFonts w:ascii="Calibri" w:hAnsi="Calibri" w:cs="Arial"/>
          <w:sz w:val="22"/>
          <w:szCs w:val="22"/>
        </w:rPr>
      </w:pPr>
      <w:r>
        <w:rPr>
          <w:rStyle w:val="normalchar1"/>
          <w:rFonts w:ascii="Calibri" w:hAnsi="Calibri" w:cs="Arial"/>
          <w:sz w:val="22"/>
          <w:szCs w:val="22"/>
        </w:rPr>
        <w:t>u</w:t>
      </w:r>
      <w:r w:rsidR="00D01406">
        <w:rPr>
          <w:rStyle w:val="normalchar1"/>
          <w:rFonts w:ascii="Calibri" w:hAnsi="Calibri" w:cs="Arial"/>
          <w:sz w:val="22"/>
          <w:szCs w:val="22"/>
        </w:rPr>
        <w:t>se the necessary equipment to</w:t>
      </w:r>
      <w:r>
        <w:rPr>
          <w:rStyle w:val="normalchar1"/>
          <w:rFonts w:ascii="Calibri" w:hAnsi="Calibri" w:cs="Arial"/>
          <w:sz w:val="22"/>
          <w:szCs w:val="22"/>
        </w:rPr>
        <w:t xml:space="preserve"> fabricate a pair of spectacles; and</w:t>
      </w:r>
    </w:p>
    <w:p w:rsidR="00A3373D" w:rsidRPr="00FA2D2B" w:rsidRDefault="00A3373D" w:rsidP="00A3373D">
      <w:pPr>
        <w:pStyle w:val="normal0"/>
        <w:ind w:left="720"/>
        <w:jc w:val="both"/>
        <w:rPr>
          <w:rStyle w:val="normalchar1"/>
          <w:rFonts w:ascii="Calibri" w:hAnsi="Calibri" w:cs="Arial"/>
          <w:sz w:val="12"/>
          <w:szCs w:val="12"/>
        </w:rPr>
      </w:pPr>
    </w:p>
    <w:p w:rsidR="00A3373D" w:rsidRPr="00FA2D2B" w:rsidRDefault="00312B56" w:rsidP="00C05CBE">
      <w:pPr>
        <w:pStyle w:val="normal0"/>
        <w:numPr>
          <w:ilvl w:val="0"/>
          <w:numId w:val="8"/>
        </w:numPr>
        <w:ind w:left="426" w:hanging="426"/>
        <w:jc w:val="both"/>
        <w:rPr>
          <w:rStyle w:val="normalchar1"/>
          <w:rFonts w:ascii="Calibri" w:hAnsi="Calibri" w:cs="Arial"/>
          <w:sz w:val="22"/>
          <w:szCs w:val="22"/>
        </w:rPr>
      </w:pPr>
      <w:r>
        <w:rPr>
          <w:rStyle w:val="normalchar1"/>
          <w:rFonts w:ascii="Calibri" w:hAnsi="Calibri" w:cs="Arial"/>
          <w:sz w:val="22"/>
          <w:szCs w:val="22"/>
        </w:rPr>
        <w:t>use</w:t>
      </w:r>
      <w:r w:rsidR="00D01406">
        <w:rPr>
          <w:rStyle w:val="normalchar1"/>
          <w:rFonts w:ascii="Calibri" w:hAnsi="Calibri" w:cs="Arial"/>
          <w:sz w:val="22"/>
          <w:szCs w:val="22"/>
        </w:rPr>
        <w:t xml:space="preserve"> the necessary hand skills required to fabricate a pair of spectacles.</w:t>
      </w:r>
    </w:p>
    <w:p w:rsidR="00F066C5" w:rsidRPr="00FA2D2B" w:rsidRDefault="00B637A5" w:rsidP="00C05CBE">
      <w:pPr>
        <w:pStyle w:val="normal0"/>
        <w:jc w:val="both"/>
        <w:rPr>
          <w:rStyle w:val="normalchar1"/>
          <w:rFonts w:ascii="Calibri" w:hAnsi="Calibri" w:cs="Arial"/>
          <w:b/>
          <w:bCs/>
          <w:sz w:val="22"/>
          <w:szCs w:val="22"/>
        </w:rPr>
      </w:pPr>
      <w:r w:rsidRPr="00FA2D2B">
        <w:rPr>
          <w:rStyle w:val="normalchar1"/>
          <w:rFonts w:ascii="Calibri" w:hAnsi="Calibri" w:cs="Arial"/>
          <w:b/>
          <w:bCs/>
          <w:sz w:val="22"/>
          <w:szCs w:val="22"/>
        </w:rPr>
        <w:t xml:space="preserve"> </w:t>
      </w:r>
    </w:p>
    <w:p w:rsidR="00421574" w:rsidRPr="00FA2D2B" w:rsidRDefault="00421574" w:rsidP="00C05CBE">
      <w:pPr>
        <w:pStyle w:val="normal0"/>
        <w:jc w:val="both"/>
        <w:rPr>
          <w:rStyle w:val="normalchar1"/>
          <w:rFonts w:ascii="Calibri" w:hAnsi="Calibri" w:cs="Arial"/>
          <w:b/>
          <w:bCs/>
          <w:sz w:val="22"/>
          <w:szCs w:val="22"/>
        </w:rPr>
      </w:pPr>
    </w:p>
    <w:p w:rsidR="00F066C5" w:rsidRPr="00FA2D2B" w:rsidRDefault="00F066C5" w:rsidP="00C05CBE">
      <w:pPr>
        <w:pStyle w:val="normal0"/>
        <w:jc w:val="both"/>
        <w:rPr>
          <w:rStyle w:val="normalchar1"/>
          <w:rFonts w:ascii="Calibri" w:hAnsi="Calibri"/>
          <w:sz w:val="22"/>
          <w:szCs w:val="22"/>
        </w:rPr>
      </w:pPr>
      <w:r w:rsidRPr="00FA2D2B">
        <w:rPr>
          <w:rStyle w:val="normalchar1"/>
          <w:rFonts w:ascii="Calibri" w:hAnsi="Calibri" w:cs="Arial"/>
          <w:b/>
          <w:bCs/>
          <w:sz w:val="22"/>
          <w:szCs w:val="22"/>
        </w:rPr>
        <w:t>Measurable Course Performance Objectives (MPOs)</w:t>
      </w:r>
      <w:r w:rsidRPr="00FA2D2B">
        <w:rPr>
          <w:rStyle w:val="normalchar1"/>
          <w:rFonts w:ascii="Calibri" w:hAnsi="Calibri" w:cs="Arial"/>
          <w:sz w:val="22"/>
          <w:szCs w:val="22"/>
        </w:rPr>
        <w:t>: Upon successful completion of this course, students should specifically be able to do the following:</w:t>
      </w:r>
    </w:p>
    <w:p w:rsidR="00D01406" w:rsidRDefault="00D01406" w:rsidP="00D01406">
      <w:pPr>
        <w:pStyle w:val="normal0"/>
        <w:jc w:val="both"/>
        <w:rPr>
          <w:rStyle w:val="normalchar1"/>
          <w:rFonts w:ascii="Calibri" w:hAnsi="Calibri" w:cs="Arial"/>
          <w:sz w:val="22"/>
          <w:szCs w:val="22"/>
        </w:rPr>
      </w:pPr>
    </w:p>
    <w:p w:rsidR="00D01406" w:rsidRPr="00D01406" w:rsidRDefault="00C6281D" w:rsidP="00312B56">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1</w:t>
      </w:r>
      <w:r w:rsidR="00D01406" w:rsidRPr="00D01406">
        <w:rPr>
          <w:rStyle w:val="normalchar1"/>
          <w:rFonts w:ascii="Calibri" w:hAnsi="Calibri" w:cs="Arial"/>
          <w:sz w:val="22"/>
          <w:szCs w:val="22"/>
        </w:rPr>
        <w:t>.</w:t>
      </w:r>
      <w:r w:rsidR="00312B56">
        <w:rPr>
          <w:rStyle w:val="normalchar1"/>
          <w:rFonts w:ascii="Calibri" w:hAnsi="Calibri" w:cs="Arial"/>
          <w:sz w:val="22"/>
          <w:szCs w:val="22"/>
        </w:rPr>
        <w:tab/>
        <w:t>U</w:t>
      </w:r>
      <w:r w:rsidR="00D01406">
        <w:rPr>
          <w:rStyle w:val="normalchar1"/>
          <w:rFonts w:ascii="Calibri" w:hAnsi="Calibri" w:cs="Arial"/>
          <w:sz w:val="22"/>
          <w:szCs w:val="22"/>
        </w:rPr>
        <w:t>se the necessary equipment to</w:t>
      </w:r>
      <w:r w:rsidR="00312B56">
        <w:rPr>
          <w:rStyle w:val="normalchar1"/>
          <w:rFonts w:ascii="Calibri" w:hAnsi="Calibri" w:cs="Arial"/>
          <w:sz w:val="22"/>
          <w:szCs w:val="22"/>
        </w:rPr>
        <w:t xml:space="preserve"> fabricate a pair of spectacles:</w:t>
      </w:r>
    </w:p>
    <w:p w:rsidR="00D01406" w:rsidRPr="00FA2D2B" w:rsidRDefault="00D01406" w:rsidP="00D01406">
      <w:pPr>
        <w:pStyle w:val="normal0"/>
        <w:ind w:left="720"/>
        <w:jc w:val="both"/>
        <w:rPr>
          <w:rStyle w:val="normalchar1"/>
          <w:rFonts w:ascii="Calibri" w:hAnsi="Calibri" w:cs="Arial"/>
          <w:sz w:val="12"/>
          <w:szCs w:val="12"/>
        </w:rPr>
      </w:pPr>
    </w:p>
    <w:p w:rsidR="0056701E" w:rsidRPr="00FA2D2B" w:rsidRDefault="0056701E" w:rsidP="00421574">
      <w:pPr>
        <w:pStyle w:val="normal0"/>
        <w:tabs>
          <w:tab w:val="left" w:pos="810"/>
        </w:tabs>
        <w:ind w:left="720" w:hanging="360"/>
        <w:jc w:val="both"/>
        <w:rPr>
          <w:rFonts w:ascii="Calibri" w:hAnsi="Calibri" w:cs="Arial"/>
          <w:sz w:val="22"/>
          <w:szCs w:val="22"/>
        </w:rPr>
      </w:pPr>
      <w:r w:rsidRPr="00FA2D2B">
        <w:rPr>
          <w:rStyle w:val="normalchar1"/>
          <w:rFonts w:ascii="Calibri" w:hAnsi="Calibri" w:cs="Arial"/>
          <w:sz w:val="22"/>
          <w:szCs w:val="22"/>
        </w:rPr>
        <w:t>1.1</w:t>
      </w:r>
      <w:r w:rsidRPr="00FA2D2B">
        <w:rPr>
          <w:rFonts w:ascii="Calibri" w:hAnsi="Calibri" w:cs="Arial"/>
          <w:sz w:val="22"/>
          <w:szCs w:val="22"/>
        </w:rPr>
        <w:tab/>
      </w:r>
      <w:r w:rsidR="00312B56" w:rsidRPr="00312B56">
        <w:rPr>
          <w:rFonts w:ascii="Calibri" w:hAnsi="Calibri" w:cs="Arial"/>
          <w:i/>
          <w:sz w:val="22"/>
          <w:szCs w:val="22"/>
        </w:rPr>
        <w:t>n</w:t>
      </w:r>
      <w:r w:rsidR="00D01406" w:rsidRPr="00312B56">
        <w:rPr>
          <w:rFonts w:ascii="Calibri" w:hAnsi="Calibri" w:cs="Arial"/>
          <w:i/>
          <w:sz w:val="22"/>
          <w:szCs w:val="22"/>
        </w:rPr>
        <w:t>eutralize a lens on the lensometers and mark it for edging</w:t>
      </w:r>
      <w:r w:rsidR="00312B56">
        <w:rPr>
          <w:rFonts w:ascii="Calibri" w:hAnsi="Calibri" w:cs="Arial"/>
          <w:i/>
          <w:sz w:val="22"/>
          <w:szCs w:val="22"/>
        </w:rPr>
        <w:t>;</w:t>
      </w:r>
    </w:p>
    <w:p w:rsidR="00B71C50" w:rsidRPr="00312B56" w:rsidRDefault="0056701E" w:rsidP="00C05CBE">
      <w:pPr>
        <w:pStyle w:val="normal0"/>
        <w:tabs>
          <w:tab w:val="left" w:pos="810"/>
        </w:tabs>
        <w:ind w:left="720" w:hanging="360"/>
        <w:jc w:val="both"/>
        <w:rPr>
          <w:rFonts w:ascii="Calibri" w:hAnsi="Calibri" w:cs="Arial"/>
          <w:sz w:val="22"/>
          <w:szCs w:val="22"/>
        </w:rPr>
      </w:pPr>
      <w:r w:rsidRPr="00FA2D2B">
        <w:rPr>
          <w:rStyle w:val="normalchar1"/>
          <w:rFonts w:ascii="Calibri" w:hAnsi="Calibri" w:cs="Arial"/>
          <w:sz w:val="22"/>
          <w:szCs w:val="22"/>
        </w:rPr>
        <w:t>1.2</w:t>
      </w:r>
      <w:r w:rsidRPr="00FA2D2B">
        <w:rPr>
          <w:rFonts w:ascii="Calibri" w:hAnsi="Calibri" w:cs="Arial"/>
          <w:sz w:val="22"/>
          <w:szCs w:val="22"/>
        </w:rPr>
        <w:tab/>
      </w:r>
      <w:r w:rsidR="00312B56" w:rsidRPr="00312B56">
        <w:rPr>
          <w:rFonts w:ascii="Calibri" w:hAnsi="Calibri" w:cs="Arial"/>
          <w:i/>
          <w:sz w:val="22"/>
          <w:szCs w:val="22"/>
        </w:rPr>
        <w:t>u</w:t>
      </w:r>
      <w:r w:rsidR="00D01406" w:rsidRPr="00312B56">
        <w:rPr>
          <w:rFonts w:ascii="Calibri" w:hAnsi="Calibri" w:cs="Arial"/>
          <w:i/>
          <w:sz w:val="22"/>
          <w:szCs w:val="22"/>
        </w:rPr>
        <w:t>se a varie</w:t>
      </w:r>
      <w:r w:rsidR="00312B56">
        <w:rPr>
          <w:rFonts w:ascii="Calibri" w:hAnsi="Calibri" w:cs="Arial"/>
          <w:i/>
          <w:sz w:val="22"/>
          <w:szCs w:val="22"/>
        </w:rPr>
        <w:t>ty of different edging machines;</w:t>
      </w:r>
      <w:r w:rsidR="00312B56">
        <w:rPr>
          <w:rFonts w:ascii="Calibri" w:hAnsi="Calibri" w:cs="Arial"/>
          <w:sz w:val="22"/>
          <w:szCs w:val="22"/>
        </w:rPr>
        <w:t xml:space="preserve"> and</w:t>
      </w:r>
    </w:p>
    <w:p w:rsidR="00FA2D2B" w:rsidRPr="00FA2D2B" w:rsidRDefault="00FA2D2B" w:rsidP="00C05CBE">
      <w:pPr>
        <w:pStyle w:val="normal0"/>
        <w:tabs>
          <w:tab w:val="left" w:pos="810"/>
        </w:tabs>
        <w:ind w:left="720" w:hanging="360"/>
        <w:jc w:val="both"/>
        <w:rPr>
          <w:rFonts w:ascii="Calibri" w:hAnsi="Calibri" w:cs="Arial"/>
          <w:i/>
          <w:sz w:val="22"/>
          <w:szCs w:val="22"/>
        </w:rPr>
      </w:pPr>
      <w:r w:rsidRPr="00FA2D2B">
        <w:rPr>
          <w:rStyle w:val="normalchar1"/>
          <w:rFonts w:ascii="Calibri" w:hAnsi="Calibri" w:cs="Arial"/>
          <w:sz w:val="22"/>
          <w:szCs w:val="22"/>
        </w:rPr>
        <w:t>1.3</w:t>
      </w:r>
      <w:r w:rsidRPr="00FA2D2B">
        <w:rPr>
          <w:rStyle w:val="normalchar1"/>
          <w:rFonts w:ascii="Calibri" w:hAnsi="Calibri" w:cs="Arial"/>
          <w:sz w:val="22"/>
          <w:szCs w:val="22"/>
        </w:rPr>
        <w:tab/>
      </w:r>
      <w:r w:rsidR="00312B56" w:rsidRPr="00312B56">
        <w:rPr>
          <w:rStyle w:val="normalchar1"/>
          <w:rFonts w:ascii="Calibri" w:hAnsi="Calibri" w:cs="Arial"/>
          <w:i/>
          <w:sz w:val="22"/>
          <w:szCs w:val="22"/>
        </w:rPr>
        <w:t>b</w:t>
      </w:r>
      <w:r w:rsidR="00D01406" w:rsidRPr="00312B56">
        <w:rPr>
          <w:rStyle w:val="normalchar1"/>
          <w:rFonts w:ascii="Calibri" w:hAnsi="Calibri" w:cs="Arial"/>
          <w:i/>
          <w:sz w:val="22"/>
          <w:szCs w:val="22"/>
        </w:rPr>
        <w:t>lock a lens using various methods</w:t>
      </w:r>
    </w:p>
    <w:p w:rsidR="00C6281D" w:rsidRDefault="00C6281D" w:rsidP="00C05CBE">
      <w:pPr>
        <w:pStyle w:val="normal0"/>
        <w:tabs>
          <w:tab w:val="left" w:pos="360"/>
        </w:tabs>
        <w:ind w:left="360" w:hanging="360"/>
        <w:jc w:val="both"/>
        <w:rPr>
          <w:rStyle w:val="normalchar1"/>
          <w:rFonts w:ascii="Calibri" w:hAnsi="Calibri" w:cs="Arial"/>
          <w:sz w:val="22"/>
          <w:szCs w:val="22"/>
        </w:rPr>
      </w:pPr>
    </w:p>
    <w:p w:rsidR="0056701E" w:rsidRPr="00FA2D2B" w:rsidRDefault="00C6281D" w:rsidP="00312B56">
      <w:pPr>
        <w:pStyle w:val="normal0"/>
        <w:tabs>
          <w:tab w:val="left" w:pos="360"/>
        </w:tabs>
        <w:ind w:left="357" w:hanging="357"/>
        <w:jc w:val="both"/>
        <w:rPr>
          <w:rFonts w:ascii="Calibri" w:hAnsi="Calibri"/>
          <w:sz w:val="12"/>
          <w:szCs w:val="12"/>
        </w:rPr>
      </w:pPr>
      <w:r>
        <w:rPr>
          <w:rStyle w:val="normalchar1"/>
          <w:rFonts w:ascii="Calibri" w:hAnsi="Calibri" w:cs="Arial"/>
          <w:sz w:val="22"/>
          <w:szCs w:val="22"/>
        </w:rPr>
        <w:t>2.</w:t>
      </w:r>
      <w:r>
        <w:rPr>
          <w:rStyle w:val="normalchar1"/>
          <w:rFonts w:ascii="Calibri" w:hAnsi="Calibri" w:cs="Arial"/>
          <w:sz w:val="22"/>
          <w:szCs w:val="22"/>
        </w:rPr>
        <w:tab/>
      </w:r>
      <w:r>
        <w:rPr>
          <w:rStyle w:val="normalchar1"/>
          <w:rFonts w:ascii="Calibri" w:hAnsi="Calibri" w:cs="Arial"/>
          <w:sz w:val="22"/>
          <w:szCs w:val="22"/>
        </w:rPr>
        <w:tab/>
      </w:r>
      <w:r w:rsidR="00312B56">
        <w:rPr>
          <w:rStyle w:val="normalchar1"/>
          <w:rFonts w:ascii="Calibri" w:hAnsi="Calibri" w:cs="Arial"/>
          <w:sz w:val="22"/>
          <w:szCs w:val="22"/>
        </w:rPr>
        <w:t>Use</w:t>
      </w:r>
      <w:r>
        <w:rPr>
          <w:rStyle w:val="normalchar1"/>
          <w:rFonts w:ascii="Calibri" w:hAnsi="Calibri" w:cs="Arial"/>
          <w:sz w:val="22"/>
          <w:szCs w:val="22"/>
        </w:rPr>
        <w:t xml:space="preserve"> the necessary hand skills required to fabricate a pair of spectacles</w:t>
      </w:r>
      <w:r w:rsidR="00312B56">
        <w:rPr>
          <w:rStyle w:val="normalchar1"/>
          <w:rFonts w:ascii="Calibri" w:hAnsi="Calibri" w:cs="Arial"/>
          <w:sz w:val="22"/>
          <w:szCs w:val="22"/>
        </w:rPr>
        <w:t>:</w:t>
      </w:r>
    </w:p>
    <w:p w:rsidR="00D01406" w:rsidRPr="00312B56" w:rsidRDefault="00D01406" w:rsidP="00C05CBE">
      <w:pPr>
        <w:pStyle w:val="normal0"/>
        <w:tabs>
          <w:tab w:val="left" w:pos="1260"/>
        </w:tabs>
        <w:ind w:left="720" w:hanging="360"/>
        <w:jc w:val="both"/>
        <w:rPr>
          <w:rStyle w:val="normalchar1"/>
          <w:rFonts w:ascii="Calibri" w:hAnsi="Calibri" w:cs="Arial"/>
          <w:sz w:val="12"/>
          <w:szCs w:val="12"/>
        </w:rPr>
      </w:pPr>
    </w:p>
    <w:p w:rsidR="00FA2D2B" w:rsidRPr="00312B56" w:rsidRDefault="0056701E" w:rsidP="00C05CBE">
      <w:pPr>
        <w:pStyle w:val="normal0"/>
        <w:tabs>
          <w:tab w:val="left" w:pos="1260"/>
        </w:tabs>
        <w:ind w:left="720" w:hanging="360"/>
        <w:jc w:val="both"/>
        <w:rPr>
          <w:rStyle w:val="normalchar1"/>
          <w:rFonts w:ascii="Calibri" w:hAnsi="Calibri" w:cs="Arial"/>
          <w:i/>
          <w:sz w:val="22"/>
          <w:szCs w:val="22"/>
        </w:rPr>
      </w:pPr>
      <w:r w:rsidRPr="00FA2D2B">
        <w:rPr>
          <w:rStyle w:val="normalchar1"/>
          <w:rFonts w:ascii="Calibri" w:hAnsi="Calibri" w:cs="Arial"/>
          <w:sz w:val="22"/>
          <w:szCs w:val="22"/>
        </w:rPr>
        <w:t>2.1</w:t>
      </w:r>
      <w:r w:rsidRPr="00FA2D2B">
        <w:rPr>
          <w:rFonts w:ascii="Calibri" w:hAnsi="Calibri"/>
        </w:rPr>
        <w:tab/>
      </w:r>
      <w:r w:rsidR="00C6281D" w:rsidRPr="00312B56">
        <w:rPr>
          <w:rFonts w:ascii="Calibri" w:hAnsi="Calibri"/>
          <w:i/>
        </w:rPr>
        <w:t>bevel a lens on a hand stone</w:t>
      </w:r>
      <w:r w:rsidR="00312B56" w:rsidRPr="00312B56">
        <w:rPr>
          <w:rFonts w:ascii="Calibri" w:hAnsi="Calibri"/>
          <w:i/>
        </w:rPr>
        <w:t>;</w:t>
      </w:r>
    </w:p>
    <w:p w:rsidR="0056701E" w:rsidRPr="00FA2D2B" w:rsidRDefault="00FA2D2B" w:rsidP="00C05CBE">
      <w:pPr>
        <w:pStyle w:val="normal0"/>
        <w:tabs>
          <w:tab w:val="left" w:pos="1260"/>
        </w:tabs>
        <w:ind w:left="720" w:hanging="360"/>
        <w:jc w:val="both"/>
        <w:rPr>
          <w:rFonts w:ascii="Calibri" w:hAnsi="Calibri"/>
        </w:rPr>
      </w:pPr>
      <w:r w:rsidRPr="00FA2D2B">
        <w:rPr>
          <w:rStyle w:val="normalchar1"/>
          <w:rFonts w:ascii="Calibri" w:hAnsi="Calibri" w:cs="Arial"/>
          <w:sz w:val="22"/>
          <w:szCs w:val="22"/>
        </w:rPr>
        <w:t>2.</w:t>
      </w:r>
      <w:r>
        <w:rPr>
          <w:rStyle w:val="normalchar1"/>
          <w:rFonts w:ascii="Calibri" w:hAnsi="Calibri" w:cs="Arial"/>
          <w:sz w:val="22"/>
          <w:szCs w:val="22"/>
        </w:rPr>
        <w:t>2</w:t>
      </w:r>
      <w:r w:rsidRPr="00FA2D2B">
        <w:rPr>
          <w:rStyle w:val="normalchar1"/>
          <w:rFonts w:ascii="Calibri" w:hAnsi="Calibri" w:cs="Arial"/>
          <w:i/>
          <w:sz w:val="22"/>
          <w:szCs w:val="22"/>
        </w:rPr>
        <w:tab/>
      </w:r>
      <w:r w:rsidR="00C6281D">
        <w:rPr>
          <w:rStyle w:val="normalchar1"/>
          <w:rFonts w:ascii="Calibri" w:hAnsi="Calibri" w:cs="Arial"/>
          <w:i/>
          <w:sz w:val="22"/>
          <w:szCs w:val="22"/>
        </w:rPr>
        <w:t>insert a lens into a plastic and metal frame</w:t>
      </w:r>
      <w:r w:rsidR="00312B56">
        <w:rPr>
          <w:rStyle w:val="normalchar1"/>
          <w:rFonts w:ascii="Calibri" w:hAnsi="Calibri" w:cs="Arial"/>
          <w:i/>
          <w:sz w:val="22"/>
          <w:szCs w:val="22"/>
        </w:rPr>
        <w:t>;</w:t>
      </w:r>
    </w:p>
    <w:p w:rsidR="0056701E" w:rsidRPr="00312B56" w:rsidRDefault="0056701E" w:rsidP="00C05CBE">
      <w:pPr>
        <w:pStyle w:val="normal0"/>
        <w:tabs>
          <w:tab w:val="left" w:pos="360"/>
        </w:tabs>
        <w:ind w:left="720" w:hanging="360"/>
        <w:jc w:val="both"/>
        <w:rPr>
          <w:rStyle w:val="normalchar1"/>
          <w:rFonts w:ascii="Calibri" w:hAnsi="Calibri" w:cs="Arial"/>
          <w:i/>
          <w:sz w:val="22"/>
          <w:szCs w:val="22"/>
        </w:rPr>
      </w:pPr>
      <w:r w:rsidRPr="00FA2D2B">
        <w:rPr>
          <w:rStyle w:val="normalchar1"/>
          <w:rFonts w:ascii="Calibri" w:hAnsi="Calibri" w:cs="Arial"/>
          <w:sz w:val="22"/>
          <w:szCs w:val="22"/>
        </w:rPr>
        <w:t>2.</w:t>
      </w:r>
      <w:r w:rsidR="00FA2D2B">
        <w:rPr>
          <w:rStyle w:val="normalchar1"/>
          <w:rFonts w:ascii="Calibri" w:hAnsi="Calibri" w:cs="Arial"/>
          <w:sz w:val="22"/>
          <w:szCs w:val="22"/>
        </w:rPr>
        <w:t>3</w:t>
      </w:r>
      <w:r w:rsidRPr="00FA2D2B">
        <w:rPr>
          <w:rStyle w:val="normalchar1"/>
          <w:rFonts w:ascii="Calibri" w:hAnsi="Calibri" w:cs="Arial"/>
          <w:sz w:val="22"/>
          <w:szCs w:val="22"/>
        </w:rPr>
        <w:tab/>
      </w:r>
      <w:r w:rsidR="00C6281D" w:rsidRPr="00312B56">
        <w:rPr>
          <w:rStyle w:val="normalchar1"/>
          <w:rFonts w:ascii="Calibri" w:hAnsi="Calibri" w:cs="Arial"/>
          <w:i/>
          <w:sz w:val="22"/>
          <w:szCs w:val="22"/>
        </w:rPr>
        <w:t>complete all types of single vision glasses according to ANSI standards</w:t>
      </w:r>
      <w:r w:rsidR="00312B56" w:rsidRPr="00312B56">
        <w:rPr>
          <w:rStyle w:val="normalchar1"/>
          <w:rFonts w:ascii="Calibri" w:hAnsi="Calibri" w:cs="Arial"/>
          <w:i/>
          <w:sz w:val="22"/>
          <w:szCs w:val="22"/>
        </w:rPr>
        <w:t>;</w:t>
      </w:r>
    </w:p>
    <w:p w:rsidR="00FA2D2B" w:rsidRPr="00312B56" w:rsidRDefault="00FA2D2B" w:rsidP="00C05CBE">
      <w:pPr>
        <w:pStyle w:val="normal0"/>
        <w:tabs>
          <w:tab w:val="left" w:pos="360"/>
        </w:tabs>
        <w:ind w:left="720" w:hanging="360"/>
        <w:jc w:val="both"/>
        <w:rPr>
          <w:rStyle w:val="normalchar1"/>
          <w:rFonts w:ascii="Calibri" w:hAnsi="Calibri" w:cs="Arial"/>
          <w:sz w:val="22"/>
          <w:szCs w:val="22"/>
        </w:rPr>
      </w:pPr>
      <w:r w:rsidRPr="00FA2D2B">
        <w:rPr>
          <w:rStyle w:val="normalchar1"/>
          <w:rFonts w:ascii="Calibri" w:hAnsi="Calibri" w:cs="Arial"/>
          <w:sz w:val="22"/>
          <w:szCs w:val="22"/>
        </w:rPr>
        <w:t>2.</w:t>
      </w:r>
      <w:r>
        <w:rPr>
          <w:rStyle w:val="normalchar1"/>
          <w:rFonts w:ascii="Calibri" w:hAnsi="Calibri" w:cs="Arial"/>
          <w:sz w:val="22"/>
          <w:szCs w:val="22"/>
        </w:rPr>
        <w:t>4</w:t>
      </w:r>
      <w:r w:rsidRPr="00FA2D2B">
        <w:rPr>
          <w:rStyle w:val="normalchar1"/>
          <w:rFonts w:ascii="Calibri" w:hAnsi="Calibri" w:cs="Arial"/>
          <w:sz w:val="22"/>
          <w:szCs w:val="22"/>
        </w:rPr>
        <w:tab/>
      </w:r>
      <w:r w:rsidR="00312B56" w:rsidRPr="00312B56">
        <w:rPr>
          <w:rStyle w:val="normalchar1"/>
          <w:rFonts w:ascii="Calibri" w:hAnsi="Calibri" w:cs="Arial"/>
          <w:i/>
          <w:sz w:val="22"/>
          <w:szCs w:val="22"/>
        </w:rPr>
        <w:t>c</w:t>
      </w:r>
      <w:r w:rsidR="00C6281D" w:rsidRPr="00312B56">
        <w:rPr>
          <w:rStyle w:val="normalchar1"/>
          <w:rFonts w:ascii="Calibri" w:hAnsi="Calibri" w:cs="Arial"/>
          <w:i/>
          <w:sz w:val="22"/>
          <w:szCs w:val="22"/>
        </w:rPr>
        <w:t>omplete 5 spherical, 5 cylindrical and 5 vertical and horizontal pairs of spectacles during the semester</w:t>
      </w:r>
      <w:r w:rsidR="00312B56">
        <w:rPr>
          <w:rStyle w:val="normalchar1"/>
          <w:rFonts w:ascii="Calibri" w:hAnsi="Calibri" w:cs="Arial"/>
          <w:i/>
          <w:sz w:val="22"/>
          <w:szCs w:val="22"/>
        </w:rPr>
        <w:t xml:space="preserve">; </w:t>
      </w:r>
      <w:r w:rsidR="00312B56">
        <w:rPr>
          <w:rStyle w:val="normalchar1"/>
          <w:rFonts w:ascii="Calibri" w:hAnsi="Calibri" w:cs="Arial"/>
          <w:sz w:val="22"/>
          <w:szCs w:val="22"/>
        </w:rPr>
        <w:t>and</w:t>
      </w:r>
    </w:p>
    <w:p w:rsidR="00C6281D" w:rsidRPr="00312B56" w:rsidRDefault="00C6281D" w:rsidP="00C05CBE">
      <w:pPr>
        <w:pStyle w:val="normal0"/>
        <w:tabs>
          <w:tab w:val="left" w:pos="360"/>
        </w:tabs>
        <w:ind w:left="720" w:hanging="360"/>
        <w:jc w:val="both"/>
        <w:rPr>
          <w:rFonts w:ascii="Calibri" w:hAnsi="Calibri" w:cs="Arial"/>
          <w:i/>
          <w:sz w:val="22"/>
          <w:szCs w:val="22"/>
        </w:rPr>
      </w:pPr>
      <w:r>
        <w:rPr>
          <w:rStyle w:val="normalchar1"/>
          <w:rFonts w:ascii="Calibri" w:hAnsi="Calibri" w:cs="Arial"/>
          <w:sz w:val="22"/>
          <w:szCs w:val="22"/>
        </w:rPr>
        <w:t>2.5</w:t>
      </w:r>
      <w:r w:rsidR="00312B56">
        <w:rPr>
          <w:rStyle w:val="normalchar1"/>
          <w:rFonts w:ascii="Calibri" w:hAnsi="Calibri" w:cs="Arial"/>
          <w:sz w:val="22"/>
          <w:szCs w:val="22"/>
        </w:rPr>
        <w:tab/>
      </w:r>
      <w:r w:rsidR="00312B56" w:rsidRPr="00312B56">
        <w:rPr>
          <w:rStyle w:val="normalchar1"/>
          <w:rFonts w:ascii="Calibri" w:hAnsi="Calibri" w:cs="Arial"/>
          <w:i/>
          <w:sz w:val="22"/>
          <w:szCs w:val="22"/>
        </w:rPr>
        <w:t>w</w:t>
      </w:r>
      <w:r w:rsidRPr="00312B56">
        <w:rPr>
          <w:rStyle w:val="normalchar1"/>
          <w:rFonts w:ascii="Calibri" w:hAnsi="Calibri" w:cs="Arial"/>
          <w:i/>
          <w:sz w:val="22"/>
          <w:szCs w:val="22"/>
        </w:rPr>
        <w:t>ork</w:t>
      </w:r>
      <w:r w:rsidR="00312B56" w:rsidRPr="00312B56">
        <w:rPr>
          <w:rStyle w:val="normalchar1"/>
          <w:rFonts w:ascii="Calibri" w:hAnsi="Calibri" w:cs="Arial"/>
          <w:i/>
          <w:sz w:val="22"/>
          <w:szCs w:val="22"/>
        </w:rPr>
        <w:t xml:space="preserve"> proficiently</w:t>
      </w:r>
      <w:r w:rsidRPr="00312B56">
        <w:rPr>
          <w:rStyle w:val="normalchar1"/>
          <w:rFonts w:ascii="Calibri" w:hAnsi="Calibri" w:cs="Arial"/>
          <w:i/>
          <w:sz w:val="22"/>
          <w:szCs w:val="22"/>
        </w:rPr>
        <w:t xml:space="preserve"> with both glass and plastic lens</w:t>
      </w:r>
      <w:r w:rsidR="00312B56">
        <w:rPr>
          <w:rStyle w:val="normalchar1"/>
          <w:rFonts w:ascii="Calibri" w:hAnsi="Calibri" w:cs="Arial"/>
          <w:i/>
          <w:sz w:val="22"/>
          <w:szCs w:val="22"/>
        </w:rPr>
        <w:t>es</w:t>
      </w:r>
    </w:p>
    <w:p w:rsidR="00A3373D" w:rsidRPr="00A3373D" w:rsidRDefault="00A3373D" w:rsidP="00FA2D2B">
      <w:pPr>
        <w:pStyle w:val="normal0"/>
        <w:tabs>
          <w:tab w:val="left" w:pos="360"/>
        </w:tabs>
        <w:jc w:val="both"/>
        <w:rPr>
          <w:rFonts w:ascii="Calibri" w:hAnsi="Calibri" w:cs="Arial"/>
          <w:sz w:val="22"/>
          <w:szCs w:val="22"/>
        </w:rPr>
      </w:pPr>
    </w:p>
    <w:p w:rsidR="00A3373D" w:rsidRDefault="00A3373D" w:rsidP="00A3373D">
      <w:pPr>
        <w:pStyle w:val="normal0"/>
        <w:tabs>
          <w:tab w:val="left" w:pos="360"/>
        </w:tabs>
        <w:jc w:val="both"/>
        <w:rPr>
          <w:rStyle w:val="normalchar1"/>
          <w:rFonts w:ascii="Calibri" w:hAnsi="Calibri" w:cs="Arial"/>
          <w:sz w:val="22"/>
          <w:szCs w:val="22"/>
        </w:rPr>
      </w:pPr>
    </w:p>
    <w:p w:rsidR="00F066C5" w:rsidRPr="00B9249E" w:rsidRDefault="009172CF" w:rsidP="00C05CBE">
      <w:pPr>
        <w:pStyle w:val="body0020text00202"/>
        <w:jc w:val="both"/>
        <w:rPr>
          <w:rStyle w:val="normalchar1"/>
          <w:rFonts w:ascii="Calibri" w:hAnsi="Calibri" w:cs="Arial"/>
        </w:rPr>
      </w:pPr>
      <w:r w:rsidRPr="00C05CBE">
        <w:rPr>
          <w:rStyle w:val="body0020text00202char1"/>
          <w:rFonts w:ascii="Calibri" w:hAnsi="Calibri" w:cs="Arial"/>
          <w:b/>
        </w:rPr>
        <w:t>M</w:t>
      </w:r>
      <w:r w:rsidR="00F066C5" w:rsidRPr="00B9249E">
        <w:rPr>
          <w:rStyle w:val="normalchar1"/>
          <w:rFonts w:ascii="Calibri" w:hAnsi="Calibri" w:cs="Arial"/>
          <w:b/>
          <w:bCs/>
        </w:rPr>
        <w:t>ethods of Instruction</w:t>
      </w:r>
      <w:r w:rsidR="00F066C5" w:rsidRPr="00B9249E">
        <w:rPr>
          <w:rStyle w:val="normalchar1"/>
          <w:rFonts w:ascii="Calibri" w:hAnsi="Calibri" w:cs="Arial"/>
        </w:rPr>
        <w:t xml:space="preserve">: </w:t>
      </w:r>
      <w:r w:rsidR="00C05CBE">
        <w:rPr>
          <w:rStyle w:val="normalchar1"/>
          <w:rFonts w:ascii="Calibri" w:hAnsi="Calibri" w:cs="Arial"/>
        </w:rPr>
        <w:t>Instruction will consist of lectures</w:t>
      </w:r>
      <w:r w:rsidR="00B71C50">
        <w:rPr>
          <w:rStyle w:val="normalchar1"/>
          <w:rFonts w:ascii="Calibri" w:hAnsi="Calibri" w:cs="Arial"/>
        </w:rPr>
        <w:t>, demonstrations, guest speakers, and audio-visual aids.</w:t>
      </w:r>
      <w:r w:rsidR="00C05CBE">
        <w:rPr>
          <w:rStyle w:val="normalchar1"/>
          <w:rFonts w:ascii="Calibri" w:hAnsi="Calibri" w:cs="Arial"/>
        </w:rPr>
        <w:t xml:space="preserve"> </w:t>
      </w:r>
    </w:p>
    <w:p w:rsidR="00B71C50" w:rsidRPr="009D5194" w:rsidRDefault="00922165" w:rsidP="00B71C50">
      <w:pPr>
        <w:pStyle w:val="BodyText2"/>
        <w:spacing w:after="0" w:line="240" w:lineRule="auto"/>
        <w:jc w:val="both"/>
        <w:rPr>
          <w:rFonts w:ascii="Calibri" w:hAnsi="Calibri"/>
          <w:sz w:val="22"/>
          <w:szCs w:val="22"/>
        </w:rPr>
      </w:pPr>
      <w:r w:rsidRPr="00B9249E">
        <w:rPr>
          <w:rStyle w:val="body005f0020text005f00202005f005fchar1char1"/>
          <w:rFonts w:ascii="Calibri" w:hAnsi="Calibri" w:cs="Arial"/>
          <w:b/>
          <w:bCs/>
        </w:rPr>
        <w:lastRenderedPageBreak/>
        <w:t xml:space="preserve">Outcomes Assessment: </w:t>
      </w:r>
      <w:r w:rsidR="00312B56">
        <w:rPr>
          <w:rStyle w:val="body0020text00202char1"/>
          <w:rFonts w:ascii="Calibri" w:hAnsi="Calibri" w:cs="Arial"/>
        </w:rPr>
        <w:t xml:space="preserve">Projects are evaluated using checklist rubrics to determine student mastery of course objectives.  </w:t>
      </w:r>
      <w:r w:rsidR="00B71C50"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922165" w:rsidRDefault="00922165" w:rsidP="00C05CBE">
      <w:pPr>
        <w:pStyle w:val="body0020text00202"/>
        <w:jc w:val="both"/>
        <w:rPr>
          <w:rFonts w:ascii="Calibri" w:hAnsi="Calibri"/>
        </w:rPr>
      </w:pPr>
    </w:p>
    <w:p w:rsidR="00922165" w:rsidRDefault="00922165" w:rsidP="00B71C50">
      <w:pPr>
        <w:jc w:val="both"/>
        <w:rPr>
          <w:rFonts w:ascii="Calibri" w:hAnsi="Calibri"/>
          <w:sz w:val="22"/>
          <w:szCs w:val="22"/>
        </w:rPr>
      </w:pPr>
    </w:p>
    <w:p w:rsidR="00312B56" w:rsidRPr="00B9249E" w:rsidRDefault="00312B56" w:rsidP="00B71C50">
      <w:pPr>
        <w:jc w:val="both"/>
        <w:rPr>
          <w:rFonts w:ascii="Calibri" w:hAnsi="Calibri"/>
          <w:sz w:val="22"/>
          <w:szCs w:val="22"/>
        </w:rPr>
      </w:pPr>
    </w:p>
    <w:p w:rsidR="00F066C5" w:rsidRPr="00B9249E" w:rsidRDefault="00F066C5" w:rsidP="00C05CBE">
      <w:pPr>
        <w:pStyle w:val="normal0"/>
        <w:jc w:val="both"/>
        <w:rPr>
          <w:rStyle w:val="normalchar1"/>
          <w:rFonts w:ascii="Calibri" w:hAnsi="Calibri" w:cs="Arial"/>
          <w:bCs/>
          <w:sz w:val="22"/>
          <w:szCs w:val="22"/>
        </w:rPr>
      </w:pPr>
      <w:r w:rsidRPr="00B9249E">
        <w:rPr>
          <w:rStyle w:val="normalchar1"/>
          <w:rFonts w:ascii="Calibri" w:hAnsi="Calibri" w:cs="Arial"/>
          <w:b/>
          <w:bCs/>
          <w:sz w:val="22"/>
          <w:szCs w:val="22"/>
        </w:rPr>
        <w:t xml:space="preserve">Course Requirements: </w:t>
      </w:r>
      <w:r w:rsidRPr="00B9249E">
        <w:rPr>
          <w:rStyle w:val="normalchar1"/>
          <w:rFonts w:ascii="Calibri" w:hAnsi="Calibri" w:cs="Arial"/>
          <w:bCs/>
          <w:sz w:val="22"/>
          <w:szCs w:val="22"/>
        </w:rPr>
        <w:t>All students are required to:</w:t>
      </w:r>
    </w:p>
    <w:p w:rsidR="00312B56" w:rsidRPr="00C05CBE" w:rsidRDefault="00312B56" w:rsidP="00312B56">
      <w:pPr>
        <w:pStyle w:val="normal0"/>
        <w:jc w:val="both"/>
        <w:rPr>
          <w:rFonts w:ascii="Calibri" w:hAnsi="Calibri"/>
          <w:sz w:val="12"/>
          <w:szCs w:val="12"/>
        </w:rPr>
      </w:pPr>
    </w:p>
    <w:p w:rsidR="00312B56" w:rsidRPr="00E47C13" w:rsidRDefault="00312B56" w:rsidP="00312B56">
      <w:pPr>
        <w:pStyle w:val="body0020text"/>
        <w:numPr>
          <w:ilvl w:val="0"/>
          <w:numId w:val="12"/>
        </w:numPr>
        <w:ind w:left="426" w:hanging="426"/>
        <w:jc w:val="both"/>
        <w:rPr>
          <w:rFonts w:ascii="Calibri" w:hAnsi="Calibri"/>
          <w:sz w:val="22"/>
          <w:szCs w:val="22"/>
        </w:rPr>
      </w:pPr>
      <w:r w:rsidRPr="00E47C13">
        <w:rPr>
          <w:rFonts w:ascii="Calibri" w:hAnsi="Calibri"/>
          <w:sz w:val="22"/>
          <w:szCs w:val="22"/>
        </w:rPr>
        <w:t>Maintain regular attendance.</w:t>
      </w:r>
    </w:p>
    <w:p w:rsidR="00312B56" w:rsidRPr="00E47C13" w:rsidRDefault="00312B56" w:rsidP="00312B56">
      <w:pPr>
        <w:pStyle w:val="body0020text"/>
        <w:ind w:left="426" w:hanging="426"/>
        <w:jc w:val="both"/>
        <w:rPr>
          <w:rFonts w:ascii="Calibri" w:hAnsi="Calibri"/>
          <w:sz w:val="12"/>
          <w:szCs w:val="12"/>
        </w:rPr>
      </w:pPr>
    </w:p>
    <w:p w:rsidR="00312B56" w:rsidRPr="00E47C13" w:rsidRDefault="00312B56" w:rsidP="00312B56">
      <w:pPr>
        <w:pStyle w:val="body0020text"/>
        <w:numPr>
          <w:ilvl w:val="0"/>
          <w:numId w:val="12"/>
        </w:numPr>
        <w:ind w:left="426" w:hanging="426"/>
        <w:jc w:val="both"/>
        <w:rPr>
          <w:rFonts w:ascii="Calibri" w:hAnsi="Calibri"/>
          <w:sz w:val="22"/>
          <w:szCs w:val="22"/>
        </w:rPr>
      </w:pPr>
      <w:r w:rsidRPr="00E47C13">
        <w:rPr>
          <w:rFonts w:ascii="Calibri" w:hAnsi="Calibri"/>
          <w:sz w:val="22"/>
          <w:szCs w:val="22"/>
        </w:rPr>
        <w:t>Take part in class discussions.</w:t>
      </w:r>
    </w:p>
    <w:p w:rsidR="00312B56" w:rsidRPr="00E47C13" w:rsidRDefault="00312B56" w:rsidP="00312B56">
      <w:pPr>
        <w:pStyle w:val="body0020text"/>
        <w:ind w:left="426"/>
        <w:jc w:val="both"/>
        <w:rPr>
          <w:rFonts w:ascii="Calibri" w:hAnsi="Calibri"/>
          <w:sz w:val="12"/>
          <w:szCs w:val="12"/>
        </w:rPr>
      </w:pPr>
    </w:p>
    <w:p w:rsidR="00312B56" w:rsidRPr="00E47C13" w:rsidRDefault="00312B56" w:rsidP="00312B56">
      <w:pPr>
        <w:pStyle w:val="body0020text"/>
        <w:numPr>
          <w:ilvl w:val="0"/>
          <w:numId w:val="12"/>
        </w:numPr>
        <w:ind w:left="426" w:hanging="426"/>
        <w:jc w:val="both"/>
        <w:rPr>
          <w:rFonts w:ascii="Calibri" w:hAnsi="Calibri"/>
          <w:sz w:val="22"/>
          <w:szCs w:val="22"/>
        </w:rPr>
      </w:pPr>
      <w:r>
        <w:rPr>
          <w:rFonts w:ascii="Calibri" w:hAnsi="Calibri"/>
          <w:sz w:val="22"/>
          <w:szCs w:val="22"/>
        </w:rPr>
        <w:t>Complete all projects as assigned</w:t>
      </w:r>
      <w:r w:rsidRPr="00E47C13">
        <w:rPr>
          <w:rFonts w:ascii="Calibri" w:hAnsi="Calibri"/>
          <w:sz w:val="22"/>
          <w:szCs w:val="22"/>
        </w:rPr>
        <w:t>.</w:t>
      </w:r>
    </w:p>
    <w:p w:rsidR="00B71C50" w:rsidRDefault="00B71C50" w:rsidP="00B71C50">
      <w:pPr>
        <w:pStyle w:val="body0020text"/>
        <w:jc w:val="both"/>
        <w:rPr>
          <w:rFonts w:ascii="Calibri" w:hAnsi="Calibri"/>
          <w:sz w:val="22"/>
          <w:szCs w:val="22"/>
        </w:rPr>
      </w:pPr>
    </w:p>
    <w:p w:rsidR="00312B56" w:rsidRDefault="00312B56" w:rsidP="00B71C50">
      <w:pPr>
        <w:pStyle w:val="body0020text"/>
        <w:jc w:val="both"/>
        <w:rPr>
          <w:rFonts w:ascii="Calibri" w:hAnsi="Calibri"/>
          <w:sz w:val="22"/>
          <w:szCs w:val="22"/>
        </w:rPr>
      </w:pPr>
    </w:p>
    <w:p w:rsidR="00312B56" w:rsidRDefault="00312B56" w:rsidP="00B71C50">
      <w:pPr>
        <w:pStyle w:val="body0020text"/>
        <w:jc w:val="both"/>
        <w:rPr>
          <w:rFonts w:ascii="Calibri" w:hAnsi="Calibri"/>
          <w:sz w:val="22"/>
          <w:szCs w:val="22"/>
        </w:rPr>
      </w:pPr>
    </w:p>
    <w:p w:rsidR="00C636B6" w:rsidRPr="00FC53D9" w:rsidRDefault="00C636B6" w:rsidP="00C05CBE">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C636B6" w:rsidRPr="005A7242" w:rsidRDefault="00C636B6" w:rsidP="00C05CBE">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C636B6" w:rsidRDefault="00C636B6" w:rsidP="00C05CBE">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C636B6" w:rsidRPr="005A7242" w:rsidRDefault="00F551AD" w:rsidP="00C05CBE">
      <w:pPr>
        <w:ind w:left="6480" w:hanging="5760"/>
        <w:jc w:val="both"/>
        <w:rPr>
          <w:rFonts w:ascii="Calibri" w:hAnsi="Calibri"/>
          <w:sz w:val="12"/>
          <w:szCs w:val="12"/>
        </w:rPr>
      </w:pPr>
      <w:r w:rsidRPr="00F551AD">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B6241E" w:rsidRPr="00421574" w:rsidRDefault="00B6241E" w:rsidP="00B6241E">
      <w:pPr>
        <w:pStyle w:val="block0020text"/>
        <w:ind w:left="720" w:right="40" w:firstLine="0"/>
        <w:rPr>
          <w:rStyle w:val="block0020textchar1"/>
          <w:rFonts w:ascii="Calibri" w:hAnsi="Calibri" w:cs="Arial"/>
          <w:bCs/>
          <w:sz w:val="12"/>
          <w:szCs w:val="12"/>
        </w:rPr>
      </w:pPr>
    </w:p>
    <w:p w:rsidR="00C636B6" w:rsidRPr="00B6241E" w:rsidRDefault="00C6281D" w:rsidP="00B6241E">
      <w:pPr>
        <w:pStyle w:val="block0020text"/>
        <w:numPr>
          <w:ilvl w:val="0"/>
          <w:numId w:val="3"/>
        </w:numPr>
        <w:ind w:right="40"/>
        <w:rPr>
          <w:rFonts w:ascii="Calibri" w:hAnsi="Calibri"/>
          <w:b w:val="0"/>
        </w:rPr>
      </w:pPr>
      <w:r>
        <w:rPr>
          <w:rStyle w:val="normalchar1"/>
          <w:rFonts w:ascii="Calibri" w:hAnsi="Calibri" w:cs="Arial"/>
          <w:sz w:val="22"/>
          <w:szCs w:val="22"/>
        </w:rPr>
        <w:t>15 practical projects:</w:t>
      </w:r>
      <w:r w:rsidR="00C636B6" w:rsidRPr="00334AD0">
        <w:rPr>
          <w:rStyle w:val="normalchar1"/>
          <w:rFonts w:ascii="Calibri" w:hAnsi="Calibri" w:cs="Arial"/>
          <w:sz w:val="22"/>
          <w:szCs w:val="22"/>
        </w:rPr>
        <w:t> </w:t>
      </w:r>
      <w:r w:rsidR="00B71C50">
        <w:rPr>
          <w:rStyle w:val="normalchar1"/>
          <w:rFonts w:ascii="Calibri" w:hAnsi="Calibri" w:cs="Arial"/>
          <w:b w:val="0"/>
          <w:sz w:val="22"/>
          <w:szCs w:val="22"/>
        </w:rPr>
        <w:t>(dates specified by the instructor)</w:t>
      </w:r>
      <w:r w:rsidR="00C636B6">
        <w:rPr>
          <w:rStyle w:val="normalchar1"/>
          <w:rFonts w:ascii="Calibri" w:hAnsi="Calibri" w:cs="Arial"/>
          <w:sz w:val="22"/>
          <w:szCs w:val="22"/>
        </w:rPr>
        <w:tab/>
      </w:r>
      <w:r w:rsidR="00C636B6">
        <w:rPr>
          <w:rStyle w:val="normalchar1"/>
          <w:rFonts w:ascii="Calibri" w:hAnsi="Calibri" w:cs="Arial"/>
          <w:sz w:val="22"/>
          <w:szCs w:val="22"/>
        </w:rPr>
        <w:tab/>
      </w:r>
      <w:r w:rsidR="00421574">
        <w:rPr>
          <w:rStyle w:val="normalchar1"/>
          <w:rFonts w:ascii="Calibri" w:hAnsi="Calibri" w:cs="Arial"/>
          <w:sz w:val="22"/>
          <w:szCs w:val="22"/>
        </w:rPr>
        <w:t xml:space="preserve">      </w:t>
      </w:r>
      <w:r w:rsidR="00312B56">
        <w:rPr>
          <w:rStyle w:val="normalchar1"/>
          <w:rFonts w:ascii="Calibri" w:hAnsi="Calibri" w:cs="Arial"/>
          <w:sz w:val="22"/>
          <w:szCs w:val="22"/>
        </w:rPr>
        <w:t xml:space="preserve">              </w:t>
      </w:r>
      <w:r w:rsidR="00421574">
        <w:rPr>
          <w:rStyle w:val="normalchar1"/>
          <w:rFonts w:ascii="Calibri" w:hAnsi="Calibri" w:cs="Arial"/>
          <w:sz w:val="22"/>
          <w:szCs w:val="22"/>
        </w:rPr>
        <w:t xml:space="preserve">  </w:t>
      </w:r>
      <w:r>
        <w:rPr>
          <w:rStyle w:val="normalchar1"/>
          <w:rFonts w:ascii="Calibri" w:hAnsi="Calibri" w:cs="Arial"/>
          <w:sz w:val="22"/>
          <w:szCs w:val="22"/>
        </w:rPr>
        <w:t>100</w:t>
      </w:r>
      <w:r w:rsidR="00C636B6" w:rsidRPr="00421574">
        <w:rPr>
          <w:rStyle w:val="normalchar1"/>
          <w:rFonts w:ascii="Calibri" w:hAnsi="Calibri" w:cs="Arial"/>
          <w:sz w:val="22"/>
          <w:szCs w:val="22"/>
        </w:rPr>
        <w:t>%</w:t>
      </w:r>
    </w:p>
    <w:p w:rsidR="00312B56" w:rsidRPr="00B6241E" w:rsidRDefault="00312B56" w:rsidP="00312B56">
      <w:pPr>
        <w:pStyle w:val="block0020text"/>
        <w:ind w:left="720" w:right="3406" w:firstLine="0"/>
        <w:rPr>
          <w:rFonts w:ascii="Calibri" w:hAnsi="Calibri"/>
          <w:sz w:val="22"/>
          <w:szCs w:val="22"/>
        </w:rPr>
      </w:pPr>
      <w:r>
        <w:rPr>
          <w:rFonts w:ascii="Calibri" w:hAnsi="Calibri"/>
          <w:b w:val="0"/>
          <w:sz w:val="22"/>
          <w:szCs w:val="22"/>
        </w:rPr>
        <w:t>Projects</w:t>
      </w:r>
      <w:r w:rsidRPr="00B71C50">
        <w:rPr>
          <w:rFonts w:ascii="Calibri" w:hAnsi="Calibri"/>
          <w:b w:val="0"/>
          <w:sz w:val="22"/>
          <w:szCs w:val="22"/>
        </w:rPr>
        <w:t xml:space="preserve"> will show evidence of the extent to which students meet course objectives, including but not limited to applying </w:t>
      </w:r>
      <w:r>
        <w:rPr>
          <w:rFonts w:ascii="Calibri" w:hAnsi="Calibri"/>
          <w:b w:val="0"/>
          <w:sz w:val="22"/>
          <w:szCs w:val="22"/>
        </w:rPr>
        <w:t>material learned and demonstrated in the course</w:t>
      </w:r>
      <w:r w:rsidRPr="00B6241E">
        <w:rPr>
          <w:rStyle w:val="block0020textchar1"/>
          <w:rFonts w:ascii="Calibri" w:hAnsi="Calibri" w:cs="Arial"/>
        </w:rPr>
        <w:t>.</w:t>
      </w:r>
    </w:p>
    <w:p w:rsidR="00C636B6" w:rsidRDefault="00C636B6" w:rsidP="00B6241E">
      <w:pPr>
        <w:pStyle w:val="normal0"/>
        <w:ind w:left="720" w:right="3020"/>
        <w:jc w:val="both"/>
        <w:rPr>
          <w:rStyle w:val="normalchar1"/>
          <w:rFonts w:ascii="Calibri" w:hAnsi="Calibri" w:cs="Arial"/>
          <w:sz w:val="22"/>
          <w:szCs w:val="22"/>
        </w:rPr>
      </w:pPr>
    </w:p>
    <w:p w:rsidR="00C636B6" w:rsidRPr="00B71C50" w:rsidRDefault="00B71C50" w:rsidP="00B71C50">
      <w:pPr>
        <w:pStyle w:val="normal0"/>
        <w:ind w:right="4"/>
        <w:jc w:val="both"/>
        <w:rPr>
          <w:rFonts w:ascii="Calibri" w:hAnsi="Calibri"/>
          <w:sz w:val="22"/>
          <w:szCs w:val="22"/>
        </w:rPr>
      </w:pPr>
      <w:r w:rsidRPr="00B71C50">
        <w:rPr>
          <w:rFonts w:ascii="Calibri" w:hAnsi="Calibri"/>
          <w:smallCaps/>
          <w:sz w:val="22"/>
          <w:szCs w:val="22"/>
          <w:u w:val="single"/>
        </w:rPr>
        <w:t>Note</w:t>
      </w:r>
      <w:r>
        <w:rPr>
          <w:rFonts w:ascii="Calibri" w:hAnsi="Calibri"/>
          <w:sz w:val="22"/>
          <w:szCs w:val="22"/>
        </w:rPr>
        <w:t>: Students must obtain an overall average of at least 70% to pass the course.</w:t>
      </w:r>
    </w:p>
    <w:p w:rsidR="00C636B6" w:rsidRDefault="00C636B6" w:rsidP="00C05CBE">
      <w:pPr>
        <w:pStyle w:val="normal0"/>
        <w:ind w:left="720" w:right="3020"/>
        <w:jc w:val="both"/>
        <w:rPr>
          <w:rFonts w:ascii="Calibri" w:hAnsi="Calibri"/>
        </w:rPr>
      </w:pPr>
    </w:p>
    <w:p w:rsidR="00312B56" w:rsidRDefault="00312B56" w:rsidP="00C05CBE">
      <w:pPr>
        <w:pStyle w:val="normal0"/>
        <w:ind w:left="720" w:right="3020"/>
        <w:jc w:val="both"/>
        <w:rPr>
          <w:rFonts w:ascii="Calibri" w:hAnsi="Calibri"/>
        </w:rPr>
      </w:pPr>
    </w:p>
    <w:p w:rsidR="00B71C50" w:rsidRPr="00334AD0" w:rsidRDefault="00B71C50" w:rsidP="00C05CBE">
      <w:pPr>
        <w:pStyle w:val="normal0"/>
        <w:ind w:left="720" w:right="3020"/>
        <w:jc w:val="both"/>
        <w:rPr>
          <w:rFonts w:ascii="Calibri" w:hAnsi="Calibri"/>
        </w:rPr>
      </w:pPr>
    </w:p>
    <w:p w:rsidR="00F066C5" w:rsidRPr="00B9249E" w:rsidRDefault="002463D7" w:rsidP="00C05CBE">
      <w:pPr>
        <w:jc w:val="both"/>
        <w:rPr>
          <w:rStyle w:val="normalchar1"/>
          <w:rFonts w:ascii="Calibri" w:hAnsi="Calibri" w:cs="Arial"/>
          <w:sz w:val="22"/>
          <w:szCs w:val="22"/>
        </w:rPr>
      </w:pPr>
      <w:r>
        <w:rPr>
          <w:rFonts w:ascii="Calibri" w:hAnsi="Calibri"/>
          <w:b/>
          <w:sz w:val="22"/>
          <w:szCs w:val="22"/>
        </w:rPr>
        <w:t xml:space="preserve"> </w:t>
      </w:r>
      <w:r w:rsidR="00F066C5" w:rsidRPr="00B9249E">
        <w:rPr>
          <w:rStyle w:val="normalchar1"/>
          <w:rFonts w:ascii="Calibri" w:hAnsi="Calibri" w:cs="Arial"/>
          <w:b/>
          <w:bCs/>
          <w:sz w:val="22"/>
          <w:szCs w:val="22"/>
        </w:rPr>
        <w:t xml:space="preserve">Academic Integrity: </w:t>
      </w:r>
      <w:r w:rsidR="00F066C5" w:rsidRPr="00B9249E">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F066C5" w:rsidRPr="00B9249E" w:rsidRDefault="00F066C5" w:rsidP="00C05CBE">
      <w:pPr>
        <w:pStyle w:val="normal0"/>
        <w:jc w:val="both"/>
        <w:rPr>
          <w:rFonts w:ascii="Calibri" w:hAnsi="Calibri"/>
          <w:sz w:val="22"/>
          <w:szCs w:val="22"/>
        </w:rPr>
      </w:pPr>
    </w:p>
    <w:p w:rsidR="00F066C5" w:rsidRPr="00B9249E" w:rsidRDefault="00F066C5" w:rsidP="00C05CBE">
      <w:pPr>
        <w:pStyle w:val="normal0"/>
        <w:numPr>
          <w:ilvl w:val="0"/>
          <w:numId w:val="3"/>
        </w:numPr>
        <w:jc w:val="both"/>
        <w:rPr>
          <w:rStyle w:val="normalchar1"/>
          <w:rFonts w:ascii="Calibri" w:hAnsi="Calibri"/>
          <w:sz w:val="22"/>
          <w:szCs w:val="22"/>
        </w:rPr>
      </w:pPr>
      <w:r w:rsidRPr="00B9249E">
        <w:rPr>
          <w:rStyle w:val="normalchar1"/>
          <w:rFonts w:ascii="Calibri" w:hAnsi="Calibri" w:cs="Arial"/>
          <w:sz w:val="22"/>
          <w:szCs w:val="22"/>
        </w:rPr>
        <w:t>plagiarism – the failure to acknowledge another writer’s words or ideas or to give proper credit to sources of information;</w:t>
      </w:r>
      <w:r w:rsidR="004B17D1" w:rsidRPr="00B9249E">
        <w:rPr>
          <w:rStyle w:val="normalchar1"/>
          <w:rFonts w:ascii="Calibri" w:hAnsi="Calibri" w:cs="Arial"/>
          <w:sz w:val="22"/>
          <w:szCs w:val="22"/>
        </w:rPr>
        <w:t xml:space="preserve"> could result in a </w:t>
      </w:r>
    </w:p>
    <w:p w:rsidR="00F066C5" w:rsidRPr="00421574" w:rsidRDefault="00F066C5" w:rsidP="00C05CBE">
      <w:pPr>
        <w:pStyle w:val="normal0"/>
        <w:ind w:left="720"/>
        <w:jc w:val="both"/>
        <w:rPr>
          <w:rStyle w:val="normalchar1"/>
          <w:rFonts w:ascii="Calibri" w:hAnsi="Calibri"/>
          <w:sz w:val="12"/>
          <w:szCs w:val="12"/>
        </w:rPr>
      </w:pPr>
    </w:p>
    <w:p w:rsidR="00F066C5" w:rsidRPr="00B9249E" w:rsidRDefault="00F066C5" w:rsidP="00C05CBE">
      <w:pPr>
        <w:pStyle w:val="normal0"/>
        <w:numPr>
          <w:ilvl w:val="0"/>
          <w:numId w:val="3"/>
        </w:numPr>
        <w:jc w:val="both"/>
        <w:rPr>
          <w:rStyle w:val="normalchar1"/>
          <w:rFonts w:ascii="Calibri" w:hAnsi="Calibri"/>
          <w:sz w:val="22"/>
          <w:szCs w:val="22"/>
        </w:rPr>
      </w:pPr>
      <w:r w:rsidRPr="00B9249E">
        <w:rPr>
          <w:rStyle w:val="normalchar1"/>
          <w:rFonts w:ascii="Calibri" w:hAnsi="Calibri" w:cs="Arial"/>
          <w:sz w:val="22"/>
          <w:szCs w:val="22"/>
        </w:rPr>
        <w:t>cheating – knowingly obtaining or giving unauthorized information on any test/exam or any other academic assignment;</w:t>
      </w:r>
    </w:p>
    <w:p w:rsidR="00421574" w:rsidRPr="00421574" w:rsidRDefault="00421574" w:rsidP="00421574">
      <w:pPr>
        <w:pStyle w:val="normal0"/>
        <w:ind w:left="720"/>
        <w:jc w:val="both"/>
        <w:rPr>
          <w:rStyle w:val="normalchar1"/>
          <w:rFonts w:ascii="Calibri" w:hAnsi="Calibri"/>
          <w:sz w:val="12"/>
          <w:szCs w:val="12"/>
        </w:rPr>
      </w:pPr>
    </w:p>
    <w:p w:rsidR="00F066C5" w:rsidRPr="00B9249E" w:rsidRDefault="00F066C5" w:rsidP="00C05CBE">
      <w:pPr>
        <w:pStyle w:val="normal0"/>
        <w:numPr>
          <w:ilvl w:val="0"/>
          <w:numId w:val="3"/>
        </w:numPr>
        <w:jc w:val="both"/>
        <w:rPr>
          <w:rStyle w:val="normalchar1"/>
          <w:rFonts w:ascii="Calibri" w:hAnsi="Calibri"/>
          <w:sz w:val="22"/>
          <w:szCs w:val="22"/>
        </w:rPr>
      </w:pPr>
      <w:r w:rsidRPr="00B9249E">
        <w:rPr>
          <w:rStyle w:val="normalchar1"/>
          <w:rFonts w:ascii="Calibri" w:hAnsi="Calibri" w:cs="Arial"/>
          <w:sz w:val="22"/>
          <w:szCs w:val="22"/>
        </w:rPr>
        <w:t>interference – any interruption of the academic process that prevents others from the proper engagement in learning or teaching; and</w:t>
      </w:r>
    </w:p>
    <w:p w:rsidR="00421574" w:rsidRPr="00421574" w:rsidRDefault="00421574" w:rsidP="00421574">
      <w:pPr>
        <w:pStyle w:val="normal0"/>
        <w:ind w:left="720"/>
        <w:jc w:val="both"/>
        <w:rPr>
          <w:rStyle w:val="normalchar1"/>
          <w:rFonts w:ascii="Calibri" w:hAnsi="Calibri"/>
          <w:sz w:val="12"/>
          <w:szCs w:val="12"/>
        </w:rPr>
      </w:pPr>
    </w:p>
    <w:p w:rsidR="00F066C5" w:rsidRPr="00B9249E" w:rsidRDefault="00F066C5" w:rsidP="00C05CBE">
      <w:pPr>
        <w:pStyle w:val="normal0"/>
        <w:numPr>
          <w:ilvl w:val="0"/>
          <w:numId w:val="3"/>
        </w:numPr>
        <w:jc w:val="both"/>
        <w:rPr>
          <w:rFonts w:ascii="Calibri" w:hAnsi="Calibri"/>
          <w:sz w:val="22"/>
          <w:szCs w:val="22"/>
        </w:rPr>
      </w:pPr>
      <w:r w:rsidRPr="00B9249E">
        <w:rPr>
          <w:rStyle w:val="normalchar1"/>
          <w:rFonts w:ascii="Calibri" w:hAnsi="Calibri" w:cs="Arial"/>
          <w:sz w:val="22"/>
          <w:szCs w:val="22"/>
        </w:rPr>
        <w:t>fraud – any act or instance of willful deceit or trickery.</w:t>
      </w:r>
    </w:p>
    <w:p w:rsidR="00F066C5" w:rsidRPr="00B9249E" w:rsidRDefault="00F066C5" w:rsidP="00C05CBE">
      <w:pPr>
        <w:pStyle w:val="normal0"/>
        <w:spacing w:before="240"/>
        <w:jc w:val="both"/>
        <w:rPr>
          <w:rFonts w:ascii="Calibri" w:hAnsi="Calibri"/>
          <w:sz w:val="22"/>
          <w:szCs w:val="22"/>
        </w:rPr>
      </w:pPr>
      <w:r w:rsidRPr="00B9249E">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F066C5" w:rsidRPr="00B9249E" w:rsidRDefault="00F066C5" w:rsidP="00C05CBE">
      <w:pPr>
        <w:jc w:val="both"/>
        <w:rPr>
          <w:rStyle w:val="normalchar1"/>
          <w:rFonts w:ascii="Calibri" w:hAnsi="Calibri" w:cs="Arial"/>
          <w:b/>
          <w:bCs/>
          <w:sz w:val="22"/>
          <w:szCs w:val="22"/>
        </w:rPr>
      </w:pPr>
    </w:p>
    <w:p w:rsidR="00F066C5" w:rsidRPr="00B9249E" w:rsidRDefault="00F066C5" w:rsidP="00C05CBE">
      <w:pPr>
        <w:jc w:val="both"/>
        <w:rPr>
          <w:rStyle w:val="normalchar1"/>
          <w:rFonts w:ascii="Calibri" w:hAnsi="Calibri" w:cs="Arial"/>
          <w:bCs/>
          <w:sz w:val="22"/>
          <w:szCs w:val="22"/>
        </w:rPr>
      </w:pPr>
      <w:r w:rsidRPr="00B9249E">
        <w:rPr>
          <w:rStyle w:val="normalchar1"/>
          <w:rFonts w:ascii="Calibri" w:hAnsi="Calibri" w:cs="Arial"/>
          <w:b/>
          <w:bCs/>
          <w:sz w:val="22"/>
          <w:szCs w:val="22"/>
        </w:rPr>
        <w:lastRenderedPageBreak/>
        <w:t xml:space="preserve">Student Code of Conduct: </w:t>
      </w:r>
      <w:r w:rsidRPr="00B9249E">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B9249E">
        <w:rPr>
          <w:rStyle w:val="normalchar1"/>
          <w:rFonts w:ascii="Calibri" w:hAnsi="Calibri" w:cs="Arial"/>
          <w:bCs/>
          <w:i/>
          <w:sz w:val="22"/>
          <w:szCs w:val="22"/>
        </w:rPr>
        <w:t>Lifeline</w:t>
      </w:r>
      <w:r w:rsidRPr="00B9249E">
        <w:rPr>
          <w:rStyle w:val="normalchar1"/>
          <w:rFonts w:ascii="Calibri" w:hAnsi="Calibri" w:cs="Arial"/>
          <w:bCs/>
          <w:sz w:val="22"/>
          <w:szCs w:val="22"/>
        </w:rPr>
        <w:t>, for more specific information about the College’s Code of Conduct and attendance requirements.</w:t>
      </w:r>
    </w:p>
    <w:p w:rsidR="00F066C5" w:rsidRPr="00B9249E" w:rsidRDefault="00F066C5" w:rsidP="00C05CBE">
      <w:pPr>
        <w:jc w:val="both"/>
        <w:rPr>
          <w:rFonts w:ascii="Calibri" w:hAnsi="Calibri"/>
          <w:b/>
          <w:sz w:val="22"/>
          <w:szCs w:val="22"/>
        </w:rPr>
      </w:pPr>
    </w:p>
    <w:p w:rsidR="00CE4822" w:rsidRDefault="00CE4822" w:rsidP="00C05CBE">
      <w:pPr>
        <w:jc w:val="both"/>
        <w:rPr>
          <w:rStyle w:val="normalchar1"/>
          <w:rFonts w:ascii="Calibri" w:hAnsi="Calibri" w:cs="Arial"/>
          <w:b/>
          <w:bCs/>
          <w:sz w:val="22"/>
          <w:szCs w:val="22"/>
        </w:rPr>
      </w:pPr>
    </w:p>
    <w:p w:rsidR="00CE4822" w:rsidRDefault="00CE4822" w:rsidP="00C05CBE">
      <w:pPr>
        <w:jc w:val="both"/>
        <w:rPr>
          <w:rStyle w:val="normalchar1"/>
          <w:rFonts w:ascii="Calibri" w:hAnsi="Calibri" w:cs="Arial"/>
          <w:b/>
          <w:bCs/>
          <w:sz w:val="22"/>
          <w:szCs w:val="22"/>
        </w:rPr>
      </w:pPr>
    </w:p>
    <w:p w:rsidR="00CE4822" w:rsidRDefault="00CE4822" w:rsidP="00C05CBE">
      <w:pPr>
        <w:jc w:val="both"/>
        <w:rPr>
          <w:rStyle w:val="normalchar1"/>
          <w:rFonts w:ascii="Calibri" w:hAnsi="Calibri" w:cs="Arial"/>
          <w:b/>
          <w:bCs/>
          <w:sz w:val="22"/>
          <w:szCs w:val="22"/>
        </w:rPr>
      </w:pPr>
    </w:p>
    <w:p w:rsidR="00312B56" w:rsidRDefault="00312B56">
      <w:pPr>
        <w:rPr>
          <w:rStyle w:val="normalchar1"/>
          <w:rFonts w:ascii="Calibri" w:hAnsi="Calibri" w:cs="Arial"/>
          <w:b/>
          <w:bCs/>
          <w:sz w:val="22"/>
          <w:szCs w:val="22"/>
        </w:rPr>
      </w:pPr>
      <w:r>
        <w:rPr>
          <w:rStyle w:val="normalchar1"/>
          <w:rFonts w:ascii="Calibri" w:hAnsi="Calibri" w:cs="Arial"/>
          <w:b/>
          <w:bCs/>
          <w:sz w:val="22"/>
          <w:szCs w:val="22"/>
        </w:rPr>
        <w:br w:type="page"/>
      </w:r>
    </w:p>
    <w:p w:rsidR="008F069D" w:rsidRPr="00B24B9A" w:rsidRDefault="008F069D" w:rsidP="00881E67">
      <w:pPr>
        <w:jc w:val="both"/>
        <w:rPr>
          <w:rFonts w:ascii="Calibri" w:hAnsi="Calibri" w:cs="Arial"/>
          <w:b/>
          <w:sz w:val="28"/>
          <w:szCs w:val="28"/>
        </w:rPr>
      </w:pPr>
      <w:r w:rsidRPr="0028194C">
        <w:rPr>
          <w:rStyle w:val="normalchar1"/>
          <w:rFonts w:ascii="Calibri" w:hAnsi="Calibri" w:cs="Arial"/>
          <w:b/>
          <w:bCs/>
          <w:sz w:val="22"/>
          <w:szCs w:val="22"/>
        </w:rPr>
        <w:lastRenderedPageBreak/>
        <w:t>Course Content Outline:</w:t>
      </w:r>
      <w:r w:rsidRPr="0028194C">
        <w:rPr>
          <w:rStyle w:val="normalchar1"/>
          <w:rFonts w:ascii="Calibri" w:hAnsi="Calibri" w:cs="Arial"/>
          <w:sz w:val="22"/>
          <w:szCs w:val="22"/>
        </w:rPr>
        <w:t xml:space="preserve"> based on the text </w:t>
      </w:r>
      <w:r w:rsidR="00E4475F">
        <w:rPr>
          <w:rStyle w:val="normalchar1"/>
          <w:rFonts w:ascii="Calibri" w:hAnsi="Calibri" w:cs="Arial"/>
          <w:b/>
          <w:sz w:val="22"/>
          <w:szCs w:val="22"/>
        </w:rPr>
        <w:t>Essentials of Ophthalmic Lens Finishing</w:t>
      </w:r>
      <w:r w:rsidRPr="00881E67">
        <w:rPr>
          <w:rFonts w:ascii="Calibri" w:hAnsi="Calibri"/>
          <w:b/>
          <w:sz w:val="22"/>
          <w:szCs w:val="22"/>
        </w:rPr>
        <w:t>,</w:t>
      </w:r>
      <w:r>
        <w:rPr>
          <w:rFonts w:ascii="Calibri" w:hAnsi="Calibri"/>
          <w:sz w:val="22"/>
          <w:szCs w:val="22"/>
        </w:rPr>
        <w:t xml:space="preserve"> </w:t>
      </w:r>
      <w:r w:rsidR="00E4475F">
        <w:rPr>
          <w:rFonts w:ascii="Calibri" w:hAnsi="Calibri"/>
          <w:sz w:val="22"/>
          <w:szCs w:val="22"/>
        </w:rPr>
        <w:t>2</w:t>
      </w:r>
      <w:r w:rsidR="00E4475F" w:rsidRPr="00E4475F">
        <w:rPr>
          <w:rFonts w:ascii="Calibri" w:hAnsi="Calibri"/>
          <w:sz w:val="22"/>
          <w:szCs w:val="22"/>
          <w:vertAlign w:val="superscript"/>
        </w:rPr>
        <w:t>nd</w:t>
      </w:r>
      <w:r w:rsidR="00E4475F">
        <w:rPr>
          <w:rFonts w:ascii="Calibri" w:hAnsi="Calibri"/>
          <w:sz w:val="22"/>
          <w:szCs w:val="22"/>
        </w:rPr>
        <w:t xml:space="preserve"> </w:t>
      </w:r>
      <w:r>
        <w:rPr>
          <w:rFonts w:ascii="Calibri" w:hAnsi="Calibri"/>
          <w:sz w:val="22"/>
          <w:szCs w:val="22"/>
        </w:rPr>
        <w:t>edition, by</w:t>
      </w:r>
      <w:r w:rsidR="00881E67">
        <w:rPr>
          <w:rFonts w:ascii="Calibri" w:hAnsi="Calibri"/>
          <w:sz w:val="22"/>
          <w:szCs w:val="22"/>
        </w:rPr>
        <w:t xml:space="preserve"> Clifford</w:t>
      </w:r>
      <w:r w:rsidRPr="00B9249E">
        <w:rPr>
          <w:rFonts w:ascii="Calibri" w:hAnsi="Calibri"/>
          <w:sz w:val="22"/>
          <w:szCs w:val="22"/>
        </w:rPr>
        <w:t xml:space="preserve"> </w:t>
      </w:r>
      <w:r w:rsidR="00E47C13">
        <w:rPr>
          <w:rFonts w:ascii="Calibri" w:hAnsi="Calibri"/>
          <w:sz w:val="22"/>
          <w:szCs w:val="22"/>
        </w:rPr>
        <w:t>Brooks</w:t>
      </w:r>
      <w:r w:rsidR="00312B56">
        <w:rPr>
          <w:rFonts w:ascii="Calibri" w:hAnsi="Calibri"/>
          <w:sz w:val="22"/>
          <w:szCs w:val="22"/>
        </w:rPr>
        <w:t>;</w:t>
      </w:r>
      <w:r w:rsidR="00E47C13">
        <w:rPr>
          <w:rFonts w:ascii="Calibri" w:hAnsi="Calibri"/>
          <w:sz w:val="22"/>
          <w:szCs w:val="22"/>
        </w:rPr>
        <w:t xml:space="preserve"> </w:t>
      </w:r>
      <w:r w:rsidR="008B6AF5">
        <w:rPr>
          <w:rFonts w:ascii="Calibri" w:hAnsi="Calibri"/>
          <w:sz w:val="22"/>
          <w:szCs w:val="22"/>
        </w:rPr>
        <w:t xml:space="preserve">published by </w:t>
      </w:r>
      <w:r w:rsidR="00E47C13">
        <w:rPr>
          <w:rFonts w:ascii="Calibri" w:hAnsi="Calibri"/>
          <w:sz w:val="22"/>
          <w:szCs w:val="22"/>
        </w:rPr>
        <w:t>Butterworth and Heinemann</w:t>
      </w:r>
      <w:r w:rsidR="00EF4332">
        <w:rPr>
          <w:rFonts w:ascii="Calibri" w:hAnsi="Calibri"/>
          <w:sz w:val="22"/>
          <w:szCs w:val="22"/>
        </w:rPr>
        <w:t xml:space="preserve">; </w:t>
      </w:r>
      <w:r>
        <w:rPr>
          <w:rFonts w:ascii="Calibri" w:hAnsi="Calibri"/>
          <w:sz w:val="22"/>
          <w:szCs w:val="22"/>
        </w:rPr>
        <w:t>IBSN</w:t>
      </w:r>
      <w:r w:rsidR="00C05CBE">
        <w:rPr>
          <w:rFonts w:ascii="Calibri" w:hAnsi="Calibri"/>
          <w:sz w:val="22"/>
          <w:szCs w:val="22"/>
        </w:rPr>
        <w:t xml:space="preserve"> </w:t>
      </w:r>
      <w:r w:rsidR="00EF4332">
        <w:rPr>
          <w:rFonts w:ascii="Calibri" w:hAnsi="Calibri"/>
          <w:sz w:val="22"/>
          <w:szCs w:val="22"/>
        </w:rPr>
        <w:t xml:space="preserve">#:  </w:t>
      </w:r>
      <w:r w:rsidR="00881E67">
        <w:rPr>
          <w:rFonts w:ascii="Calibri" w:hAnsi="Calibri"/>
          <w:sz w:val="22"/>
          <w:szCs w:val="22"/>
        </w:rPr>
        <w:t>0-7506-</w:t>
      </w:r>
      <w:r w:rsidR="00E4475F">
        <w:rPr>
          <w:rFonts w:ascii="Calibri" w:hAnsi="Calibri"/>
          <w:sz w:val="22"/>
          <w:szCs w:val="22"/>
        </w:rPr>
        <w:t>7123</w:t>
      </w:r>
      <w:r w:rsidR="00881E67">
        <w:rPr>
          <w:rFonts w:ascii="Calibri" w:hAnsi="Calibri"/>
          <w:sz w:val="22"/>
          <w:szCs w:val="22"/>
        </w:rPr>
        <w:t>-</w:t>
      </w:r>
      <w:r w:rsidR="00E4475F">
        <w:rPr>
          <w:rFonts w:ascii="Calibri" w:hAnsi="Calibri"/>
          <w:sz w:val="22"/>
          <w:szCs w:val="22"/>
        </w:rPr>
        <w:t>7</w:t>
      </w:r>
    </w:p>
    <w:p w:rsidR="00881E67" w:rsidRDefault="00881E67" w:rsidP="00312B56">
      <w:pPr>
        <w:jc w:val="both"/>
        <w:rPr>
          <w:rFonts w:ascii="Calibri" w:hAnsi="Calibri"/>
          <w:b/>
          <w:sz w:val="22"/>
        </w:rPr>
      </w:pPr>
    </w:p>
    <w:p w:rsidR="006A4AEE" w:rsidRDefault="006A4AEE" w:rsidP="00312B56">
      <w:pPr>
        <w:jc w:val="both"/>
        <w:rPr>
          <w:rFonts w:ascii="Calibri" w:hAnsi="Calibri"/>
          <w:b/>
          <w:sz w:val="22"/>
        </w:rPr>
      </w:pPr>
    </w:p>
    <w:p w:rsidR="00881E67" w:rsidRDefault="00881E67" w:rsidP="00312B56">
      <w:pPr>
        <w:jc w:val="both"/>
        <w:rPr>
          <w:rFonts w:ascii="Calibri" w:hAnsi="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3969"/>
        <w:gridCol w:w="4506"/>
      </w:tblGrid>
      <w:tr w:rsidR="00312B56" w:rsidTr="0059566C">
        <w:tc>
          <w:tcPr>
            <w:tcW w:w="1101" w:type="dxa"/>
            <w:tcBorders>
              <w:bottom w:val="single" w:sz="4" w:space="0" w:color="auto"/>
            </w:tcBorders>
          </w:tcPr>
          <w:p w:rsidR="00312B56" w:rsidRDefault="00312B56" w:rsidP="00312B56">
            <w:pPr>
              <w:jc w:val="both"/>
              <w:rPr>
                <w:rFonts w:ascii="Calibri" w:hAnsi="Calibri"/>
                <w:b/>
                <w:sz w:val="22"/>
              </w:rPr>
            </w:pPr>
            <w:r>
              <w:rPr>
                <w:rFonts w:ascii="Calibri" w:hAnsi="Calibri"/>
                <w:b/>
                <w:sz w:val="22"/>
              </w:rPr>
              <w:t>Week</w:t>
            </w:r>
          </w:p>
        </w:tc>
        <w:tc>
          <w:tcPr>
            <w:tcW w:w="3969" w:type="dxa"/>
            <w:tcBorders>
              <w:bottom w:val="single" w:sz="4" w:space="0" w:color="auto"/>
            </w:tcBorders>
          </w:tcPr>
          <w:p w:rsidR="00312B56" w:rsidRDefault="00312B56" w:rsidP="00312B56">
            <w:pPr>
              <w:jc w:val="both"/>
              <w:rPr>
                <w:rFonts w:ascii="Calibri" w:hAnsi="Calibri"/>
                <w:b/>
                <w:sz w:val="22"/>
              </w:rPr>
            </w:pPr>
            <w:r>
              <w:rPr>
                <w:rFonts w:ascii="Calibri" w:hAnsi="Calibri"/>
                <w:b/>
                <w:sz w:val="22"/>
              </w:rPr>
              <w:t>Topics/Content</w:t>
            </w:r>
          </w:p>
        </w:tc>
        <w:tc>
          <w:tcPr>
            <w:tcW w:w="4506" w:type="dxa"/>
            <w:tcBorders>
              <w:bottom w:val="single" w:sz="4" w:space="0" w:color="auto"/>
            </w:tcBorders>
          </w:tcPr>
          <w:p w:rsidR="00312B56" w:rsidRDefault="00312B56" w:rsidP="00312B56">
            <w:pPr>
              <w:jc w:val="both"/>
              <w:rPr>
                <w:rFonts w:ascii="Calibri" w:hAnsi="Calibri"/>
                <w:b/>
                <w:sz w:val="22"/>
              </w:rPr>
            </w:pPr>
            <w:r>
              <w:rPr>
                <w:rFonts w:ascii="Calibri" w:hAnsi="Calibri"/>
                <w:b/>
                <w:sz w:val="22"/>
              </w:rPr>
              <w:t>Assignments</w:t>
            </w:r>
          </w:p>
        </w:tc>
      </w:tr>
      <w:tr w:rsidR="00312B56" w:rsidTr="0059566C">
        <w:tc>
          <w:tcPr>
            <w:tcW w:w="1101" w:type="dxa"/>
            <w:tcBorders>
              <w:top w:val="single" w:sz="4" w:space="0" w:color="auto"/>
            </w:tcBorders>
          </w:tcPr>
          <w:p w:rsidR="0006170A" w:rsidRDefault="0006170A" w:rsidP="00312B56">
            <w:pPr>
              <w:jc w:val="both"/>
              <w:rPr>
                <w:rFonts w:ascii="Calibri" w:hAnsi="Calibri"/>
                <w:sz w:val="22"/>
              </w:rPr>
            </w:pPr>
          </w:p>
          <w:p w:rsidR="00312B56" w:rsidRPr="00312B56" w:rsidRDefault="00312B56" w:rsidP="00312B56">
            <w:pPr>
              <w:jc w:val="both"/>
              <w:rPr>
                <w:rFonts w:ascii="Calibri" w:hAnsi="Calibri"/>
                <w:sz w:val="22"/>
              </w:rPr>
            </w:pPr>
            <w:r w:rsidRPr="00312B56">
              <w:rPr>
                <w:rFonts w:ascii="Calibri" w:hAnsi="Calibri"/>
                <w:sz w:val="22"/>
              </w:rPr>
              <w:t>1</w:t>
            </w:r>
          </w:p>
        </w:tc>
        <w:tc>
          <w:tcPr>
            <w:tcW w:w="3969" w:type="dxa"/>
            <w:tcBorders>
              <w:top w:val="single" w:sz="4" w:space="0" w:color="auto"/>
            </w:tcBorders>
          </w:tcPr>
          <w:p w:rsidR="0006170A" w:rsidRDefault="0006170A" w:rsidP="00312B56">
            <w:pPr>
              <w:jc w:val="both"/>
              <w:rPr>
                <w:rFonts w:ascii="Calibri" w:hAnsi="Calibri"/>
                <w:sz w:val="22"/>
              </w:rPr>
            </w:pPr>
          </w:p>
          <w:p w:rsidR="00312B56" w:rsidRPr="00312B56" w:rsidRDefault="00312B56" w:rsidP="00312B56">
            <w:pPr>
              <w:jc w:val="both"/>
              <w:rPr>
                <w:rFonts w:ascii="Calibri" w:hAnsi="Calibri"/>
                <w:sz w:val="22"/>
              </w:rPr>
            </w:pPr>
            <w:r>
              <w:rPr>
                <w:rFonts w:ascii="Calibri" w:hAnsi="Calibri"/>
                <w:sz w:val="22"/>
              </w:rPr>
              <w:t>Environmental and lab safety procedures</w:t>
            </w:r>
          </w:p>
        </w:tc>
        <w:tc>
          <w:tcPr>
            <w:tcW w:w="4506" w:type="dxa"/>
            <w:tcBorders>
              <w:top w:val="single" w:sz="4" w:space="0" w:color="auto"/>
            </w:tcBorders>
          </w:tcPr>
          <w:p w:rsidR="0006170A" w:rsidRDefault="0006170A" w:rsidP="00312B56">
            <w:pPr>
              <w:jc w:val="both"/>
              <w:rPr>
                <w:rFonts w:ascii="Calibri" w:hAnsi="Calibri"/>
                <w:sz w:val="22"/>
              </w:rPr>
            </w:pPr>
          </w:p>
          <w:p w:rsidR="00312B56" w:rsidRDefault="00312B56" w:rsidP="00312B56">
            <w:pPr>
              <w:jc w:val="both"/>
              <w:rPr>
                <w:rFonts w:ascii="Calibri" w:hAnsi="Calibri"/>
                <w:sz w:val="22"/>
              </w:rPr>
            </w:pPr>
            <w:r>
              <w:rPr>
                <w:rFonts w:ascii="Calibri" w:hAnsi="Calibri"/>
                <w:sz w:val="22"/>
              </w:rPr>
              <w:t>Read Student Handbook &amp; sign after reading</w:t>
            </w:r>
          </w:p>
          <w:p w:rsidR="00312B56" w:rsidRPr="00312B56" w:rsidRDefault="00312B56" w:rsidP="00312B56">
            <w:pPr>
              <w:jc w:val="both"/>
              <w:rPr>
                <w:rFonts w:ascii="Calibri" w:hAnsi="Calibri"/>
                <w:sz w:val="22"/>
              </w:rPr>
            </w:pPr>
          </w:p>
        </w:tc>
      </w:tr>
      <w:tr w:rsidR="00312B56" w:rsidTr="0059566C">
        <w:tc>
          <w:tcPr>
            <w:tcW w:w="1101" w:type="dxa"/>
          </w:tcPr>
          <w:p w:rsidR="00312B56" w:rsidRPr="00312B56" w:rsidRDefault="00312B56" w:rsidP="00312B56">
            <w:pPr>
              <w:jc w:val="both"/>
              <w:rPr>
                <w:rFonts w:ascii="Calibri" w:hAnsi="Calibri"/>
                <w:sz w:val="22"/>
              </w:rPr>
            </w:pPr>
            <w:r>
              <w:rPr>
                <w:rFonts w:ascii="Calibri" w:hAnsi="Calibri"/>
                <w:sz w:val="22"/>
              </w:rPr>
              <w:t>2</w:t>
            </w:r>
          </w:p>
        </w:tc>
        <w:tc>
          <w:tcPr>
            <w:tcW w:w="3969" w:type="dxa"/>
          </w:tcPr>
          <w:p w:rsidR="00312B56" w:rsidRPr="00312B56" w:rsidRDefault="00312B56" w:rsidP="00312B56">
            <w:pPr>
              <w:jc w:val="both"/>
              <w:rPr>
                <w:rFonts w:ascii="Calibri" w:hAnsi="Calibri"/>
                <w:sz w:val="22"/>
              </w:rPr>
            </w:pPr>
            <w:r>
              <w:rPr>
                <w:rFonts w:ascii="Calibri" w:hAnsi="Calibri"/>
                <w:sz w:val="22"/>
              </w:rPr>
              <w:t>Explain the use of all fabrication equipment</w:t>
            </w:r>
          </w:p>
        </w:tc>
        <w:tc>
          <w:tcPr>
            <w:tcW w:w="4506" w:type="dxa"/>
          </w:tcPr>
          <w:p w:rsidR="00312B56" w:rsidRDefault="00312B56" w:rsidP="00312B56">
            <w:pPr>
              <w:jc w:val="both"/>
              <w:rPr>
                <w:rFonts w:ascii="Calibri" w:hAnsi="Calibri"/>
                <w:sz w:val="22"/>
              </w:rPr>
            </w:pPr>
            <w:r>
              <w:rPr>
                <w:rFonts w:ascii="Calibri" w:hAnsi="Calibri"/>
                <w:sz w:val="22"/>
              </w:rPr>
              <w:t xml:space="preserve">Read Laboratory Handbook </w:t>
            </w:r>
          </w:p>
          <w:p w:rsidR="00312B56" w:rsidRDefault="00312B56" w:rsidP="00312B56">
            <w:pPr>
              <w:jc w:val="both"/>
              <w:rPr>
                <w:rFonts w:ascii="Calibri" w:hAnsi="Calibri"/>
                <w:sz w:val="22"/>
              </w:rPr>
            </w:pPr>
            <w:r>
              <w:rPr>
                <w:rFonts w:ascii="Calibri" w:hAnsi="Calibri"/>
                <w:sz w:val="22"/>
              </w:rPr>
              <w:t xml:space="preserve">Read ch 1 </w:t>
            </w:r>
            <w:r w:rsidR="00E4475F">
              <w:rPr>
                <w:rFonts w:ascii="Calibri" w:hAnsi="Calibri"/>
                <w:sz w:val="22"/>
              </w:rPr>
              <w:t>in the text</w:t>
            </w:r>
          </w:p>
          <w:p w:rsidR="0006170A" w:rsidRPr="00312B56" w:rsidRDefault="0006170A" w:rsidP="00312B56">
            <w:pPr>
              <w:jc w:val="both"/>
              <w:rPr>
                <w:rFonts w:ascii="Calibri" w:hAnsi="Calibri"/>
                <w:sz w:val="22"/>
              </w:rPr>
            </w:pPr>
          </w:p>
        </w:tc>
      </w:tr>
      <w:tr w:rsidR="00312B56" w:rsidTr="0059566C">
        <w:tc>
          <w:tcPr>
            <w:tcW w:w="1101" w:type="dxa"/>
          </w:tcPr>
          <w:p w:rsidR="00312B56" w:rsidRPr="00312B56" w:rsidRDefault="00312B56" w:rsidP="00312B56">
            <w:pPr>
              <w:jc w:val="both"/>
              <w:rPr>
                <w:rFonts w:ascii="Calibri" w:hAnsi="Calibri"/>
                <w:sz w:val="22"/>
              </w:rPr>
            </w:pPr>
            <w:r>
              <w:rPr>
                <w:rFonts w:ascii="Calibri" w:hAnsi="Calibri"/>
                <w:sz w:val="22"/>
              </w:rPr>
              <w:t>3</w:t>
            </w:r>
          </w:p>
        </w:tc>
        <w:tc>
          <w:tcPr>
            <w:tcW w:w="3969" w:type="dxa"/>
          </w:tcPr>
          <w:p w:rsidR="00312B56" w:rsidRPr="00312B56" w:rsidRDefault="00312B56" w:rsidP="0006170A">
            <w:pPr>
              <w:jc w:val="both"/>
              <w:rPr>
                <w:rFonts w:ascii="Calibri" w:hAnsi="Calibri"/>
                <w:sz w:val="22"/>
              </w:rPr>
            </w:pPr>
            <w:r>
              <w:rPr>
                <w:rFonts w:ascii="Calibri" w:hAnsi="Calibri"/>
                <w:sz w:val="22"/>
              </w:rPr>
              <w:t xml:space="preserve">Continue use of all FAB equipment &amp; start jobs 1 – </w:t>
            </w:r>
            <w:r w:rsidR="0006170A">
              <w:rPr>
                <w:rFonts w:ascii="Calibri" w:hAnsi="Calibri"/>
                <w:sz w:val="22"/>
              </w:rPr>
              <w:t>5</w:t>
            </w:r>
          </w:p>
        </w:tc>
        <w:tc>
          <w:tcPr>
            <w:tcW w:w="4506" w:type="dxa"/>
          </w:tcPr>
          <w:p w:rsidR="00312B56" w:rsidRDefault="00312B56" w:rsidP="00312B56">
            <w:pPr>
              <w:jc w:val="both"/>
              <w:rPr>
                <w:rFonts w:ascii="Calibri" w:hAnsi="Calibri"/>
                <w:sz w:val="22"/>
              </w:rPr>
            </w:pPr>
            <w:r>
              <w:rPr>
                <w:rFonts w:ascii="Calibri" w:hAnsi="Calibri"/>
                <w:sz w:val="22"/>
              </w:rPr>
              <w:t>Start fabrication of jobs 1 – 5 in Lab Handbook</w:t>
            </w:r>
          </w:p>
          <w:p w:rsidR="00312B56" w:rsidRDefault="0006170A" w:rsidP="00312B56">
            <w:pPr>
              <w:jc w:val="both"/>
              <w:rPr>
                <w:rFonts w:ascii="Calibri" w:hAnsi="Calibri"/>
                <w:sz w:val="22"/>
              </w:rPr>
            </w:pPr>
            <w:r>
              <w:rPr>
                <w:rFonts w:ascii="Calibri" w:hAnsi="Calibri"/>
                <w:sz w:val="22"/>
              </w:rPr>
              <w:t>(spherical single vision; supervision)</w:t>
            </w:r>
          </w:p>
          <w:p w:rsidR="00312B56" w:rsidRDefault="00312B56" w:rsidP="00312B56">
            <w:pPr>
              <w:jc w:val="both"/>
              <w:rPr>
                <w:rFonts w:ascii="Calibri" w:hAnsi="Calibri"/>
                <w:sz w:val="22"/>
              </w:rPr>
            </w:pPr>
            <w:r>
              <w:rPr>
                <w:rFonts w:ascii="Calibri" w:hAnsi="Calibri"/>
                <w:sz w:val="22"/>
              </w:rPr>
              <w:t xml:space="preserve">Read ch 2 </w:t>
            </w:r>
            <w:r w:rsidR="00E4475F">
              <w:rPr>
                <w:rFonts w:ascii="Calibri" w:hAnsi="Calibri"/>
                <w:sz w:val="22"/>
              </w:rPr>
              <w:t>in the text</w:t>
            </w:r>
          </w:p>
          <w:p w:rsidR="0006170A" w:rsidRPr="00312B56" w:rsidRDefault="0006170A" w:rsidP="00312B56">
            <w:pPr>
              <w:jc w:val="both"/>
              <w:rPr>
                <w:rFonts w:ascii="Calibri" w:hAnsi="Calibri"/>
                <w:sz w:val="22"/>
              </w:rPr>
            </w:pPr>
          </w:p>
        </w:tc>
      </w:tr>
      <w:tr w:rsidR="00312B56" w:rsidTr="0059566C">
        <w:tc>
          <w:tcPr>
            <w:tcW w:w="1101" w:type="dxa"/>
          </w:tcPr>
          <w:p w:rsidR="00312B56" w:rsidRPr="00312B56" w:rsidRDefault="0006170A" w:rsidP="00312B56">
            <w:pPr>
              <w:jc w:val="both"/>
              <w:rPr>
                <w:rFonts w:ascii="Calibri" w:hAnsi="Calibri"/>
                <w:sz w:val="22"/>
              </w:rPr>
            </w:pPr>
            <w:r>
              <w:rPr>
                <w:rFonts w:ascii="Calibri" w:hAnsi="Calibri"/>
                <w:sz w:val="22"/>
              </w:rPr>
              <w:t>4</w:t>
            </w:r>
          </w:p>
        </w:tc>
        <w:tc>
          <w:tcPr>
            <w:tcW w:w="3969" w:type="dxa"/>
          </w:tcPr>
          <w:p w:rsidR="00312B56" w:rsidRPr="00312B56" w:rsidRDefault="0006170A" w:rsidP="00312B56">
            <w:pPr>
              <w:jc w:val="both"/>
              <w:rPr>
                <w:rFonts w:ascii="Calibri" w:hAnsi="Calibri"/>
                <w:sz w:val="22"/>
              </w:rPr>
            </w:pPr>
            <w:r>
              <w:rPr>
                <w:rFonts w:ascii="Calibri" w:hAnsi="Calibri"/>
                <w:sz w:val="22"/>
              </w:rPr>
              <w:t>Frame terminology and decentration</w:t>
            </w:r>
          </w:p>
        </w:tc>
        <w:tc>
          <w:tcPr>
            <w:tcW w:w="4506" w:type="dxa"/>
          </w:tcPr>
          <w:p w:rsidR="00312B56" w:rsidRDefault="0006170A" w:rsidP="00312B56">
            <w:pPr>
              <w:jc w:val="both"/>
              <w:rPr>
                <w:rFonts w:ascii="Calibri" w:hAnsi="Calibri"/>
                <w:sz w:val="22"/>
              </w:rPr>
            </w:pPr>
            <w:r>
              <w:rPr>
                <w:rFonts w:ascii="Calibri" w:hAnsi="Calibri"/>
                <w:sz w:val="22"/>
              </w:rPr>
              <w:t>Fabrication of jobs 1 – 5 in Lab Handbook</w:t>
            </w:r>
          </w:p>
          <w:p w:rsidR="0006170A" w:rsidRDefault="0006170A" w:rsidP="00312B56">
            <w:pPr>
              <w:jc w:val="both"/>
              <w:rPr>
                <w:rFonts w:ascii="Calibri" w:hAnsi="Calibri"/>
                <w:sz w:val="22"/>
              </w:rPr>
            </w:pPr>
            <w:r>
              <w:rPr>
                <w:rFonts w:ascii="Calibri" w:hAnsi="Calibri"/>
                <w:sz w:val="22"/>
              </w:rPr>
              <w:t>(supervision)</w:t>
            </w:r>
          </w:p>
          <w:p w:rsidR="0006170A" w:rsidRDefault="0006170A" w:rsidP="0006170A">
            <w:pPr>
              <w:jc w:val="both"/>
              <w:rPr>
                <w:rFonts w:ascii="Calibri" w:hAnsi="Calibri"/>
                <w:sz w:val="22"/>
              </w:rPr>
            </w:pPr>
            <w:r>
              <w:rPr>
                <w:rFonts w:ascii="Calibri" w:hAnsi="Calibri"/>
                <w:sz w:val="22"/>
              </w:rPr>
              <w:t xml:space="preserve">Read ch 3 </w:t>
            </w:r>
            <w:r w:rsidR="00E4475F">
              <w:rPr>
                <w:rFonts w:ascii="Calibri" w:hAnsi="Calibri"/>
                <w:sz w:val="22"/>
              </w:rPr>
              <w:t>in the text</w:t>
            </w:r>
          </w:p>
          <w:p w:rsidR="0006170A" w:rsidRPr="00312B56" w:rsidRDefault="0006170A" w:rsidP="0006170A">
            <w:pPr>
              <w:jc w:val="both"/>
              <w:rPr>
                <w:rFonts w:ascii="Calibri" w:hAnsi="Calibri"/>
                <w:sz w:val="22"/>
              </w:rPr>
            </w:pPr>
          </w:p>
        </w:tc>
      </w:tr>
      <w:tr w:rsidR="0006170A" w:rsidTr="0059566C">
        <w:tc>
          <w:tcPr>
            <w:tcW w:w="1101" w:type="dxa"/>
          </w:tcPr>
          <w:p w:rsidR="0006170A" w:rsidRDefault="0006170A" w:rsidP="00312B56">
            <w:pPr>
              <w:jc w:val="both"/>
              <w:rPr>
                <w:rFonts w:ascii="Calibri" w:hAnsi="Calibri"/>
                <w:sz w:val="22"/>
              </w:rPr>
            </w:pPr>
            <w:r>
              <w:rPr>
                <w:rFonts w:ascii="Calibri" w:hAnsi="Calibri"/>
                <w:sz w:val="22"/>
              </w:rPr>
              <w:t>5</w:t>
            </w:r>
          </w:p>
        </w:tc>
        <w:tc>
          <w:tcPr>
            <w:tcW w:w="3969" w:type="dxa"/>
          </w:tcPr>
          <w:p w:rsidR="0006170A" w:rsidRDefault="0006170A" w:rsidP="00312B56">
            <w:pPr>
              <w:jc w:val="both"/>
              <w:rPr>
                <w:rFonts w:ascii="Calibri" w:hAnsi="Calibri"/>
                <w:sz w:val="22"/>
              </w:rPr>
            </w:pPr>
            <w:r>
              <w:rPr>
                <w:rFonts w:ascii="Calibri" w:hAnsi="Calibri"/>
                <w:sz w:val="22"/>
              </w:rPr>
              <w:t>Lensometry, decentration to create prism</w:t>
            </w:r>
          </w:p>
        </w:tc>
        <w:tc>
          <w:tcPr>
            <w:tcW w:w="4506" w:type="dxa"/>
          </w:tcPr>
          <w:p w:rsidR="0006170A" w:rsidRDefault="0006170A" w:rsidP="0006170A">
            <w:pPr>
              <w:jc w:val="both"/>
              <w:rPr>
                <w:rFonts w:ascii="Calibri" w:hAnsi="Calibri"/>
                <w:sz w:val="22"/>
              </w:rPr>
            </w:pPr>
            <w:r>
              <w:rPr>
                <w:rFonts w:ascii="Calibri" w:hAnsi="Calibri"/>
                <w:sz w:val="22"/>
              </w:rPr>
              <w:t>Fabrication of jobs 1 – 5 in Lab Handbook</w:t>
            </w:r>
          </w:p>
          <w:p w:rsidR="0006170A" w:rsidRDefault="0006170A" w:rsidP="0006170A">
            <w:pPr>
              <w:jc w:val="both"/>
              <w:rPr>
                <w:rFonts w:ascii="Calibri" w:hAnsi="Calibri"/>
                <w:sz w:val="22"/>
              </w:rPr>
            </w:pPr>
            <w:r>
              <w:rPr>
                <w:rFonts w:ascii="Calibri" w:hAnsi="Calibri"/>
                <w:sz w:val="22"/>
              </w:rPr>
              <w:t>(supervision)</w:t>
            </w:r>
          </w:p>
          <w:p w:rsidR="0006170A" w:rsidRDefault="0006170A" w:rsidP="0006170A">
            <w:pPr>
              <w:jc w:val="both"/>
              <w:rPr>
                <w:rFonts w:ascii="Calibri" w:hAnsi="Calibri"/>
                <w:sz w:val="22"/>
              </w:rPr>
            </w:pPr>
            <w:r>
              <w:rPr>
                <w:rFonts w:ascii="Calibri" w:hAnsi="Calibri"/>
                <w:sz w:val="22"/>
              </w:rPr>
              <w:t xml:space="preserve">Read ch 4 </w:t>
            </w:r>
            <w:r w:rsidR="00E4475F">
              <w:rPr>
                <w:rFonts w:ascii="Calibri" w:hAnsi="Calibri"/>
                <w:sz w:val="22"/>
              </w:rPr>
              <w:t>in the text</w:t>
            </w:r>
          </w:p>
          <w:p w:rsidR="0006170A" w:rsidRDefault="0006170A" w:rsidP="0006170A">
            <w:pPr>
              <w:jc w:val="both"/>
              <w:rPr>
                <w:rFonts w:ascii="Calibri" w:hAnsi="Calibri"/>
                <w:sz w:val="22"/>
              </w:rPr>
            </w:pPr>
          </w:p>
        </w:tc>
      </w:tr>
      <w:tr w:rsidR="0006170A" w:rsidTr="0059566C">
        <w:tc>
          <w:tcPr>
            <w:tcW w:w="1101" w:type="dxa"/>
          </w:tcPr>
          <w:p w:rsidR="0006170A" w:rsidRDefault="0006170A" w:rsidP="00312B56">
            <w:pPr>
              <w:jc w:val="both"/>
              <w:rPr>
                <w:rFonts w:ascii="Calibri" w:hAnsi="Calibri"/>
                <w:sz w:val="22"/>
              </w:rPr>
            </w:pPr>
            <w:r>
              <w:rPr>
                <w:rFonts w:ascii="Calibri" w:hAnsi="Calibri"/>
                <w:sz w:val="22"/>
              </w:rPr>
              <w:t>6</w:t>
            </w:r>
          </w:p>
        </w:tc>
        <w:tc>
          <w:tcPr>
            <w:tcW w:w="3969" w:type="dxa"/>
          </w:tcPr>
          <w:p w:rsidR="0006170A" w:rsidRDefault="0006170A" w:rsidP="00312B56">
            <w:pPr>
              <w:jc w:val="both"/>
              <w:rPr>
                <w:rFonts w:ascii="Calibri" w:hAnsi="Calibri"/>
                <w:sz w:val="22"/>
              </w:rPr>
            </w:pPr>
            <w:r>
              <w:rPr>
                <w:rFonts w:ascii="Calibri" w:hAnsi="Calibri"/>
                <w:sz w:val="22"/>
              </w:rPr>
              <w:t>Maintenance of equipment</w:t>
            </w:r>
          </w:p>
        </w:tc>
        <w:tc>
          <w:tcPr>
            <w:tcW w:w="4506" w:type="dxa"/>
          </w:tcPr>
          <w:p w:rsidR="0006170A" w:rsidRDefault="0006170A" w:rsidP="0006170A">
            <w:pPr>
              <w:jc w:val="both"/>
              <w:rPr>
                <w:rFonts w:ascii="Calibri" w:hAnsi="Calibri"/>
                <w:sz w:val="22"/>
              </w:rPr>
            </w:pPr>
            <w:r>
              <w:rPr>
                <w:rFonts w:ascii="Calibri" w:hAnsi="Calibri"/>
                <w:sz w:val="22"/>
              </w:rPr>
              <w:t>Fabrication of jobs 1 – 5 in Lab Handbook</w:t>
            </w:r>
          </w:p>
          <w:p w:rsidR="0006170A" w:rsidRDefault="0006170A" w:rsidP="0006170A">
            <w:pPr>
              <w:jc w:val="both"/>
              <w:rPr>
                <w:rFonts w:ascii="Calibri" w:hAnsi="Calibri"/>
                <w:sz w:val="22"/>
              </w:rPr>
            </w:pPr>
            <w:r>
              <w:rPr>
                <w:rFonts w:ascii="Calibri" w:hAnsi="Calibri"/>
                <w:sz w:val="22"/>
              </w:rPr>
              <w:t>(supervision)</w:t>
            </w:r>
          </w:p>
          <w:p w:rsidR="0006170A" w:rsidRDefault="0006170A" w:rsidP="00312B56">
            <w:pPr>
              <w:jc w:val="both"/>
              <w:rPr>
                <w:rFonts w:ascii="Calibri" w:hAnsi="Calibri"/>
                <w:sz w:val="22"/>
              </w:rPr>
            </w:pPr>
          </w:p>
        </w:tc>
      </w:tr>
      <w:tr w:rsidR="0006170A" w:rsidTr="0059566C">
        <w:tc>
          <w:tcPr>
            <w:tcW w:w="1101" w:type="dxa"/>
          </w:tcPr>
          <w:p w:rsidR="0006170A" w:rsidRDefault="0006170A" w:rsidP="00312B56">
            <w:pPr>
              <w:jc w:val="both"/>
              <w:rPr>
                <w:rFonts w:ascii="Calibri" w:hAnsi="Calibri"/>
                <w:sz w:val="22"/>
              </w:rPr>
            </w:pPr>
            <w:r>
              <w:rPr>
                <w:rFonts w:ascii="Calibri" w:hAnsi="Calibri"/>
                <w:sz w:val="22"/>
              </w:rPr>
              <w:t>7</w:t>
            </w:r>
          </w:p>
        </w:tc>
        <w:tc>
          <w:tcPr>
            <w:tcW w:w="3969" w:type="dxa"/>
          </w:tcPr>
          <w:p w:rsidR="0006170A" w:rsidRDefault="0006170A" w:rsidP="00312B56">
            <w:pPr>
              <w:jc w:val="both"/>
              <w:rPr>
                <w:rFonts w:ascii="Calibri" w:hAnsi="Calibri"/>
                <w:sz w:val="22"/>
              </w:rPr>
            </w:pPr>
            <w:r>
              <w:rPr>
                <w:rFonts w:ascii="Calibri" w:hAnsi="Calibri"/>
                <w:sz w:val="22"/>
              </w:rPr>
              <w:t>Cylindrical lenses</w:t>
            </w:r>
          </w:p>
        </w:tc>
        <w:tc>
          <w:tcPr>
            <w:tcW w:w="4506" w:type="dxa"/>
          </w:tcPr>
          <w:p w:rsidR="0006170A" w:rsidRDefault="0006170A" w:rsidP="00312B56">
            <w:pPr>
              <w:jc w:val="both"/>
              <w:rPr>
                <w:rFonts w:ascii="Calibri" w:hAnsi="Calibri"/>
                <w:sz w:val="22"/>
              </w:rPr>
            </w:pPr>
            <w:r>
              <w:rPr>
                <w:rFonts w:ascii="Calibri" w:hAnsi="Calibri"/>
                <w:sz w:val="22"/>
              </w:rPr>
              <w:t>Fabrication of jobs 1 – 10 in Lab Handbook (cylindrical single vision; supervision)</w:t>
            </w:r>
          </w:p>
          <w:p w:rsidR="0006170A" w:rsidRDefault="0006170A" w:rsidP="0006170A">
            <w:pPr>
              <w:jc w:val="both"/>
              <w:rPr>
                <w:rFonts w:ascii="Calibri" w:hAnsi="Calibri"/>
                <w:sz w:val="22"/>
              </w:rPr>
            </w:pPr>
            <w:r>
              <w:rPr>
                <w:rFonts w:ascii="Calibri" w:hAnsi="Calibri"/>
                <w:sz w:val="22"/>
              </w:rPr>
              <w:t xml:space="preserve">Read ch 5 </w:t>
            </w:r>
            <w:r w:rsidR="00E4475F">
              <w:rPr>
                <w:rFonts w:ascii="Calibri" w:hAnsi="Calibri"/>
                <w:sz w:val="22"/>
              </w:rPr>
              <w:t>in the text</w:t>
            </w:r>
          </w:p>
          <w:p w:rsidR="0006170A" w:rsidRDefault="0006170A" w:rsidP="00312B56">
            <w:pPr>
              <w:jc w:val="both"/>
              <w:rPr>
                <w:rFonts w:ascii="Calibri" w:hAnsi="Calibri"/>
                <w:sz w:val="22"/>
              </w:rPr>
            </w:pPr>
          </w:p>
        </w:tc>
      </w:tr>
      <w:tr w:rsidR="0006170A" w:rsidTr="00E4475F">
        <w:tc>
          <w:tcPr>
            <w:tcW w:w="1101" w:type="dxa"/>
          </w:tcPr>
          <w:p w:rsidR="0006170A" w:rsidRDefault="0006170A" w:rsidP="00312B56">
            <w:pPr>
              <w:jc w:val="both"/>
              <w:rPr>
                <w:rFonts w:ascii="Calibri" w:hAnsi="Calibri"/>
                <w:sz w:val="22"/>
              </w:rPr>
            </w:pPr>
            <w:r>
              <w:rPr>
                <w:rFonts w:ascii="Calibri" w:hAnsi="Calibri"/>
                <w:sz w:val="22"/>
              </w:rPr>
              <w:t>8</w:t>
            </w:r>
          </w:p>
        </w:tc>
        <w:tc>
          <w:tcPr>
            <w:tcW w:w="3969" w:type="dxa"/>
          </w:tcPr>
          <w:p w:rsidR="0006170A" w:rsidRDefault="0006170A" w:rsidP="00312B56">
            <w:pPr>
              <w:jc w:val="both"/>
              <w:rPr>
                <w:rFonts w:ascii="Calibri" w:hAnsi="Calibri"/>
                <w:sz w:val="22"/>
              </w:rPr>
            </w:pPr>
            <w:r>
              <w:rPr>
                <w:rFonts w:ascii="Calibri" w:hAnsi="Calibri"/>
                <w:sz w:val="22"/>
              </w:rPr>
              <w:t>Bifocal types</w:t>
            </w:r>
          </w:p>
        </w:tc>
        <w:tc>
          <w:tcPr>
            <w:tcW w:w="4506" w:type="dxa"/>
          </w:tcPr>
          <w:p w:rsidR="0006170A" w:rsidRDefault="0006170A" w:rsidP="00312B56">
            <w:pPr>
              <w:jc w:val="both"/>
              <w:rPr>
                <w:rFonts w:ascii="Calibri" w:hAnsi="Calibri"/>
                <w:sz w:val="22"/>
              </w:rPr>
            </w:pPr>
            <w:r>
              <w:rPr>
                <w:rFonts w:ascii="Calibri" w:hAnsi="Calibri"/>
                <w:sz w:val="22"/>
              </w:rPr>
              <w:t>Fabrication of jobs 1 – 10 in Lab Handbook</w:t>
            </w:r>
          </w:p>
          <w:p w:rsidR="0006170A" w:rsidRDefault="0006170A" w:rsidP="00312B56">
            <w:pPr>
              <w:jc w:val="both"/>
              <w:rPr>
                <w:rFonts w:ascii="Calibri" w:hAnsi="Calibri"/>
                <w:sz w:val="22"/>
              </w:rPr>
            </w:pPr>
            <w:r>
              <w:rPr>
                <w:rFonts w:ascii="Calibri" w:hAnsi="Calibri"/>
                <w:sz w:val="22"/>
              </w:rPr>
              <w:t xml:space="preserve">Read ch 6 </w:t>
            </w:r>
            <w:r w:rsidR="00E4475F">
              <w:rPr>
                <w:rFonts w:ascii="Calibri" w:hAnsi="Calibri"/>
                <w:sz w:val="22"/>
              </w:rPr>
              <w:t>in the text</w:t>
            </w:r>
          </w:p>
          <w:p w:rsidR="0006170A" w:rsidRDefault="0006170A" w:rsidP="00312B56">
            <w:pPr>
              <w:jc w:val="both"/>
              <w:rPr>
                <w:rFonts w:ascii="Calibri" w:hAnsi="Calibri"/>
                <w:sz w:val="22"/>
              </w:rPr>
            </w:pPr>
          </w:p>
        </w:tc>
      </w:tr>
      <w:tr w:rsidR="0006170A" w:rsidTr="00E4475F">
        <w:tc>
          <w:tcPr>
            <w:tcW w:w="1101" w:type="dxa"/>
          </w:tcPr>
          <w:p w:rsidR="0006170A" w:rsidRDefault="0006170A" w:rsidP="00312B56">
            <w:pPr>
              <w:jc w:val="both"/>
              <w:rPr>
                <w:rFonts w:ascii="Calibri" w:hAnsi="Calibri"/>
                <w:sz w:val="22"/>
              </w:rPr>
            </w:pPr>
            <w:r>
              <w:rPr>
                <w:rFonts w:ascii="Calibri" w:hAnsi="Calibri"/>
                <w:sz w:val="22"/>
              </w:rPr>
              <w:t>9</w:t>
            </w:r>
          </w:p>
        </w:tc>
        <w:tc>
          <w:tcPr>
            <w:tcW w:w="3969" w:type="dxa"/>
          </w:tcPr>
          <w:p w:rsidR="0006170A" w:rsidRDefault="0006170A" w:rsidP="00312B56">
            <w:pPr>
              <w:jc w:val="both"/>
              <w:rPr>
                <w:rFonts w:ascii="Calibri" w:hAnsi="Calibri"/>
                <w:sz w:val="22"/>
              </w:rPr>
            </w:pPr>
            <w:r>
              <w:rPr>
                <w:rFonts w:ascii="Calibri" w:hAnsi="Calibri"/>
                <w:sz w:val="22"/>
              </w:rPr>
              <w:t>Bifocal decentration vertical</w:t>
            </w:r>
          </w:p>
        </w:tc>
        <w:tc>
          <w:tcPr>
            <w:tcW w:w="4506" w:type="dxa"/>
          </w:tcPr>
          <w:p w:rsidR="0006170A" w:rsidRDefault="0006170A" w:rsidP="00312B56">
            <w:pPr>
              <w:jc w:val="both"/>
              <w:rPr>
                <w:rFonts w:ascii="Calibri" w:hAnsi="Calibri"/>
                <w:sz w:val="22"/>
              </w:rPr>
            </w:pPr>
            <w:r>
              <w:rPr>
                <w:rFonts w:ascii="Calibri" w:hAnsi="Calibri"/>
                <w:sz w:val="22"/>
              </w:rPr>
              <w:t>Fabrication of jobs 1 – 10 in Lab Handbook (supervision)</w:t>
            </w:r>
          </w:p>
          <w:p w:rsidR="0006170A" w:rsidRDefault="0006170A" w:rsidP="00312B56">
            <w:pPr>
              <w:jc w:val="both"/>
              <w:rPr>
                <w:rFonts w:ascii="Calibri" w:hAnsi="Calibri"/>
                <w:sz w:val="22"/>
              </w:rPr>
            </w:pPr>
          </w:p>
        </w:tc>
      </w:tr>
      <w:tr w:rsidR="0006170A" w:rsidTr="0059566C">
        <w:tc>
          <w:tcPr>
            <w:tcW w:w="1101" w:type="dxa"/>
          </w:tcPr>
          <w:p w:rsidR="0006170A" w:rsidRDefault="0006170A" w:rsidP="00312B56">
            <w:pPr>
              <w:jc w:val="both"/>
              <w:rPr>
                <w:rFonts w:ascii="Calibri" w:hAnsi="Calibri"/>
                <w:sz w:val="22"/>
              </w:rPr>
            </w:pPr>
            <w:r>
              <w:rPr>
                <w:rFonts w:ascii="Calibri" w:hAnsi="Calibri"/>
                <w:sz w:val="22"/>
              </w:rPr>
              <w:t>10</w:t>
            </w:r>
          </w:p>
        </w:tc>
        <w:tc>
          <w:tcPr>
            <w:tcW w:w="3969" w:type="dxa"/>
          </w:tcPr>
          <w:p w:rsidR="0006170A" w:rsidRDefault="0006170A" w:rsidP="00312B56">
            <w:pPr>
              <w:jc w:val="both"/>
              <w:rPr>
                <w:rFonts w:ascii="Calibri" w:hAnsi="Calibri"/>
                <w:sz w:val="22"/>
              </w:rPr>
            </w:pPr>
            <w:r>
              <w:rPr>
                <w:rFonts w:ascii="Calibri" w:hAnsi="Calibri"/>
                <w:sz w:val="22"/>
              </w:rPr>
              <w:t>Bifocal layout and blocking</w:t>
            </w:r>
          </w:p>
        </w:tc>
        <w:tc>
          <w:tcPr>
            <w:tcW w:w="4506" w:type="dxa"/>
          </w:tcPr>
          <w:p w:rsidR="00F4394C" w:rsidRDefault="00F4394C" w:rsidP="00F4394C">
            <w:pPr>
              <w:jc w:val="both"/>
              <w:rPr>
                <w:rFonts w:ascii="Calibri" w:hAnsi="Calibri"/>
                <w:sz w:val="22"/>
              </w:rPr>
            </w:pPr>
            <w:r>
              <w:rPr>
                <w:rFonts w:ascii="Calibri" w:hAnsi="Calibri"/>
                <w:sz w:val="22"/>
              </w:rPr>
              <w:t>Fabrication of jobs 1 – 10 in Lab Handbook (supervision)</w:t>
            </w:r>
          </w:p>
          <w:p w:rsidR="00F4394C" w:rsidRDefault="00F4394C" w:rsidP="00F4394C">
            <w:pPr>
              <w:jc w:val="both"/>
              <w:rPr>
                <w:rFonts w:ascii="Calibri" w:hAnsi="Calibri"/>
                <w:sz w:val="22"/>
              </w:rPr>
            </w:pPr>
            <w:r>
              <w:rPr>
                <w:rFonts w:ascii="Calibri" w:hAnsi="Calibri"/>
                <w:sz w:val="22"/>
              </w:rPr>
              <w:t xml:space="preserve">Read ch 7 </w:t>
            </w:r>
            <w:r w:rsidR="00E4475F">
              <w:rPr>
                <w:rFonts w:ascii="Calibri" w:hAnsi="Calibri"/>
                <w:sz w:val="22"/>
              </w:rPr>
              <w:t>in the text</w:t>
            </w:r>
          </w:p>
          <w:p w:rsidR="00F4394C" w:rsidRDefault="00F4394C" w:rsidP="00312B56">
            <w:pPr>
              <w:jc w:val="both"/>
              <w:rPr>
                <w:rFonts w:ascii="Calibri" w:hAnsi="Calibri"/>
                <w:sz w:val="22"/>
              </w:rPr>
            </w:pPr>
          </w:p>
        </w:tc>
      </w:tr>
      <w:tr w:rsidR="0006170A" w:rsidTr="0059566C">
        <w:tc>
          <w:tcPr>
            <w:tcW w:w="1101" w:type="dxa"/>
          </w:tcPr>
          <w:p w:rsidR="0006170A" w:rsidRDefault="00F4394C" w:rsidP="00312B56">
            <w:pPr>
              <w:jc w:val="both"/>
              <w:rPr>
                <w:rFonts w:ascii="Calibri" w:hAnsi="Calibri"/>
                <w:sz w:val="22"/>
              </w:rPr>
            </w:pPr>
            <w:r>
              <w:rPr>
                <w:rFonts w:ascii="Calibri" w:hAnsi="Calibri"/>
                <w:sz w:val="22"/>
              </w:rPr>
              <w:t>11</w:t>
            </w:r>
          </w:p>
        </w:tc>
        <w:tc>
          <w:tcPr>
            <w:tcW w:w="3969" w:type="dxa"/>
          </w:tcPr>
          <w:p w:rsidR="0006170A" w:rsidRDefault="00F4394C" w:rsidP="00312B56">
            <w:pPr>
              <w:jc w:val="both"/>
              <w:rPr>
                <w:rFonts w:ascii="Calibri" w:hAnsi="Calibri"/>
                <w:sz w:val="22"/>
              </w:rPr>
            </w:pPr>
            <w:r>
              <w:rPr>
                <w:rFonts w:ascii="Calibri" w:hAnsi="Calibri"/>
                <w:sz w:val="22"/>
              </w:rPr>
              <w:t>Effects of prism on vision</w:t>
            </w:r>
          </w:p>
        </w:tc>
        <w:tc>
          <w:tcPr>
            <w:tcW w:w="4506" w:type="dxa"/>
          </w:tcPr>
          <w:p w:rsidR="00F4394C" w:rsidRDefault="00F4394C" w:rsidP="00F4394C">
            <w:pPr>
              <w:jc w:val="both"/>
              <w:rPr>
                <w:rFonts w:ascii="Calibri" w:hAnsi="Calibri"/>
                <w:sz w:val="22"/>
              </w:rPr>
            </w:pPr>
            <w:r>
              <w:rPr>
                <w:rFonts w:ascii="Calibri" w:hAnsi="Calibri"/>
                <w:sz w:val="22"/>
              </w:rPr>
              <w:t>Fabrication of jobs 1 – 15 in Lab Handbook (supervision)</w:t>
            </w:r>
          </w:p>
          <w:p w:rsidR="00F4394C" w:rsidRDefault="00F4394C" w:rsidP="00F4394C">
            <w:pPr>
              <w:jc w:val="both"/>
              <w:rPr>
                <w:rFonts w:ascii="Calibri" w:hAnsi="Calibri"/>
                <w:sz w:val="22"/>
              </w:rPr>
            </w:pPr>
          </w:p>
        </w:tc>
      </w:tr>
      <w:tr w:rsidR="00F4394C" w:rsidTr="00E4475F">
        <w:tc>
          <w:tcPr>
            <w:tcW w:w="1101" w:type="dxa"/>
          </w:tcPr>
          <w:p w:rsidR="00F4394C" w:rsidRDefault="00F4394C" w:rsidP="00312B56">
            <w:pPr>
              <w:jc w:val="both"/>
              <w:rPr>
                <w:rFonts w:ascii="Calibri" w:hAnsi="Calibri"/>
                <w:sz w:val="22"/>
              </w:rPr>
            </w:pPr>
            <w:r>
              <w:rPr>
                <w:rFonts w:ascii="Calibri" w:hAnsi="Calibri"/>
                <w:sz w:val="22"/>
              </w:rPr>
              <w:t>12</w:t>
            </w:r>
          </w:p>
        </w:tc>
        <w:tc>
          <w:tcPr>
            <w:tcW w:w="3969" w:type="dxa"/>
          </w:tcPr>
          <w:p w:rsidR="00F4394C" w:rsidRDefault="00F4394C" w:rsidP="00312B56">
            <w:pPr>
              <w:jc w:val="both"/>
              <w:rPr>
                <w:rFonts w:ascii="Calibri" w:hAnsi="Calibri"/>
                <w:sz w:val="22"/>
              </w:rPr>
            </w:pPr>
            <w:r>
              <w:rPr>
                <w:rFonts w:ascii="Calibri" w:hAnsi="Calibri"/>
                <w:sz w:val="22"/>
              </w:rPr>
              <w:t>Layout of vertical prism</w:t>
            </w:r>
          </w:p>
        </w:tc>
        <w:tc>
          <w:tcPr>
            <w:tcW w:w="4506" w:type="dxa"/>
          </w:tcPr>
          <w:p w:rsidR="00F4394C" w:rsidRDefault="00F4394C" w:rsidP="00F4394C">
            <w:pPr>
              <w:jc w:val="both"/>
              <w:rPr>
                <w:rFonts w:ascii="Calibri" w:hAnsi="Calibri"/>
                <w:sz w:val="22"/>
              </w:rPr>
            </w:pPr>
            <w:r>
              <w:rPr>
                <w:rFonts w:ascii="Calibri" w:hAnsi="Calibri"/>
                <w:sz w:val="22"/>
              </w:rPr>
              <w:t>Fabrication of jobs 1 – 15 in Lab Handbook (supervision)</w:t>
            </w:r>
          </w:p>
          <w:p w:rsidR="00E4475F" w:rsidRDefault="00F4394C" w:rsidP="00F4394C">
            <w:pPr>
              <w:jc w:val="both"/>
              <w:rPr>
                <w:rFonts w:ascii="Calibri" w:hAnsi="Calibri"/>
                <w:sz w:val="22"/>
              </w:rPr>
            </w:pPr>
            <w:r>
              <w:rPr>
                <w:rFonts w:ascii="Calibri" w:hAnsi="Calibri"/>
                <w:sz w:val="22"/>
              </w:rPr>
              <w:t xml:space="preserve">Read ch 8 </w:t>
            </w:r>
            <w:r w:rsidR="00E4475F">
              <w:rPr>
                <w:rFonts w:ascii="Calibri" w:hAnsi="Calibri"/>
                <w:sz w:val="22"/>
              </w:rPr>
              <w:t>in the text</w:t>
            </w:r>
          </w:p>
          <w:p w:rsidR="00F4394C" w:rsidRDefault="00F4394C" w:rsidP="00F4394C">
            <w:pPr>
              <w:jc w:val="both"/>
              <w:rPr>
                <w:rFonts w:ascii="Calibri" w:hAnsi="Calibri"/>
                <w:sz w:val="22"/>
              </w:rPr>
            </w:pPr>
          </w:p>
        </w:tc>
      </w:tr>
      <w:tr w:rsidR="00E4475F" w:rsidTr="00E4475F">
        <w:tc>
          <w:tcPr>
            <w:tcW w:w="1101" w:type="dxa"/>
            <w:tcBorders>
              <w:bottom w:val="single" w:sz="4" w:space="0" w:color="auto"/>
            </w:tcBorders>
          </w:tcPr>
          <w:p w:rsidR="00E4475F" w:rsidRDefault="00E4475F" w:rsidP="00DE7BA4">
            <w:pPr>
              <w:jc w:val="both"/>
              <w:rPr>
                <w:rFonts w:ascii="Calibri" w:hAnsi="Calibri"/>
                <w:b/>
                <w:sz w:val="22"/>
              </w:rPr>
            </w:pPr>
            <w:r>
              <w:rPr>
                <w:rFonts w:ascii="Calibri" w:hAnsi="Calibri"/>
                <w:b/>
                <w:sz w:val="22"/>
              </w:rPr>
              <w:lastRenderedPageBreak/>
              <w:t>Week</w:t>
            </w:r>
          </w:p>
        </w:tc>
        <w:tc>
          <w:tcPr>
            <w:tcW w:w="3969" w:type="dxa"/>
            <w:tcBorders>
              <w:bottom w:val="single" w:sz="4" w:space="0" w:color="auto"/>
            </w:tcBorders>
          </w:tcPr>
          <w:p w:rsidR="00E4475F" w:rsidRDefault="00E4475F" w:rsidP="00DE7BA4">
            <w:pPr>
              <w:jc w:val="both"/>
              <w:rPr>
                <w:rFonts w:ascii="Calibri" w:hAnsi="Calibri"/>
                <w:b/>
                <w:sz w:val="22"/>
              </w:rPr>
            </w:pPr>
            <w:r>
              <w:rPr>
                <w:rFonts w:ascii="Calibri" w:hAnsi="Calibri"/>
                <w:b/>
                <w:sz w:val="22"/>
              </w:rPr>
              <w:t>Topics/Content</w:t>
            </w:r>
          </w:p>
        </w:tc>
        <w:tc>
          <w:tcPr>
            <w:tcW w:w="4506" w:type="dxa"/>
            <w:tcBorders>
              <w:bottom w:val="single" w:sz="4" w:space="0" w:color="auto"/>
            </w:tcBorders>
          </w:tcPr>
          <w:p w:rsidR="00E4475F" w:rsidRDefault="00E4475F" w:rsidP="00DE7BA4">
            <w:pPr>
              <w:jc w:val="both"/>
              <w:rPr>
                <w:rFonts w:ascii="Calibri" w:hAnsi="Calibri"/>
                <w:b/>
                <w:sz w:val="22"/>
              </w:rPr>
            </w:pPr>
            <w:r>
              <w:rPr>
                <w:rFonts w:ascii="Calibri" w:hAnsi="Calibri"/>
                <w:b/>
                <w:sz w:val="22"/>
              </w:rPr>
              <w:t>Assignments</w:t>
            </w:r>
          </w:p>
        </w:tc>
      </w:tr>
      <w:tr w:rsidR="00E4475F" w:rsidTr="00E4475F">
        <w:tc>
          <w:tcPr>
            <w:tcW w:w="1101" w:type="dxa"/>
            <w:tcBorders>
              <w:top w:val="single" w:sz="4" w:space="0" w:color="auto"/>
            </w:tcBorders>
          </w:tcPr>
          <w:p w:rsidR="00E4475F" w:rsidRDefault="00E4475F" w:rsidP="00312B56">
            <w:pPr>
              <w:jc w:val="both"/>
              <w:rPr>
                <w:rFonts w:ascii="Calibri" w:hAnsi="Calibri"/>
                <w:sz w:val="22"/>
              </w:rPr>
            </w:pPr>
          </w:p>
          <w:p w:rsidR="00E4475F" w:rsidRDefault="00E4475F" w:rsidP="00312B56">
            <w:pPr>
              <w:jc w:val="both"/>
              <w:rPr>
                <w:rFonts w:ascii="Calibri" w:hAnsi="Calibri"/>
                <w:sz w:val="22"/>
              </w:rPr>
            </w:pPr>
            <w:r>
              <w:rPr>
                <w:rFonts w:ascii="Calibri" w:hAnsi="Calibri"/>
                <w:sz w:val="22"/>
              </w:rPr>
              <w:t>13</w:t>
            </w:r>
          </w:p>
        </w:tc>
        <w:tc>
          <w:tcPr>
            <w:tcW w:w="3969" w:type="dxa"/>
            <w:tcBorders>
              <w:top w:val="single" w:sz="4" w:space="0" w:color="auto"/>
            </w:tcBorders>
          </w:tcPr>
          <w:p w:rsidR="00E4475F" w:rsidRDefault="00E4475F" w:rsidP="00312B56">
            <w:pPr>
              <w:jc w:val="both"/>
              <w:rPr>
                <w:rFonts w:ascii="Calibri" w:hAnsi="Calibri"/>
                <w:sz w:val="22"/>
              </w:rPr>
            </w:pPr>
          </w:p>
          <w:p w:rsidR="00E4475F" w:rsidRDefault="00E4475F" w:rsidP="00312B56">
            <w:pPr>
              <w:jc w:val="both"/>
              <w:rPr>
                <w:rFonts w:ascii="Calibri" w:hAnsi="Calibri"/>
                <w:sz w:val="22"/>
              </w:rPr>
            </w:pPr>
            <w:r>
              <w:rPr>
                <w:rFonts w:ascii="Calibri" w:hAnsi="Calibri"/>
                <w:sz w:val="22"/>
              </w:rPr>
              <w:t>Maintenance of equipment</w:t>
            </w:r>
          </w:p>
        </w:tc>
        <w:tc>
          <w:tcPr>
            <w:tcW w:w="4506" w:type="dxa"/>
            <w:tcBorders>
              <w:top w:val="single" w:sz="4" w:space="0" w:color="auto"/>
            </w:tcBorders>
          </w:tcPr>
          <w:p w:rsidR="00E4475F" w:rsidRDefault="00E4475F" w:rsidP="00F4394C">
            <w:pPr>
              <w:jc w:val="both"/>
              <w:rPr>
                <w:rFonts w:ascii="Calibri" w:hAnsi="Calibri"/>
                <w:sz w:val="22"/>
              </w:rPr>
            </w:pPr>
          </w:p>
          <w:p w:rsidR="00E4475F" w:rsidRDefault="00E4475F" w:rsidP="00F4394C">
            <w:pPr>
              <w:jc w:val="both"/>
              <w:rPr>
                <w:rFonts w:ascii="Calibri" w:hAnsi="Calibri"/>
                <w:sz w:val="22"/>
              </w:rPr>
            </w:pPr>
            <w:r>
              <w:rPr>
                <w:rFonts w:ascii="Calibri" w:hAnsi="Calibri"/>
                <w:sz w:val="22"/>
              </w:rPr>
              <w:t>Fabrication of jobs 1 – 15 in Lab Handbook (supervision)</w:t>
            </w:r>
          </w:p>
          <w:p w:rsidR="00E4475F" w:rsidRDefault="00E4475F" w:rsidP="00F4394C">
            <w:pPr>
              <w:jc w:val="both"/>
              <w:rPr>
                <w:rFonts w:ascii="Calibri" w:hAnsi="Calibri"/>
                <w:sz w:val="22"/>
              </w:rPr>
            </w:pPr>
          </w:p>
        </w:tc>
      </w:tr>
      <w:tr w:rsidR="00E4475F" w:rsidTr="0059566C">
        <w:tc>
          <w:tcPr>
            <w:tcW w:w="1101" w:type="dxa"/>
          </w:tcPr>
          <w:p w:rsidR="00E4475F" w:rsidRDefault="00E4475F" w:rsidP="00312B56">
            <w:pPr>
              <w:jc w:val="both"/>
              <w:rPr>
                <w:rFonts w:ascii="Calibri" w:hAnsi="Calibri"/>
                <w:sz w:val="22"/>
              </w:rPr>
            </w:pPr>
            <w:r>
              <w:rPr>
                <w:rFonts w:ascii="Calibri" w:hAnsi="Calibri"/>
                <w:sz w:val="22"/>
              </w:rPr>
              <w:t>14</w:t>
            </w:r>
          </w:p>
        </w:tc>
        <w:tc>
          <w:tcPr>
            <w:tcW w:w="3969" w:type="dxa"/>
          </w:tcPr>
          <w:p w:rsidR="00E4475F" w:rsidRDefault="00E4475F" w:rsidP="00312B56">
            <w:pPr>
              <w:jc w:val="both"/>
              <w:rPr>
                <w:rFonts w:ascii="Calibri" w:hAnsi="Calibri"/>
                <w:sz w:val="22"/>
              </w:rPr>
            </w:pPr>
            <w:r>
              <w:rPr>
                <w:rFonts w:ascii="Calibri" w:hAnsi="Calibri"/>
                <w:sz w:val="22"/>
              </w:rPr>
              <w:t>Layout of horizontal prism</w:t>
            </w:r>
          </w:p>
        </w:tc>
        <w:tc>
          <w:tcPr>
            <w:tcW w:w="4506" w:type="dxa"/>
          </w:tcPr>
          <w:p w:rsidR="00E4475F" w:rsidRDefault="00E4475F" w:rsidP="00F4394C">
            <w:pPr>
              <w:jc w:val="both"/>
              <w:rPr>
                <w:rFonts w:ascii="Calibri" w:hAnsi="Calibri"/>
                <w:sz w:val="22"/>
              </w:rPr>
            </w:pPr>
            <w:r>
              <w:rPr>
                <w:rFonts w:ascii="Calibri" w:hAnsi="Calibri"/>
                <w:sz w:val="22"/>
              </w:rPr>
              <w:t>Fabrication of jobs 1 – 15 in Lab Handbook (supervision)</w:t>
            </w:r>
          </w:p>
          <w:p w:rsidR="00E4475F" w:rsidRDefault="00E4475F" w:rsidP="00F4394C">
            <w:pPr>
              <w:jc w:val="both"/>
              <w:rPr>
                <w:rFonts w:ascii="Calibri" w:hAnsi="Calibri"/>
                <w:sz w:val="22"/>
              </w:rPr>
            </w:pPr>
            <w:r>
              <w:rPr>
                <w:rFonts w:ascii="Calibri" w:hAnsi="Calibri"/>
                <w:sz w:val="22"/>
              </w:rPr>
              <w:t>Read ch 9 in the text</w:t>
            </w:r>
          </w:p>
          <w:p w:rsidR="00E4475F" w:rsidRDefault="00E4475F" w:rsidP="00F4394C">
            <w:pPr>
              <w:jc w:val="both"/>
              <w:rPr>
                <w:rFonts w:ascii="Calibri" w:hAnsi="Calibri"/>
                <w:sz w:val="22"/>
              </w:rPr>
            </w:pPr>
          </w:p>
        </w:tc>
      </w:tr>
      <w:tr w:rsidR="00E4475F" w:rsidTr="0059566C">
        <w:tc>
          <w:tcPr>
            <w:tcW w:w="1101" w:type="dxa"/>
          </w:tcPr>
          <w:p w:rsidR="00E4475F" w:rsidRDefault="00E4475F" w:rsidP="00312B56">
            <w:pPr>
              <w:jc w:val="both"/>
              <w:rPr>
                <w:rFonts w:ascii="Calibri" w:hAnsi="Calibri"/>
                <w:sz w:val="22"/>
              </w:rPr>
            </w:pPr>
            <w:r>
              <w:rPr>
                <w:rFonts w:ascii="Calibri" w:hAnsi="Calibri"/>
                <w:sz w:val="22"/>
              </w:rPr>
              <w:t>15</w:t>
            </w:r>
          </w:p>
        </w:tc>
        <w:tc>
          <w:tcPr>
            <w:tcW w:w="3969" w:type="dxa"/>
          </w:tcPr>
          <w:p w:rsidR="00E4475F" w:rsidRDefault="00E4475F" w:rsidP="00F4394C">
            <w:pPr>
              <w:jc w:val="both"/>
              <w:rPr>
                <w:rFonts w:ascii="Calibri" w:hAnsi="Calibri"/>
                <w:sz w:val="22"/>
              </w:rPr>
            </w:pPr>
            <w:r>
              <w:rPr>
                <w:rFonts w:ascii="Calibri" w:hAnsi="Calibri"/>
                <w:sz w:val="22"/>
              </w:rPr>
              <w:t>Crown glass – chemical &amp; heat treating</w:t>
            </w:r>
          </w:p>
        </w:tc>
        <w:tc>
          <w:tcPr>
            <w:tcW w:w="4506" w:type="dxa"/>
          </w:tcPr>
          <w:p w:rsidR="00E4475F" w:rsidRDefault="00E4475F" w:rsidP="00F4394C">
            <w:pPr>
              <w:jc w:val="both"/>
              <w:rPr>
                <w:rFonts w:ascii="Calibri" w:hAnsi="Calibri"/>
                <w:sz w:val="22"/>
              </w:rPr>
            </w:pPr>
            <w:r>
              <w:rPr>
                <w:rFonts w:ascii="Calibri" w:hAnsi="Calibri"/>
                <w:sz w:val="22"/>
              </w:rPr>
              <w:t>Fabrication of jobs 1 – 15 in Lab Handbook (supervision)</w:t>
            </w:r>
          </w:p>
          <w:p w:rsidR="00E4475F" w:rsidRDefault="00E4475F" w:rsidP="00F4394C">
            <w:pPr>
              <w:jc w:val="both"/>
              <w:rPr>
                <w:rFonts w:ascii="Calibri" w:hAnsi="Calibri"/>
                <w:sz w:val="22"/>
              </w:rPr>
            </w:pPr>
          </w:p>
        </w:tc>
      </w:tr>
    </w:tbl>
    <w:p w:rsidR="00C6281D" w:rsidRDefault="00C6281D" w:rsidP="00C6281D">
      <w:pPr>
        <w:rPr>
          <w:sz w:val="22"/>
        </w:rPr>
      </w:pPr>
    </w:p>
    <w:p w:rsidR="00C6281D" w:rsidRDefault="00C6281D" w:rsidP="00F4394C">
      <w:pPr>
        <w:ind w:left="360"/>
        <w:rPr>
          <w:sz w:val="22"/>
        </w:rPr>
      </w:pPr>
      <w:r>
        <w:rPr>
          <w:sz w:val="22"/>
        </w:rPr>
        <w:tab/>
        <w:t xml:space="preserve">  </w:t>
      </w:r>
    </w:p>
    <w:p w:rsidR="0059566C" w:rsidRDefault="00C6281D" w:rsidP="0059566C">
      <w:pPr>
        <w:tabs>
          <w:tab w:val="left" w:pos="360"/>
          <w:tab w:val="left" w:pos="4140"/>
        </w:tabs>
        <w:ind w:left="3780" w:hanging="3780"/>
        <w:rPr>
          <w:sz w:val="22"/>
        </w:rPr>
      </w:pPr>
      <w:r>
        <w:rPr>
          <w:sz w:val="22"/>
        </w:rPr>
        <w:tab/>
      </w:r>
    </w:p>
    <w:p w:rsidR="00C6281D" w:rsidRDefault="00C6281D" w:rsidP="00C6281D">
      <w:pPr>
        <w:tabs>
          <w:tab w:val="left" w:pos="360"/>
          <w:tab w:val="left" w:pos="3600"/>
        </w:tabs>
        <w:rPr>
          <w:sz w:val="22"/>
        </w:rPr>
      </w:pPr>
      <w:r>
        <w:rPr>
          <w:sz w:val="22"/>
        </w:rPr>
        <w:tab/>
      </w:r>
    </w:p>
    <w:p w:rsidR="00C6281D" w:rsidRDefault="00C6281D" w:rsidP="00C6281D"/>
    <w:p w:rsidR="00C6281D" w:rsidRDefault="00C6281D" w:rsidP="00C6281D">
      <w:pPr>
        <w:outlineLvl w:val="0"/>
      </w:pPr>
    </w:p>
    <w:sectPr w:rsidR="00C6281D" w:rsidSect="00C05CB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95D" w:rsidRDefault="0013495D" w:rsidP="000D3A01">
      <w:r>
        <w:separator/>
      </w:r>
    </w:p>
  </w:endnote>
  <w:endnote w:type="continuationSeparator" w:id="0">
    <w:p w:rsidR="0013495D" w:rsidRDefault="0013495D" w:rsidP="000D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3A01" w:rsidRPr="005C50EA" w:rsidTr="004B42A0">
      <w:tc>
        <w:tcPr>
          <w:tcW w:w="918" w:type="dxa"/>
        </w:tcPr>
        <w:p w:rsidR="000D3A01" w:rsidRPr="005C50EA" w:rsidRDefault="000D3A01" w:rsidP="004B42A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F551AD" w:rsidRPr="00782045">
            <w:rPr>
              <w:rFonts w:ascii="Calibri" w:hAnsi="Calibri"/>
              <w:color w:val="003399"/>
            </w:rPr>
            <w:fldChar w:fldCharType="begin"/>
          </w:r>
          <w:r w:rsidRPr="00782045">
            <w:rPr>
              <w:rFonts w:ascii="Calibri" w:hAnsi="Calibri"/>
              <w:color w:val="003399"/>
            </w:rPr>
            <w:instrText xml:space="preserve"> PAGE   \* MERGEFORMAT </w:instrText>
          </w:r>
          <w:r w:rsidR="00F551AD" w:rsidRPr="00782045">
            <w:rPr>
              <w:rFonts w:ascii="Calibri" w:hAnsi="Calibri"/>
              <w:color w:val="003399"/>
            </w:rPr>
            <w:fldChar w:fldCharType="separate"/>
          </w:r>
          <w:r w:rsidR="006A4AEE">
            <w:rPr>
              <w:rFonts w:ascii="Calibri" w:hAnsi="Calibri"/>
              <w:noProof/>
              <w:color w:val="003399"/>
            </w:rPr>
            <w:t>5</w:t>
          </w:r>
          <w:r w:rsidR="00F551AD" w:rsidRPr="00782045">
            <w:rPr>
              <w:rFonts w:ascii="Calibri" w:hAnsi="Calibri"/>
              <w:color w:val="003399"/>
            </w:rPr>
            <w:fldChar w:fldCharType="end"/>
          </w:r>
        </w:p>
      </w:tc>
      <w:tc>
        <w:tcPr>
          <w:tcW w:w="7938" w:type="dxa"/>
        </w:tcPr>
        <w:p w:rsidR="000D3A01" w:rsidRPr="005C50EA" w:rsidRDefault="000D3A01" w:rsidP="00B71C50">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B71C50">
            <w:rPr>
              <w:rFonts w:ascii="Calibri" w:hAnsi="Calibri"/>
              <w:i/>
              <w:sz w:val="20"/>
              <w:szCs w:val="20"/>
            </w:rPr>
            <w:t>R Palumbo</w:t>
          </w:r>
          <w:r>
            <w:rPr>
              <w:rFonts w:ascii="Calibri" w:hAnsi="Calibri"/>
              <w:i/>
              <w:sz w:val="20"/>
              <w:szCs w:val="20"/>
            </w:rPr>
            <w:t>, Fall 2010</w:t>
          </w:r>
        </w:p>
      </w:tc>
    </w:tr>
  </w:tbl>
  <w:p w:rsidR="000D3A01" w:rsidRDefault="000D3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95D" w:rsidRDefault="0013495D" w:rsidP="000D3A01">
      <w:r>
        <w:separator/>
      </w:r>
    </w:p>
  </w:footnote>
  <w:footnote w:type="continuationSeparator" w:id="0">
    <w:p w:rsidR="0013495D" w:rsidRDefault="0013495D" w:rsidP="000D3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7"/>
      </v:shape>
    </w:pict>
  </w:numPicBullet>
  <w:abstractNum w:abstractNumId="0">
    <w:nsid w:val="01636624"/>
    <w:multiLevelType w:val="hybridMultilevel"/>
    <w:tmpl w:val="6BD0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50ED"/>
    <w:multiLevelType w:val="hybridMultilevel"/>
    <w:tmpl w:val="E534B81C"/>
    <w:lvl w:ilvl="0" w:tplc="41F2350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36DD"/>
    <w:multiLevelType w:val="hybridMultilevel"/>
    <w:tmpl w:val="1098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F607A"/>
    <w:multiLevelType w:val="hybridMultilevel"/>
    <w:tmpl w:val="E3D877C2"/>
    <w:lvl w:ilvl="0" w:tplc="72409E9E">
      <w:start w:val="1"/>
      <w:numFmt w:val="upperRoman"/>
      <w:lvlText w:val="%1."/>
      <w:lvlJc w:val="left"/>
      <w:pPr>
        <w:tabs>
          <w:tab w:val="num" w:pos="1080"/>
        </w:tabs>
        <w:ind w:left="1080" w:hanging="720"/>
      </w:pPr>
      <w:rPr>
        <w:rFonts w:hint="default"/>
      </w:rPr>
    </w:lvl>
    <w:lvl w:ilvl="1" w:tplc="46CA31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856023"/>
    <w:multiLevelType w:val="hybridMultilevel"/>
    <w:tmpl w:val="33DE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E459B"/>
    <w:multiLevelType w:val="hybridMultilevel"/>
    <w:tmpl w:val="1E90C7F8"/>
    <w:lvl w:ilvl="0" w:tplc="41F2350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723F5"/>
    <w:multiLevelType w:val="hybridMultilevel"/>
    <w:tmpl w:val="8794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C1BCB"/>
    <w:multiLevelType w:val="hybridMultilevel"/>
    <w:tmpl w:val="F1421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20C5D"/>
    <w:multiLevelType w:val="hybridMultilevel"/>
    <w:tmpl w:val="A614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92DFB"/>
    <w:multiLevelType w:val="singleLevel"/>
    <w:tmpl w:val="0409000F"/>
    <w:lvl w:ilvl="0">
      <w:start w:val="1"/>
      <w:numFmt w:val="decimal"/>
      <w:lvlText w:val="%1."/>
      <w:lvlJc w:val="left"/>
      <w:pPr>
        <w:tabs>
          <w:tab w:val="num" w:pos="360"/>
        </w:tabs>
        <w:ind w:left="360" w:hanging="360"/>
      </w:pPr>
    </w:lvl>
  </w:abstractNum>
  <w:abstractNum w:abstractNumId="10">
    <w:nsid w:val="6C787400"/>
    <w:multiLevelType w:val="hybridMultilevel"/>
    <w:tmpl w:val="073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8E7AD3"/>
    <w:multiLevelType w:val="hybridMultilevel"/>
    <w:tmpl w:val="0CD49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0D05BC"/>
    <w:multiLevelType w:val="hybridMultilevel"/>
    <w:tmpl w:val="0518BB22"/>
    <w:lvl w:ilvl="0" w:tplc="A6EE86E2">
      <w:start w:val="11"/>
      <w:numFmt w:val="decimal"/>
      <w:lvlText w:val="%1."/>
      <w:lvlJc w:val="left"/>
      <w:pPr>
        <w:ind w:left="360" w:hanging="360"/>
      </w:pPr>
      <w:rPr>
        <w:rFonts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9D2F02"/>
    <w:multiLevelType w:val="hybridMultilevel"/>
    <w:tmpl w:val="46EAD174"/>
    <w:lvl w:ilvl="0" w:tplc="46CA31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22169F"/>
    <w:multiLevelType w:val="hybridMultilevel"/>
    <w:tmpl w:val="179C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15"/>
  </w:num>
  <w:num w:numId="3">
    <w:abstractNumId w:val="4"/>
  </w:num>
  <w:num w:numId="4">
    <w:abstractNumId w:val="12"/>
  </w:num>
  <w:num w:numId="5">
    <w:abstractNumId w:val="6"/>
  </w:num>
  <w:num w:numId="6">
    <w:abstractNumId w:val="8"/>
  </w:num>
  <w:num w:numId="7">
    <w:abstractNumId w:val="13"/>
  </w:num>
  <w:num w:numId="8">
    <w:abstractNumId w:val="0"/>
  </w:num>
  <w:num w:numId="9">
    <w:abstractNumId w:val="1"/>
  </w:num>
  <w:num w:numId="10">
    <w:abstractNumId w:val="5"/>
  </w:num>
  <w:num w:numId="11">
    <w:abstractNumId w:val="7"/>
  </w:num>
  <w:num w:numId="12">
    <w:abstractNumId w:val="14"/>
  </w:num>
  <w:num w:numId="13">
    <w:abstractNumId w:val="10"/>
  </w:num>
  <w:num w:numId="14">
    <w:abstractNumId w:val="2"/>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F3A9F"/>
    <w:rsid w:val="000210CF"/>
    <w:rsid w:val="0004728E"/>
    <w:rsid w:val="0006170A"/>
    <w:rsid w:val="0007274D"/>
    <w:rsid w:val="00087FCF"/>
    <w:rsid w:val="000C2513"/>
    <w:rsid w:val="000D3A01"/>
    <w:rsid w:val="000D75A4"/>
    <w:rsid w:val="0013495D"/>
    <w:rsid w:val="00141237"/>
    <w:rsid w:val="001423A1"/>
    <w:rsid w:val="001649DF"/>
    <w:rsid w:val="001E75E4"/>
    <w:rsid w:val="002422C9"/>
    <w:rsid w:val="002463D7"/>
    <w:rsid w:val="00274241"/>
    <w:rsid w:val="002C7F98"/>
    <w:rsid w:val="002D398C"/>
    <w:rsid w:val="003038B5"/>
    <w:rsid w:val="00312B56"/>
    <w:rsid w:val="003300A4"/>
    <w:rsid w:val="00360F8C"/>
    <w:rsid w:val="00382015"/>
    <w:rsid w:val="00394104"/>
    <w:rsid w:val="003B1D1F"/>
    <w:rsid w:val="003E7E7D"/>
    <w:rsid w:val="00400DC0"/>
    <w:rsid w:val="00404BC9"/>
    <w:rsid w:val="00421574"/>
    <w:rsid w:val="00431301"/>
    <w:rsid w:val="004421B2"/>
    <w:rsid w:val="00445CF6"/>
    <w:rsid w:val="004B17D1"/>
    <w:rsid w:val="00525D7B"/>
    <w:rsid w:val="00537AF9"/>
    <w:rsid w:val="0056701E"/>
    <w:rsid w:val="00570059"/>
    <w:rsid w:val="00570464"/>
    <w:rsid w:val="00574B88"/>
    <w:rsid w:val="0059566C"/>
    <w:rsid w:val="005B71C5"/>
    <w:rsid w:val="005C34C8"/>
    <w:rsid w:val="006164BC"/>
    <w:rsid w:val="0065185D"/>
    <w:rsid w:val="00683C9F"/>
    <w:rsid w:val="006A4AEE"/>
    <w:rsid w:val="006C69A1"/>
    <w:rsid w:val="006F3F05"/>
    <w:rsid w:val="00700B4A"/>
    <w:rsid w:val="00734CC5"/>
    <w:rsid w:val="00753B4C"/>
    <w:rsid w:val="007642A3"/>
    <w:rsid w:val="007C1575"/>
    <w:rsid w:val="007C4AFF"/>
    <w:rsid w:val="00810F1C"/>
    <w:rsid w:val="00830109"/>
    <w:rsid w:val="00881E67"/>
    <w:rsid w:val="008A714A"/>
    <w:rsid w:val="008B1D57"/>
    <w:rsid w:val="008B49D8"/>
    <w:rsid w:val="008B6AF5"/>
    <w:rsid w:val="008F069D"/>
    <w:rsid w:val="00905F75"/>
    <w:rsid w:val="009172CF"/>
    <w:rsid w:val="00922165"/>
    <w:rsid w:val="00931DAE"/>
    <w:rsid w:val="00964279"/>
    <w:rsid w:val="00964349"/>
    <w:rsid w:val="009F171B"/>
    <w:rsid w:val="00A04DBF"/>
    <w:rsid w:val="00A07118"/>
    <w:rsid w:val="00A327B1"/>
    <w:rsid w:val="00A3373D"/>
    <w:rsid w:val="00A346A9"/>
    <w:rsid w:val="00A56D5C"/>
    <w:rsid w:val="00A97B42"/>
    <w:rsid w:val="00AA08B2"/>
    <w:rsid w:val="00B03CA2"/>
    <w:rsid w:val="00B24B9A"/>
    <w:rsid w:val="00B319B1"/>
    <w:rsid w:val="00B6241E"/>
    <w:rsid w:val="00B637A5"/>
    <w:rsid w:val="00B71C50"/>
    <w:rsid w:val="00B9249E"/>
    <w:rsid w:val="00B9756C"/>
    <w:rsid w:val="00BD08AB"/>
    <w:rsid w:val="00C05CBE"/>
    <w:rsid w:val="00C13E6C"/>
    <w:rsid w:val="00C6281D"/>
    <w:rsid w:val="00C636B6"/>
    <w:rsid w:val="00CB34C5"/>
    <w:rsid w:val="00CC3458"/>
    <w:rsid w:val="00CD0717"/>
    <w:rsid w:val="00CE4822"/>
    <w:rsid w:val="00D01406"/>
    <w:rsid w:val="00D02C6A"/>
    <w:rsid w:val="00D447A1"/>
    <w:rsid w:val="00DB75A4"/>
    <w:rsid w:val="00DD567F"/>
    <w:rsid w:val="00DD6631"/>
    <w:rsid w:val="00E01BC2"/>
    <w:rsid w:val="00E2026C"/>
    <w:rsid w:val="00E2482C"/>
    <w:rsid w:val="00E43345"/>
    <w:rsid w:val="00E4475F"/>
    <w:rsid w:val="00E47C13"/>
    <w:rsid w:val="00E6580C"/>
    <w:rsid w:val="00EA5882"/>
    <w:rsid w:val="00EF3A9F"/>
    <w:rsid w:val="00EF4332"/>
    <w:rsid w:val="00F066C5"/>
    <w:rsid w:val="00F23E8C"/>
    <w:rsid w:val="00F303DD"/>
    <w:rsid w:val="00F323EE"/>
    <w:rsid w:val="00F372C0"/>
    <w:rsid w:val="00F4394C"/>
    <w:rsid w:val="00F551AD"/>
    <w:rsid w:val="00F55B37"/>
    <w:rsid w:val="00F642AD"/>
    <w:rsid w:val="00FA2D2B"/>
    <w:rsid w:val="00FA318A"/>
    <w:rsid w:val="00FC1F43"/>
    <w:rsid w:val="00FF7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E8C"/>
    <w:rPr>
      <w:rFonts w:ascii="Tahoma" w:hAnsi="Tahoma" w:cs="Tahoma"/>
      <w:sz w:val="16"/>
      <w:szCs w:val="16"/>
    </w:rPr>
  </w:style>
  <w:style w:type="character" w:styleId="Hyperlink">
    <w:name w:val="Hyperlink"/>
    <w:basedOn w:val="DefaultParagraphFont"/>
    <w:rsid w:val="00360F8C"/>
    <w:rPr>
      <w:color w:val="0000FF"/>
      <w:u w:val="single"/>
    </w:rPr>
  </w:style>
  <w:style w:type="character" w:customStyle="1" w:styleId="body0020textchar1">
    <w:name w:val="body_0020text__char1"/>
    <w:basedOn w:val="DefaultParagraphFont"/>
    <w:rsid w:val="00F066C5"/>
    <w:rPr>
      <w:rFonts w:ascii="Times New Roman" w:hAnsi="Times New Roman" w:cs="Times New Roman" w:hint="default"/>
      <w:sz w:val="24"/>
      <w:szCs w:val="24"/>
    </w:rPr>
  </w:style>
  <w:style w:type="paragraph" w:styleId="BodyText">
    <w:name w:val="Body Text"/>
    <w:basedOn w:val="Normal"/>
    <w:link w:val="BodyTextChar"/>
    <w:rsid w:val="00F066C5"/>
    <w:rPr>
      <w:szCs w:val="20"/>
    </w:rPr>
  </w:style>
  <w:style w:type="character" w:customStyle="1" w:styleId="BodyTextChar">
    <w:name w:val="Body Text Char"/>
    <w:basedOn w:val="DefaultParagraphFont"/>
    <w:link w:val="BodyText"/>
    <w:rsid w:val="00F066C5"/>
    <w:rPr>
      <w:sz w:val="24"/>
    </w:rPr>
  </w:style>
  <w:style w:type="paragraph" w:styleId="ListParagraph">
    <w:name w:val="List Paragraph"/>
    <w:basedOn w:val="Normal"/>
    <w:uiPriority w:val="34"/>
    <w:qFormat/>
    <w:rsid w:val="00F066C5"/>
    <w:pPr>
      <w:ind w:left="720"/>
    </w:pPr>
    <w:rPr>
      <w:sz w:val="20"/>
      <w:szCs w:val="20"/>
    </w:rPr>
  </w:style>
  <w:style w:type="paragraph" w:customStyle="1" w:styleId="normal0">
    <w:name w:val="normal"/>
    <w:basedOn w:val="Normal"/>
    <w:rsid w:val="00F066C5"/>
  </w:style>
  <w:style w:type="character" w:customStyle="1" w:styleId="normalchar1">
    <w:name w:val="normal__char1"/>
    <w:basedOn w:val="DefaultParagraphFont"/>
    <w:rsid w:val="00F066C5"/>
    <w:rPr>
      <w:rFonts w:ascii="Times New Roman" w:hAnsi="Times New Roman" w:cs="Times New Roman" w:hint="default"/>
    </w:rPr>
  </w:style>
  <w:style w:type="paragraph" w:customStyle="1" w:styleId="body0020text">
    <w:name w:val="body_0020text"/>
    <w:basedOn w:val="Normal"/>
    <w:rsid w:val="00F066C5"/>
  </w:style>
  <w:style w:type="paragraph" w:customStyle="1" w:styleId="body0020text00202">
    <w:name w:val="body_0020text_00202"/>
    <w:basedOn w:val="Normal"/>
    <w:rsid w:val="00F066C5"/>
    <w:rPr>
      <w:sz w:val="22"/>
      <w:szCs w:val="22"/>
    </w:rPr>
  </w:style>
  <w:style w:type="character" w:customStyle="1" w:styleId="body005f0020text005f00202005f005fchar1char1">
    <w:name w:val="body_005f0020text_005f00202_005f_005fchar1__char1"/>
    <w:basedOn w:val="DefaultParagraphFont"/>
    <w:rsid w:val="00F066C5"/>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F066C5"/>
    <w:rPr>
      <w:rFonts w:ascii="Times New Roman" w:hAnsi="Times New Roman" w:cs="Times New Roman" w:hint="default"/>
      <w:sz w:val="22"/>
      <w:szCs w:val="22"/>
    </w:rPr>
  </w:style>
  <w:style w:type="paragraph" w:customStyle="1" w:styleId="block0020text">
    <w:name w:val="block_0020text"/>
    <w:basedOn w:val="Normal"/>
    <w:rsid w:val="00C636B6"/>
    <w:pPr>
      <w:ind w:left="2880" w:right="1440" w:hanging="720"/>
      <w:jc w:val="both"/>
    </w:pPr>
    <w:rPr>
      <w:b/>
      <w:bCs/>
    </w:rPr>
  </w:style>
  <w:style w:type="character" w:customStyle="1" w:styleId="block0020textchar1">
    <w:name w:val="block_0020text__char1"/>
    <w:basedOn w:val="DefaultParagraphFont"/>
    <w:rsid w:val="00C636B6"/>
    <w:rPr>
      <w:rFonts w:ascii="Times New Roman" w:hAnsi="Times New Roman" w:cs="Times New Roman" w:hint="default"/>
      <w:b/>
      <w:bCs/>
    </w:rPr>
  </w:style>
  <w:style w:type="paragraph" w:styleId="Header">
    <w:name w:val="header"/>
    <w:basedOn w:val="Normal"/>
    <w:link w:val="HeaderChar"/>
    <w:rsid w:val="000D3A01"/>
    <w:pPr>
      <w:tabs>
        <w:tab w:val="center" w:pos="4680"/>
        <w:tab w:val="right" w:pos="9360"/>
      </w:tabs>
    </w:pPr>
  </w:style>
  <w:style w:type="character" w:customStyle="1" w:styleId="HeaderChar">
    <w:name w:val="Header Char"/>
    <w:basedOn w:val="DefaultParagraphFont"/>
    <w:link w:val="Header"/>
    <w:rsid w:val="000D3A01"/>
    <w:rPr>
      <w:sz w:val="24"/>
      <w:szCs w:val="24"/>
    </w:rPr>
  </w:style>
  <w:style w:type="paragraph" w:styleId="Footer">
    <w:name w:val="footer"/>
    <w:basedOn w:val="Normal"/>
    <w:link w:val="FooterChar"/>
    <w:uiPriority w:val="99"/>
    <w:rsid w:val="000D3A01"/>
    <w:pPr>
      <w:tabs>
        <w:tab w:val="center" w:pos="4680"/>
        <w:tab w:val="right" w:pos="9360"/>
      </w:tabs>
    </w:pPr>
  </w:style>
  <w:style w:type="character" w:customStyle="1" w:styleId="FooterChar">
    <w:name w:val="Footer Char"/>
    <w:basedOn w:val="DefaultParagraphFont"/>
    <w:link w:val="Footer"/>
    <w:uiPriority w:val="99"/>
    <w:rsid w:val="000D3A01"/>
    <w:rPr>
      <w:sz w:val="24"/>
      <w:szCs w:val="24"/>
    </w:rPr>
  </w:style>
  <w:style w:type="paragraph" w:styleId="BodyText2">
    <w:name w:val="Body Text 2"/>
    <w:basedOn w:val="Normal"/>
    <w:link w:val="BodyText2Char"/>
    <w:uiPriority w:val="99"/>
    <w:rsid w:val="00B71C50"/>
    <w:pPr>
      <w:spacing w:after="120" w:line="480" w:lineRule="auto"/>
    </w:pPr>
    <w:rPr>
      <w:sz w:val="20"/>
      <w:szCs w:val="20"/>
    </w:rPr>
  </w:style>
  <w:style w:type="character" w:customStyle="1" w:styleId="BodyText2Char">
    <w:name w:val="Body Text 2 Char"/>
    <w:basedOn w:val="DefaultParagraphFont"/>
    <w:link w:val="BodyText2"/>
    <w:uiPriority w:val="99"/>
    <w:rsid w:val="00B71C50"/>
  </w:style>
  <w:style w:type="table" w:styleId="TableGrid">
    <w:name w:val="Table Grid"/>
    <w:basedOn w:val="TableNormal"/>
    <w:rsid w:val="00312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89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 &amp; Outline</vt:lpstr>
    </vt:vector>
  </TitlesOfParts>
  <Company>Home PC</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&amp; Outline</dc:title>
  <dc:creator>grosso</dc:creator>
  <cp:lastModifiedBy>gaulden</cp:lastModifiedBy>
  <cp:revision>4</cp:revision>
  <cp:lastPrinted>2011-03-24T13:16:00Z</cp:lastPrinted>
  <dcterms:created xsi:type="dcterms:W3CDTF">2010-12-01T14:25:00Z</dcterms:created>
  <dcterms:modified xsi:type="dcterms:W3CDTF">2011-03-24T13:16:00Z</dcterms:modified>
</cp:coreProperties>
</file>