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6F0A71" w:rsidRDefault="00636094" w:rsidP="00636094">
      <w:pPr>
        <w:pStyle w:val="normal0"/>
        <w:jc w:val="center"/>
        <w:rPr>
          <w:rFonts w:asciiTheme="minorHAnsi" w:hAnsiTheme="minorHAnsi"/>
          <w:sz w:val="22"/>
          <w:szCs w:val="22"/>
        </w:rPr>
      </w:pPr>
      <w:r w:rsidRPr="006F0A71">
        <w:rPr>
          <w:rStyle w:val="normalchar1"/>
          <w:rFonts w:asciiTheme="minorHAnsi" w:hAnsiTheme="minorHAnsi" w:cs="Arial"/>
          <w:b/>
          <w:bCs/>
          <w:sz w:val="22"/>
          <w:szCs w:val="22"/>
        </w:rPr>
        <w:t>ESSEX COUNTY COLLEGE</w:t>
      </w:r>
    </w:p>
    <w:p w:rsidR="00636094" w:rsidRPr="006F0A71" w:rsidRDefault="00A3111F" w:rsidP="00636094">
      <w:pPr>
        <w:pStyle w:val="normal0"/>
        <w:jc w:val="center"/>
        <w:rPr>
          <w:rFonts w:asciiTheme="minorHAnsi" w:hAnsiTheme="minorHAnsi"/>
          <w:sz w:val="22"/>
          <w:szCs w:val="22"/>
        </w:rPr>
      </w:pPr>
      <w:r w:rsidRPr="006F0A71">
        <w:rPr>
          <w:rStyle w:val="normalchar1"/>
          <w:rFonts w:asciiTheme="minorHAnsi" w:hAnsiTheme="minorHAnsi" w:cs="Arial"/>
          <w:b/>
          <w:bCs/>
          <w:sz w:val="22"/>
          <w:szCs w:val="22"/>
        </w:rPr>
        <w:t>Nursing</w:t>
      </w:r>
      <w:r w:rsidR="009451E8">
        <w:rPr>
          <w:rStyle w:val="normalchar1"/>
          <w:rFonts w:asciiTheme="minorHAnsi" w:hAnsiTheme="minorHAnsi" w:cs="Arial"/>
          <w:b/>
          <w:bCs/>
          <w:sz w:val="22"/>
          <w:szCs w:val="22"/>
        </w:rPr>
        <w:t xml:space="preserve"> and Allied Health Division</w:t>
      </w:r>
    </w:p>
    <w:p w:rsidR="00636094" w:rsidRPr="006F0A71" w:rsidRDefault="00A3111F" w:rsidP="00636094">
      <w:pPr>
        <w:pStyle w:val="normal0"/>
        <w:jc w:val="center"/>
        <w:rPr>
          <w:rFonts w:asciiTheme="minorHAnsi" w:hAnsiTheme="minorHAnsi"/>
          <w:sz w:val="22"/>
          <w:szCs w:val="22"/>
        </w:rPr>
      </w:pPr>
      <w:r w:rsidRPr="006F0A71">
        <w:rPr>
          <w:rStyle w:val="normalchar1"/>
          <w:rFonts w:asciiTheme="minorHAnsi" w:hAnsiTheme="minorHAnsi" w:cs="Arial"/>
          <w:b/>
          <w:bCs/>
          <w:sz w:val="22"/>
          <w:szCs w:val="22"/>
        </w:rPr>
        <w:t>NRS</w:t>
      </w:r>
      <w:r w:rsidR="009451E8">
        <w:rPr>
          <w:rStyle w:val="normalchar1"/>
          <w:rFonts w:asciiTheme="minorHAnsi" w:hAnsiTheme="minorHAnsi" w:cs="Arial"/>
          <w:b/>
          <w:bCs/>
          <w:sz w:val="22"/>
          <w:szCs w:val="22"/>
        </w:rPr>
        <w:t xml:space="preserve"> </w:t>
      </w:r>
      <w:r w:rsidR="004F201C">
        <w:rPr>
          <w:rStyle w:val="normalchar1"/>
          <w:rFonts w:asciiTheme="minorHAnsi" w:hAnsiTheme="minorHAnsi" w:cs="Arial"/>
          <w:b/>
          <w:bCs/>
          <w:sz w:val="22"/>
          <w:szCs w:val="22"/>
        </w:rPr>
        <w:t>100</w:t>
      </w:r>
      <w:r w:rsidR="009451E8">
        <w:rPr>
          <w:rStyle w:val="normalchar1"/>
          <w:rFonts w:asciiTheme="minorHAnsi" w:hAnsiTheme="minorHAnsi" w:cs="Arial"/>
          <w:b/>
          <w:bCs/>
          <w:sz w:val="22"/>
          <w:szCs w:val="22"/>
        </w:rPr>
        <w:t xml:space="preserve"> – </w:t>
      </w:r>
      <w:r w:rsidRPr="006F0A71">
        <w:rPr>
          <w:rStyle w:val="normalchar1"/>
          <w:rFonts w:asciiTheme="minorHAnsi" w:hAnsiTheme="minorHAnsi" w:cs="Arial"/>
          <w:b/>
          <w:bCs/>
          <w:sz w:val="22"/>
          <w:szCs w:val="22"/>
        </w:rPr>
        <w:t xml:space="preserve">Nursing </w:t>
      </w:r>
      <w:r w:rsidR="004F201C">
        <w:rPr>
          <w:rStyle w:val="normalchar1"/>
          <w:rFonts w:asciiTheme="minorHAnsi" w:hAnsiTheme="minorHAnsi" w:cs="Arial"/>
          <w:b/>
          <w:bCs/>
          <w:sz w:val="22"/>
          <w:szCs w:val="22"/>
        </w:rPr>
        <w:t>Success Seminar</w:t>
      </w:r>
    </w:p>
    <w:p w:rsidR="00636094" w:rsidRPr="006F0A71" w:rsidRDefault="00636094" w:rsidP="00636094">
      <w:pPr>
        <w:pStyle w:val="normal0"/>
        <w:jc w:val="center"/>
        <w:rPr>
          <w:rStyle w:val="normalchar1"/>
          <w:rFonts w:asciiTheme="minorHAnsi" w:hAnsiTheme="minorHAnsi" w:cs="Arial"/>
          <w:b/>
          <w:bCs/>
          <w:sz w:val="22"/>
          <w:szCs w:val="22"/>
        </w:rPr>
      </w:pPr>
      <w:r w:rsidRPr="006F0A71">
        <w:rPr>
          <w:rStyle w:val="normalchar1"/>
          <w:rFonts w:asciiTheme="minorHAnsi" w:hAnsiTheme="minorHAnsi" w:cs="Arial"/>
          <w:b/>
          <w:bCs/>
          <w:sz w:val="22"/>
          <w:szCs w:val="22"/>
        </w:rPr>
        <w:t>Course Outline</w:t>
      </w:r>
    </w:p>
    <w:p w:rsidR="00D66112" w:rsidRPr="006F0A71" w:rsidRDefault="00D66112" w:rsidP="00636094">
      <w:pPr>
        <w:pStyle w:val="normal0"/>
        <w:jc w:val="center"/>
        <w:rPr>
          <w:rStyle w:val="normalchar1"/>
          <w:rFonts w:asciiTheme="minorHAnsi" w:hAnsiTheme="minorHAnsi" w:cs="Arial"/>
          <w:b/>
          <w:bCs/>
          <w:sz w:val="22"/>
          <w:szCs w:val="22"/>
        </w:rPr>
      </w:pPr>
    </w:p>
    <w:p w:rsidR="00D66112" w:rsidRPr="006F0A71" w:rsidRDefault="00D66112" w:rsidP="00636094">
      <w:pPr>
        <w:pStyle w:val="normal0"/>
        <w:jc w:val="center"/>
        <w:rPr>
          <w:rFonts w:asciiTheme="minorHAnsi" w:hAnsiTheme="minorHAnsi"/>
          <w:sz w:val="22"/>
          <w:szCs w:val="22"/>
        </w:rPr>
      </w:pPr>
    </w:p>
    <w:p w:rsidR="00636094" w:rsidRPr="006F0A71" w:rsidRDefault="00636094" w:rsidP="00636094">
      <w:pPr>
        <w:pStyle w:val="normal0"/>
        <w:jc w:val="both"/>
        <w:rPr>
          <w:rStyle w:val="normalchar1"/>
          <w:rFonts w:asciiTheme="minorHAnsi" w:hAnsiTheme="minorHAnsi" w:cs="Arial"/>
          <w:sz w:val="22"/>
          <w:szCs w:val="22"/>
        </w:rPr>
      </w:pPr>
      <w:r w:rsidRPr="006F0A71">
        <w:rPr>
          <w:rStyle w:val="normalchar1"/>
          <w:rFonts w:asciiTheme="minorHAnsi" w:hAnsiTheme="minorHAnsi" w:cs="Arial"/>
          <w:b/>
          <w:bCs/>
          <w:sz w:val="22"/>
          <w:szCs w:val="22"/>
        </w:rPr>
        <w:t>Course Number &amp; Name:</w:t>
      </w:r>
      <w:r w:rsidRPr="006F0A71">
        <w:rPr>
          <w:rStyle w:val="normalchar1"/>
          <w:rFonts w:asciiTheme="minorHAnsi" w:hAnsiTheme="minorHAnsi" w:cs="Arial"/>
          <w:sz w:val="22"/>
          <w:szCs w:val="22"/>
        </w:rPr>
        <w:t xml:space="preserve">  </w:t>
      </w:r>
      <w:r w:rsidR="000D2990">
        <w:rPr>
          <w:rStyle w:val="normalchar1"/>
          <w:rFonts w:asciiTheme="minorHAnsi" w:hAnsiTheme="minorHAnsi" w:cs="Arial"/>
          <w:sz w:val="22"/>
          <w:szCs w:val="22"/>
        </w:rPr>
        <w:t>NRS</w:t>
      </w:r>
      <w:r w:rsidR="00151B91">
        <w:rPr>
          <w:rStyle w:val="normalchar1"/>
          <w:rFonts w:asciiTheme="minorHAnsi" w:hAnsiTheme="minorHAnsi" w:cs="Arial"/>
          <w:sz w:val="22"/>
          <w:szCs w:val="22"/>
        </w:rPr>
        <w:t xml:space="preserve"> 100 </w:t>
      </w:r>
      <w:r w:rsidR="004F201C">
        <w:rPr>
          <w:rStyle w:val="normalchar1"/>
          <w:rFonts w:asciiTheme="minorHAnsi" w:hAnsiTheme="minorHAnsi" w:cs="Arial"/>
          <w:sz w:val="22"/>
          <w:szCs w:val="22"/>
        </w:rPr>
        <w:t>Nursing Success Seminar</w:t>
      </w:r>
    </w:p>
    <w:p w:rsidR="00D66112" w:rsidRPr="006F0A71" w:rsidRDefault="00D66112" w:rsidP="00636094">
      <w:pPr>
        <w:pStyle w:val="normal0"/>
        <w:jc w:val="both"/>
        <w:rPr>
          <w:rFonts w:asciiTheme="minorHAnsi" w:hAnsiTheme="minorHAnsi"/>
          <w:sz w:val="22"/>
          <w:szCs w:val="22"/>
        </w:rPr>
      </w:pPr>
    </w:p>
    <w:p w:rsidR="00D66112" w:rsidRPr="006F0A71" w:rsidRDefault="001C2799" w:rsidP="00636094">
      <w:pPr>
        <w:pStyle w:val="normal0"/>
        <w:jc w:val="both"/>
        <w:rPr>
          <w:rStyle w:val="normalchar1"/>
          <w:rFonts w:asciiTheme="minorHAnsi" w:hAnsiTheme="minorHAnsi" w:cs="Arial"/>
          <w:sz w:val="22"/>
          <w:szCs w:val="22"/>
        </w:rPr>
      </w:pPr>
      <w:r w:rsidRPr="006F0A71">
        <w:rPr>
          <w:rFonts w:asciiTheme="minorHAnsi" w:hAnsiTheme="minorHAnsi"/>
          <w:b/>
          <w:sz w:val="22"/>
          <w:szCs w:val="22"/>
        </w:rPr>
        <w:t xml:space="preserve">Credit Hours: </w:t>
      </w:r>
      <w:r w:rsidRPr="006F0A71">
        <w:rPr>
          <w:rFonts w:asciiTheme="minorHAnsi" w:hAnsiTheme="minorHAnsi"/>
          <w:sz w:val="22"/>
          <w:szCs w:val="22"/>
        </w:rPr>
        <w:t xml:space="preserve"> </w:t>
      </w:r>
      <w:r w:rsidR="004F201C">
        <w:rPr>
          <w:rFonts w:asciiTheme="minorHAnsi" w:hAnsiTheme="minorHAnsi"/>
          <w:sz w:val="22"/>
          <w:szCs w:val="22"/>
        </w:rPr>
        <w:t>2</w:t>
      </w:r>
      <w:r w:rsidR="00D63146">
        <w:rPr>
          <w:rFonts w:asciiTheme="minorHAnsi" w:hAnsiTheme="minorHAnsi"/>
          <w:sz w:val="22"/>
          <w:szCs w:val="22"/>
        </w:rPr>
        <w:t>.0</w:t>
      </w:r>
      <w:r w:rsidRPr="006F0A71">
        <w:rPr>
          <w:rFonts w:asciiTheme="minorHAnsi" w:hAnsiTheme="minorHAnsi"/>
          <w:sz w:val="22"/>
          <w:szCs w:val="22"/>
        </w:rPr>
        <w:tab/>
      </w:r>
      <w:r w:rsidRPr="006F0A71">
        <w:rPr>
          <w:rFonts w:asciiTheme="minorHAnsi" w:hAnsiTheme="minorHAnsi"/>
          <w:b/>
          <w:sz w:val="22"/>
          <w:szCs w:val="22"/>
        </w:rPr>
        <w:t xml:space="preserve">Contact Hours: </w:t>
      </w:r>
      <w:r w:rsidRPr="006F0A71">
        <w:rPr>
          <w:rFonts w:asciiTheme="minorHAnsi" w:hAnsiTheme="minorHAnsi"/>
          <w:color w:val="FF0000"/>
          <w:sz w:val="22"/>
          <w:szCs w:val="22"/>
        </w:rPr>
        <w:t xml:space="preserve"> </w:t>
      </w:r>
      <w:r w:rsidR="00A3111F" w:rsidRPr="006F0A71">
        <w:rPr>
          <w:rFonts w:asciiTheme="minorHAnsi" w:hAnsiTheme="minorHAnsi"/>
          <w:sz w:val="22"/>
          <w:szCs w:val="22"/>
        </w:rPr>
        <w:t>2</w:t>
      </w:r>
      <w:r w:rsidR="00D63146">
        <w:rPr>
          <w:rFonts w:asciiTheme="minorHAnsi" w:hAnsiTheme="minorHAnsi"/>
          <w:sz w:val="22"/>
          <w:szCs w:val="22"/>
        </w:rPr>
        <w:t>.0</w:t>
      </w:r>
      <w:r w:rsidRPr="006F0A71">
        <w:rPr>
          <w:rFonts w:asciiTheme="minorHAnsi" w:hAnsiTheme="minorHAnsi"/>
          <w:sz w:val="22"/>
          <w:szCs w:val="22"/>
        </w:rPr>
        <w:tab/>
      </w:r>
      <w:r w:rsidRPr="006F0A71">
        <w:rPr>
          <w:rFonts w:asciiTheme="minorHAnsi" w:hAnsiTheme="minorHAnsi"/>
          <w:b/>
          <w:sz w:val="22"/>
          <w:szCs w:val="22"/>
        </w:rPr>
        <w:t>Lecture:</w:t>
      </w:r>
      <w:r w:rsidRPr="006F0A71">
        <w:rPr>
          <w:rFonts w:asciiTheme="minorHAnsi" w:hAnsiTheme="minorHAnsi"/>
          <w:sz w:val="22"/>
          <w:szCs w:val="22"/>
        </w:rPr>
        <w:t xml:space="preserve">  </w:t>
      </w:r>
      <w:r w:rsidR="004F201C">
        <w:rPr>
          <w:rFonts w:asciiTheme="minorHAnsi" w:hAnsiTheme="minorHAnsi"/>
          <w:sz w:val="22"/>
          <w:szCs w:val="22"/>
        </w:rPr>
        <w:t>2</w:t>
      </w:r>
      <w:r w:rsidR="00D63146">
        <w:rPr>
          <w:rFonts w:asciiTheme="minorHAnsi" w:hAnsiTheme="minorHAnsi"/>
          <w:sz w:val="22"/>
          <w:szCs w:val="22"/>
        </w:rPr>
        <w:t>.0</w:t>
      </w:r>
      <w:r w:rsidR="004F201C" w:rsidRPr="006F0A71">
        <w:rPr>
          <w:rFonts w:asciiTheme="minorHAnsi" w:hAnsiTheme="minorHAnsi"/>
          <w:sz w:val="22"/>
          <w:szCs w:val="22"/>
        </w:rPr>
        <w:tab/>
      </w:r>
      <w:r w:rsidR="004F201C" w:rsidRPr="000F01BA">
        <w:rPr>
          <w:rFonts w:asciiTheme="minorHAnsi" w:hAnsiTheme="minorHAnsi"/>
          <w:b/>
          <w:sz w:val="22"/>
          <w:szCs w:val="22"/>
        </w:rPr>
        <w:t>Labs</w:t>
      </w:r>
      <w:r w:rsidRPr="006F0A71">
        <w:rPr>
          <w:rFonts w:asciiTheme="minorHAnsi" w:hAnsiTheme="minorHAnsi"/>
          <w:b/>
          <w:sz w:val="22"/>
          <w:szCs w:val="22"/>
        </w:rPr>
        <w:t xml:space="preserve">: </w:t>
      </w:r>
      <w:r w:rsidRPr="006F0A71">
        <w:rPr>
          <w:rFonts w:asciiTheme="minorHAnsi" w:hAnsiTheme="minorHAnsi"/>
          <w:sz w:val="22"/>
          <w:szCs w:val="22"/>
        </w:rPr>
        <w:t xml:space="preserve"> </w:t>
      </w:r>
      <w:r w:rsidR="004F201C">
        <w:rPr>
          <w:rFonts w:asciiTheme="minorHAnsi" w:hAnsiTheme="minorHAnsi"/>
          <w:sz w:val="22"/>
          <w:szCs w:val="22"/>
        </w:rPr>
        <w:t>0</w:t>
      </w:r>
      <w:r w:rsidR="00D63146">
        <w:rPr>
          <w:rFonts w:asciiTheme="minorHAnsi" w:hAnsiTheme="minorHAnsi"/>
          <w:sz w:val="22"/>
          <w:szCs w:val="22"/>
        </w:rPr>
        <w:t>.0</w:t>
      </w:r>
      <w:r w:rsidRPr="006F0A71">
        <w:rPr>
          <w:rFonts w:asciiTheme="minorHAnsi" w:hAnsiTheme="minorHAnsi"/>
          <w:sz w:val="22"/>
          <w:szCs w:val="22"/>
        </w:rPr>
        <w:tab/>
      </w:r>
      <w:r w:rsidR="00A3111F" w:rsidRPr="006F0A71">
        <w:rPr>
          <w:rFonts w:asciiTheme="minorHAnsi" w:hAnsiTheme="minorHAnsi"/>
          <w:b/>
          <w:sz w:val="22"/>
          <w:szCs w:val="22"/>
        </w:rPr>
        <w:t>Clinical:</w:t>
      </w:r>
      <w:r w:rsidR="004F201C">
        <w:rPr>
          <w:rFonts w:asciiTheme="minorHAnsi" w:hAnsiTheme="minorHAnsi"/>
          <w:sz w:val="22"/>
          <w:szCs w:val="22"/>
        </w:rPr>
        <w:t xml:space="preserve"> 0</w:t>
      </w:r>
      <w:r w:rsidR="00D63146" w:rsidRPr="009451E8">
        <w:rPr>
          <w:rFonts w:asciiTheme="minorHAnsi" w:hAnsiTheme="minorHAnsi"/>
          <w:sz w:val="22"/>
          <w:szCs w:val="22"/>
        </w:rPr>
        <w:t>.0</w:t>
      </w:r>
    </w:p>
    <w:p w:rsidR="00D66112" w:rsidRPr="006F0A71" w:rsidRDefault="00D66112" w:rsidP="00D66112">
      <w:pPr>
        <w:pStyle w:val="normal0"/>
        <w:jc w:val="both"/>
        <w:rPr>
          <w:rFonts w:asciiTheme="minorHAnsi" w:hAnsiTheme="minorHAnsi"/>
          <w:sz w:val="22"/>
          <w:szCs w:val="22"/>
        </w:rPr>
      </w:pPr>
    </w:p>
    <w:p w:rsidR="00D66112" w:rsidRPr="00C417D4" w:rsidRDefault="00636094" w:rsidP="000D2990">
      <w:pPr>
        <w:tabs>
          <w:tab w:val="left" w:pos="10080"/>
        </w:tabs>
        <w:ind w:right="90"/>
        <w:jc w:val="both"/>
        <w:rPr>
          <w:rFonts w:ascii="Calibri" w:hAnsi="Calibri"/>
          <w:sz w:val="22"/>
          <w:szCs w:val="22"/>
        </w:rPr>
      </w:pPr>
      <w:r w:rsidRPr="000D2990">
        <w:rPr>
          <w:rStyle w:val="normalchar1"/>
          <w:rFonts w:ascii="Calibri" w:hAnsi="Calibri" w:cs="Arial"/>
          <w:b/>
          <w:bCs/>
          <w:sz w:val="22"/>
          <w:szCs w:val="22"/>
        </w:rPr>
        <w:t>Prerequisites</w:t>
      </w:r>
      <w:r w:rsidRPr="00C417D4">
        <w:rPr>
          <w:rStyle w:val="normalchar1"/>
          <w:rFonts w:ascii="Calibri" w:hAnsi="Calibri" w:cs="Arial"/>
          <w:sz w:val="22"/>
          <w:szCs w:val="22"/>
        </w:rPr>
        <w:t xml:space="preserve">:  </w:t>
      </w:r>
      <w:r w:rsidR="000D2990" w:rsidRPr="00C417D4">
        <w:rPr>
          <w:rStyle w:val="normalchar1"/>
          <w:rFonts w:ascii="Calibri" w:hAnsi="Calibri" w:cs="Arial"/>
          <w:sz w:val="22"/>
          <w:szCs w:val="22"/>
        </w:rPr>
        <w:t>Grade</w:t>
      </w:r>
      <w:r w:rsidR="00F11D95">
        <w:rPr>
          <w:rStyle w:val="normalchar1"/>
          <w:rFonts w:ascii="Calibri" w:hAnsi="Calibri" w:cs="Arial"/>
          <w:sz w:val="22"/>
          <w:szCs w:val="22"/>
        </w:rPr>
        <w:t>s</w:t>
      </w:r>
      <w:r w:rsidR="000D2990" w:rsidRPr="00C417D4">
        <w:rPr>
          <w:rStyle w:val="normalchar1"/>
          <w:rFonts w:ascii="Calibri" w:hAnsi="Calibri" w:cs="Arial"/>
          <w:sz w:val="22"/>
          <w:szCs w:val="22"/>
        </w:rPr>
        <w:t xml:space="preserve"> of “C” or better in </w:t>
      </w:r>
      <w:r w:rsidR="004F201C" w:rsidRPr="00C417D4">
        <w:rPr>
          <w:rFonts w:ascii="Calibri" w:hAnsi="Calibri"/>
          <w:sz w:val="22"/>
          <w:szCs w:val="22"/>
        </w:rPr>
        <w:t xml:space="preserve">ENG </w:t>
      </w:r>
      <w:r w:rsidR="009849CD" w:rsidRPr="00C417D4">
        <w:rPr>
          <w:rFonts w:ascii="Calibri" w:hAnsi="Calibri"/>
          <w:sz w:val="22"/>
          <w:szCs w:val="22"/>
        </w:rPr>
        <w:t>101, BIO 121</w:t>
      </w:r>
      <w:r w:rsidR="00F11D95">
        <w:rPr>
          <w:rFonts w:ascii="Calibri" w:hAnsi="Calibri"/>
          <w:sz w:val="22"/>
          <w:szCs w:val="22"/>
        </w:rPr>
        <w:t xml:space="preserve"> &amp;</w:t>
      </w:r>
      <w:r w:rsidR="009849CD" w:rsidRPr="00C417D4">
        <w:rPr>
          <w:rFonts w:ascii="Calibri" w:hAnsi="Calibri"/>
          <w:sz w:val="22"/>
          <w:szCs w:val="22"/>
        </w:rPr>
        <w:t xml:space="preserve"> CHM 101 and/or admission into the Nursing Program</w:t>
      </w:r>
    </w:p>
    <w:p w:rsidR="000D2990" w:rsidRPr="00C417D4" w:rsidRDefault="000D2990" w:rsidP="000D2990">
      <w:pPr>
        <w:tabs>
          <w:tab w:val="left" w:pos="10080"/>
        </w:tabs>
        <w:ind w:right="90"/>
        <w:jc w:val="both"/>
        <w:rPr>
          <w:rFonts w:ascii="Calibri" w:hAnsi="Calibri"/>
          <w:sz w:val="22"/>
          <w:szCs w:val="22"/>
        </w:rPr>
      </w:pPr>
    </w:p>
    <w:p w:rsidR="00D66112" w:rsidRPr="000D2990" w:rsidRDefault="001C2799" w:rsidP="000D2990">
      <w:pPr>
        <w:pStyle w:val="normal0"/>
        <w:jc w:val="both"/>
        <w:rPr>
          <w:rFonts w:ascii="Calibri" w:hAnsi="Calibri"/>
          <w:sz w:val="22"/>
          <w:szCs w:val="22"/>
        </w:rPr>
      </w:pPr>
      <w:r w:rsidRPr="00C417D4">
        <w:rPr>
          <w:rFonts w:ascii="Calibri" w:hAnsi="Calibri"/>
          <w:b/>
          <w:sz w:val="22"/>
          <w:szCs w:val="22"/>
        </w:rPr>
        <w:t>Co-requisites:</w:t>
      </w:r>
      <w:r w:rsidRPr="00C417D4">
        <w:rPr>
          <w:rFonts w:ascii="Calibri" w:hAnsi="Calibri"/>
          <w:sz w:val="22"/>
          <w:szCs w:val="22"/>
        </w:rPr>
        <w:t xml:space="preserve">  </w:t>
      </w:r>
      <w:r w:rsidR="009849CD" w:rsidRPr="00C417D4">
        <w:rPr>
          <w:rFonts w:ascii="Calibri" w:hAnsi="Calibri"/>
          <w:sz w:val="22"/>
          <w:szCs w:val="22"/>
        </w:rPr>
        <w:t>NRS 107</w:t>
      </w:r>
      <w:r w:rsidR="009849CD">
        <w:rPr>
          <w:rFonts w:ascii="Calibri" w:hAnsi="Calibri"/>
          <w:sz w:val="22"/>
          <w:szCs w:val="22"/>
        </w:rPr>
        <w:tab/>
      </w:r>
      <w:r w:rsidR="009849CD">
        <w:rPr>
          <w:rFonts w:ascii="Calibri" w:hAnsi="Calibri"/>
          <w:sz w:val="22"/>
          <w:szCs w:val="22"/>
        </w:rPr>
        <w:tab/>
      </w:r>
      <w:r w:rsidR="009849CD">
        <w:rPr>
          <w:rFonts w:ascii="Calibri" w:hAnsi="Calibri"/>
          <w:sz w:val="22"/>
          <w:szCs w:val="22"/>
        </w:rPr>
        <w:tab/>
      </w:r>
      <w:r w:rsidRPr="000D2990">
        <w:rPr>
          <w:rFonts w:ascii="Calibri" w:hAnsi="Calibri"/>
          <w:sz w:val="22"/>
          <w:szCs w:val="22"/>
        </w:rPr>
        <w:tab/>
      </w:r>
      <w:r w:rsidRPr="000D2990">
        <w:rPr>
          <w:rFonts w:ascii="Calibri" w:hAnsi="Calibri"/>
          <w:b/>
          <w:sz w:val="22"/>
          <w:szCs w:val="22"/>
        </w:rPr>
        <w:t>Concurrent Courses:</w:t>
      </w:r>
      <w:r w:rsidRPr="000D2990">
        <w:rPr>
          <w:rFonts w:ascii="Calibri" w:hAnsi="Calibri"/>
          <w:sz w:val="22"/>
          <w:szCs w:val="22"/>
        </w:rPr>
        <w:t xml:space="preserve">  </w:t>
      </w:r>
      <w:r w:rsidR="009849CD">
        <w:rPr>
          <w:rFonts w:ascii="Calibri" w:hAnsi="Calibri"/>
          <w:sz w:val="22"/>
          <w:szCs w:val="22"/>
        </w:rPr>
        <w:t>None</w:t>
      </w:r>
    </w:p>
    <w:p w:rsidR="00D66112" w:rsidRPr="000D2990" w:rsidRDefault="00D66112" w:rsidP="000D2990">
      <w:pPr>
        <w:pStyle w:val="normal0"/>
        <w:jc w:val="both"/>
        <w:rPr>
          <w:rFonts w:ascii="Calibri" w:hAnsi="Calibri"/>
          <w:sz w:val="22"/>
          <w:szCs w:val="22"/>
        </w:rPr>
      </w:pPr>
    </w:p>
    <w:p w:rsidR="00D93F4F" w:rsidRDefault="007158E3" w:rsidP="00D93F4F">
      <w:pPr>
        <w:pStyle w:val="normal0"/>
        <w:pBdr>
          <w:bottom w:val="double" w:sz="6" w:space="1" w:color="auto"/>
        </w:pBdr>
        <w:jc w:val="both"/>
        <w:rPr>
          <w:rStyle w:val="normalchar1"/>
          <w:rFonts w:ascii="Calibri" w:hAnsi="Calibri" w:cs="Arial"/>
          <w:sz w:val="22"/>
          <w:szCs w:val="22"/>
        </w:rPr>
      </w:pPr>
      <w:r w:rsidRPr="000D2990">
        <w:rPr>
          <w:rStyle w:val="normalchar1"/>
          <w:rFonts w:ascii="Calibri" w:hAnsi="Calibri" w:cs="Arial"/>
          <w:b/>
          <w:bCs/>
          <w:sz w:val="22"/>
          <w:szCs w:val="22"/>
        </w:rPr>
        <w:t>Course Outline Revision</w:t>
      </w:r>
      <w:r w:rsidR="00636094" w:rsidRPr="000D2990">
        <w:rPr>
          <w:rStyle w:val="normalchar1"/>
          <w:rFonts w:ascii="Calibri" w:hAnsi="Calibri" w:cs="Arial"/>
          <w:b/>
          <w:bCs/>
          <w:sz w:val="22"/>
          <w:szCs w:val="22"/>
        </w:rPr>
        <w:t xml:space="preserve"> Date:</w:t>
      </w:r>
      <w:r w:rsidR="00636094" w:rsidRPr="000D2990">
        <w:rPr>
          <w:rStyle w:val="normalchar1"/>
          <w:rFonts w:ascii="Calibri" w:hAnsi="Calibri" w:cs="Arial"/>
          <w:sz w:val="22"/>
          <w:szCs w:val="22"/>
        </w:rPr>
        <w:t xml:space="preserve">  </w:t>
      </w:r>
      <w:r w:rsidR="000D0A3B" w:rsidRPr="000D2990">
        <w:rPr>
          <w:rStyle w:val="normalchar1"/>
          <w:rFonts w:ascii="Calibri" w:hAnsi="Calibri" w:cs="Arial"/>
          <w:sz w:val="22"/>
          <w:szCs w:val="22"/>
        </w:rPr>
        <w:t>Fall</w:t>
      </w:r>
      <w:r w:rsidR="00636094" w:rsidRPr="000D2990">
        <w:rPr>
          <w:rStyle w:val="normalchar1"/>
          <w:rFonts w:ascii="Calibri" w:hAnsi="Calibri" w:cs="Arial"/>
          <w:sz w:val="22"/>
          <w:szCs w:val="22"/>
        </w:rPr>
        <w:t xml:space="preserve"> 2010</w:t>
      </w:r>
    </w:p>
    <w:p w:rsidR="00D93F4F" w:rsidRPr="006D7D11" w:rsidRDefault="00D93F4F" w:rsidP="00D93F4F">
      <w:pPr>
        <w:pStyle w:val="normal0"/>
        <w:pBdr>
          <w:bottom w:val="double" w:sz="6" w:space="1" w:color="auto"/>
        </w:pBdr>
        <w:jc w:val="both"/>
        <w:rPr>
          <w:rStyle w:val="normalchar1"/>
          <w:rFonts w:ascii="Calibri" w:hAnsi="Calibri" w:cs="Arial"/>
          <w:sz w:val="22"/>
          <w:szCs w:val="22"/>
        </w:rPr>
      </w:pPr>
    </w:p>
    <w:p w:rsidR="00D93F4F" w:rsidRPr="006D7D11" w:rsidRDefault="00D93F4F" w:rsidP="00D93F4F">
      <w:pPr>
        <w:pStyle w:val="list0020paragraph"/>
        <w:ind w:left="0"/>
        <w:jc w:val="both"/>
        <w:rPr>
          <w:rStyle w:val="list0020paragraphchar1"/>
          <w:rFonts w:ascii="Calibri" w:hAnsi="Calibri" w:cs="Arial"/>
          <w:b/>
          <w:bCs/>
          <w:sz w:val="22"/>
          <w:szCs w:val="22"/>
        </w:rPr>
      </w:pPr>
    </w:p>
    <w:p w:rsidR="004F201C" w:rsidRPr="000D2990" w:rsidRDefault="00636094" w:rsidP="00D93F4F">
      <w:pPr>
        <w:pStyle w:val="normal0"/>
        <w:jc w:val="both"/>
        <w:rPr>
          <w:rFonts w:ascii="Calibri" w:hAnsi="Calibri"/>
          <w:sz w:val="22"/>
          <w:szCs w:val="22"/>
        </w:rPr>
      </w:pPr>
      <w:r w:rsidRPr="000D2990">
        <w:rPr>
          <w:rStyle w:val="list0020paragraphchar1"/>
          <w:rFonts w:ascii="Calibri" w:hAnsi="Calibri" w:cs="Arial"/>
          <w:b/>
          <w:bCs/>
          <w:sz w:val="22"/>
          <w:szCs w:val="22"/>
        </w:rPr>
        <w:t>Course Description</w:t>
      </w:r>
      <w:r w:rsidRPr="000D2990">
        <w:rPr>
          <w:rStyle w:val="emphasischar1"/>
          <w:rFonts w:ascii="Calibri" w:hAnsi="Calibri" w:cs="Arial"/>
          <w:i w:val="0"/>
          <w:iCs w:val="0"/>
          <w:sz w:val="22"/>
          <w:szCs w:val="22"/>
        </w:rPr>
        <w:t xml:space="preserve">: </w:t>
      </w:r>
      <w:r w:rsidR="00C417D4">
        <w:rPr>
          <w:rFonts w:asciiTheme="minorHAnsi" w:hAnsiTheme="minorHAnsi"/>
          <w:sz w:val="22"/>
          <w:szCs w:val="22"/>
        </w:rPr>
        <w:t>The n</w:t>
      </w:r>
      <w:r w:rsidR="00C417D4" w:rsidRPr="00035DB3">
        <w:rPr>
          <w:rFonts w:asciiTheme="minorHAnsi" w:hAnsiTheme="minorHAnsi"/>
          <w:sz w:val="22"/>
          <w:szCs w:val="22"/>
        </w:rPr>
        <w:t xml:space="preserve">ursing success seminar is an introductory course </w:t>
      </w:r>
      <w:r w:rsidR="00C417D4">
        <w:rPr>
          <w:rFonts w:asciiTheme="minorHAnsi" w:hAnsiTheme="minorHAnsi"/>
          <w:sz w:val="22"/>
          <w:szCs w:val="22"/>
        </w:rPr>
        <w:t xml:space="preserve">designed </w:t>
      </w:r>
      <w:r w:rsidR="00C417D4" w:rsidRPr="00035DB3">
        <w:rPr>
          <w:rFonts w:asciiTheme="minorHAnsi" w:hAnsiTheme="minorHAnsi"/>
          <w:sz w:val="22"/>
          <w:szCs w:val="22"/>
        </w:rPr>
        <w:t xml:space="preserve">to prepare the nursing student for academic success </w:t>
      </w:r>
      <w:r w:rsidR="00C417D4">
        <w:rPr>
          <w:rFonts w:asciiTheme="minorHAnsi" w:hAnsiTheme="minorHAnsi"/>
          <w:sz w:val="22"/>
          <w:szCs w:val="22"/>
        </w:rPr>
        <w:t>by</w:t>
      </w:r>
      <w:r w:rsidR="00C417D4" w:rsidRPr="00035DB3">
        <w:rPr>
          <w:rFonts w:asciiTheme="minorHAnsi" w:hAnsiTheme="minorHAnsi"/>
          <w:sz w:val="22"/>
          <w:szCs w:val="22"/>
        </w:rPr>
        <w:t xml:space="preserve"> combin</w:t>
      </w:r>
      <w:r w:rsidR="00C417D4">
        <w:rPr>
          <w:rFonts w:asciiTheme="minorHAnsi" w:hAnsiTheme="minorHAnsi"/>
          <w:sz w:val="22"/>
          <w:szCs w:val="22"/>
        </w:rPr>
        <w:t>ing</w:t>
      </w:r>
      <w:r w:rsidR="00C417D4" w:rsidRPr="00035DB3">
        <w:rPr>
          <w:rFonts w:asciiTheme="minorHAnsi" w:hAnsiTheme="minorHAnsi"/>
          <w:sz w:val="22"/>
          <w:szCs w:val="22"/>
        </w:rPr>
        <w:t xml:space="preserve"> independent study, selected clinical simulation</w:t>
      </w:r>
      <w:r w:rsidR="00C417D4">
        <w:rPr>
          <w:rFonts w:asciiTheme="minorHAnsi" w:hAnsiTheme="minorHAnsi"/>
          <w:sz w:val="22"/>
          <w:szCs w:val="22"/>
        </w:rPr>
        <w:t>s,</w:t>
      </w:r>
      <w:r w:rsidR="00C417D4" w:rsidRPr="00035DB3">
        <w:rPr>
          <w:rFonts w:asciiTheme="minorHAnsi" w:hAnsiTheme="minorHAnsi"/>
          <w:sz w:val="22"/>
          <w:szCs w:val="22"/>
        </w:rPr>
        <w:t xml:space="preserve"> and seminar discussions to enhance critical thinking in the nursing process. Th</w:t>
      </w:r>
      <w:r w:rsidR="00C417D4">
        <w:rPr>
          <w:rFonts w:asciiTheme="minorHAnsi" w:hAnsiTheme="minorHAnsi"/>
          <w:sz w:val="22"/>
          <w:szCs w:val="22"/>
        </w:rPr>
        <w:t>is</w:t>
      </w:r>
      <w:r w:rsidR="00C417D4" w:rsidRPr="00035DB3">
        <w:rPr>
          <w:rFonts w:asciiTheme="minorHAnsi" w:hAnsiTheme="minorHAnsi"/>
          <w:sz w:val="22"/>
          <w:szCs w:val="22"/>
        </w:rPr>
        <w:t xml:space="preserve"> course reviews basic concepts from </w:t>
      </w:r>
      <w:r w:rsidR="00C417D4">
        <w:rPr>
          <w:rFonts w:asciiTheme="minorHAnsi" w:hAnsiTheme="minorHAnsi"/>
          <w:sz w:val="22"/>
          <w:szCs w:val="22"/>
        </w:rPr>
        <w:t>f</w:t>
      </w:r>
      <w:r w:rsidR="00C417D4" w:rsidRPr="00035DB3">
        <w:rPr>
          <w:rFonts w:asciiTheme="minorHAnsi" w:hAnsiTheme="minorHAnsi"/>
          <w:sz w:val="22"/>
          <w:szCs w:val="22"/>
        </w:rPr>
        <w:t>oundation</w:t>
      </w:r>
      <w:r w:rsidR="00C417D4">
        <w:rPr>
          <w:rFonts w:asciiTheme="minorHAnsi" w:hAnsiTheme="minorHAnsi"/>
          <w:sz w:val="22"/>
          <w:szCs w:val="22"/>
        </w:rPr>
        <w:t>s</w:t>
      </w:r>
      <w:r w:rsidR="00C417D4" w:rsidRPr="00035DB3">
        <w:rPr>
          <w:rFonts w:asciiTheme="minorHAnsi" w:hAnsiTheme="minorHAnsi"/>
          <w:sz w:val="22"/>
          <w:szCs w:val="22"/>
        </w:rPr>
        <w:t xml:space="preserve"> of </w:t>
      </w:r>
      <w:r w:rsidR="00C417D4">
        <w:rPr>
          <w:rFonts w:asciiTheme="minorHAnsi" w:hAnsiTheme="minorHAnsi"/>
          <w:sz w:val="22"/>
          <w:szCs w:val="22"/>
        </w:rPr>
        <w:t>n</w:t>
      </w:r>
      <w:r w:rsidR="00C417D4" w:rsidRPr="00035DB3">
        <w:rPr>
          <w:rFonts w:asciiTheme="minorHAnsi" w:hAnsiTheme="minorHAnsi"/>
          <w:sz w:val="22"/>
          <w:szCs w:val="22"/>
        </w:rPr>
        <w:t xml:space="preserve">ursing, care of the adult patient, </w:t>
      </w:r>
      <w:r w:rsidR="00C417D4">
        <w:rPr>
          <w:rFonts w:asciiTheme="minorHAnsi" w:hAnsiTheme="minorHAnsi"/>
          <w:sz w:val="22"/>
          <w:szCs w:val="22"/>
        </w:rPr>
        <w:t>a</w:t>
      </w:r>
      <w:r w:rsidR="00C417D4" w:rsidRPr="00035DB3">
        <w:rPr>
          <w:rFonts w:asciiTheme="minorHAnsi" w:hAnsiTheme="minorHAnsi"/>
          <w:sz w:val="22"/>
          <w:szCs w:val="22"/>
        </w:rPr>
        <w:t>nd the nursing process</w:t>
      </w:r>
      <w:r w:rsidR="00C417D4">
        <w:rPr>
          <w:rFonts w:asciiTheme="minorHAnsi" w:hAnsiTheme="minorHAnsi"/>
          <w:sz w:val="22"/>
          <w:szCs w:val="22"/>
        </w:rPr>
        <w:t xml:space="preserve"> and emphasizes </w:t>
      </w:r>
      <w:r w:rsidR="00C417D4" w:rsidRPr="00035DB3">
        <w:rPr>
          <w:rFonts w:asciiTheme="minorHAnsi" w:hAnsiTheme="minorHAnsi"/>
          <w:sz w:val="22"/>
          <w:szCs w:val="22"/>
        </w:rPr>
        <w:t>test</w:t>
      </w:r>
      <w:r w:rsidR="00C417D4">
        <w:rPr>
          <w:rFonts w:asciiTheme="minorHAnsi" w:hAnsiTheme="minorHAnsi"/>
          <w:sz w:val="22"/>
          <w:szCs w:val="22"/>
        </w:rPr>
        <w:t>-</w:t>
      </w:r>
      <w:r w:rsidR="00C417D4" w:rsidRPr="00035DB3">
        <w:rPr>
          <w:rFonts w:asciiTheme="minorHAnsi" w:hAnsiTheme="minorHAnsi"/>
          <w:sz w:val="22"/>
          <w:szCs w:val="22"/>
        </w:rPr>
        <w:t>taking skills. The three-dimensional matrix of clinical practice competencies, critical thinking skills</w:t>
      </w:r>
      <w:r w:rsidR="00C417D4">
        <w:rPr>
          <w:rFonts w:asciiTheme="minorHAnsi" w:hAnsiTheme="minorHAnsi"/>
          <w:sz w:val="22"/>
          <w:szCs w:val="22"/>
        </w:rPr>
        <w:t>,</w:t>
      </w:r>
      <w:r w:rsidR="00C417D4" w:rsidRPr="00035DB3">
        <w:rPr>
          <w:rFonts w:asciiTheme="minorHAnsi" w:hAnsiTheme="minorHAnsi"/>
          <w:sz w:val="22"/>
          <w:szCs w:val="22"/>
        </w:rPr>
        <w:t xml:space="preserve"> and caring is explored through continuing themes of growth and development, alteration</w:t>
      </w:r>
      <w:r w:rsidR="00C417D4">
        <w:rPr>
          <w:rFonts w:asciiTheme="minorHAnsi" w:hAnsiTheme="minorHAnsi"/>
          <w:sz w:val="22"/>
          <w:szCs w:val="22"/>
        </w:rPr>
        <w:t>s</w:t>
      </w:r>
      <w:r w:rsidR="00C417D4" w:rsidRPr="00035DB3">
        <w:rPr>
          <w:rFonts w:asciiTheme="minorHAnsi" w:hAnsiTheme="minorHAnsi"/>
          <w:sz w:val="22"/>
          <w:szCs w:val="22"/>
        </w:rPr>
        <w:t xml:space="preserve"> in pathophysiology, multicultural sensitivity, therapeutic communication, client advocacy, teaching, legal and ethical standards, nutrition, pharmacotherapeutics, psychomotor skill competencies</w:t>
      </w:r>
      <w:r w:rsidR="00C417D4">
        <w:rPr>
          <w:rFonts w:asciiTheme="minorHAnsi" w:hAnsiTheme="minorHAnsi"/>
          <w:sz w:val="22"/>
          <w:szCs w:val="22"/>
        </w:rPr>
        <w:t>,</w:t>
      </w:r>
      <w:r w:rsidR="00C417D4" w:rsidRPr="00035DB3">
        <w:rPr>
          <w:rFonts w:asciiTheme="minorHAnsi" w:hAnsiTheme="minorHAnsi"/>
          <w:sz w:val="22"/>
          <w:szCs w:val="22"/>
        </w:rPr>
        <w:t xml:space="preserve"> and self assessment. Client responses to disruptions in wellness states are included</w:t>
      </w:r>
      <w:r w:rsidR="00C417D4">
        <w:rPr>
          <w:rFonts w:asciiTheme="minorHAnsi" w:hAnsiTheme="minorHAnsi"/>
          <w:sz w:val="22"/>
          <w:szCs w:val="22"/>
        </w:rPr>
        <w:t xml:space="preserve"> as well</w:t>
      </w:r>
      <w:r w:rsidR="009849CD">
        <w:rPr>
          <w:rFonts w:ascii="Calibri" w:hAnsi="Calibri"/>
          <w:sz w:val="22"/>
          <w:szCs w:val="22"/>
        </w:rPr>
        <w:t>.</w:t>
      </w:r>
    </w:p>
    <w:p w:rsidR="00D66112" w:rsidRDefault="00A3111F" w:rsidP="000D2990">
      <w:pPr>
        <w:tabs>
          <w:tab w:val="left" w:pos="10080"/>
        </w:tabs>
        <w:ind w:right="90"/>
        <w:jc w:val="both"/>
        <w:rPr>
          <w:rFonts w:ascii="Calibri" w:hAnsi="Calibri" w:cs="Arial"/>
          <w:sz w:val="22"/>
          <w:szCs w:val="22"/>
        </w:rPr>
      </w:pPr>
      <w:r w:rsidRPr="000D2990">
        <w:rPr>
          <w:rFonts w:ascii="Calibri" w:hAnsi="Calibri" w:cs="Arial"/>
          <w:sz w:val="22"/>
          <w:szCs w:val="22"/>
        </w:rPr>
        <w:t xml:space="preserve"> </w:t>
      </w:r>
    </w:p>
    <w:p w:rsidR="000D2990" w:rsidRDefault="000D2990" w:rsidP="000D2990">
      <w:pPr>
        <w:tabs>
          <w:tab w:val="left" w:pos="10080"/>
        </w:tabs>
        <w:ind w:right="90"/>
        <w:jc w:val="both"/>
        <w:rPr>
          <w:rStyle w:val="normalchar1"/>
          <w:rFonts w:ascii="Calibri" w:hAnsi="Calibri" w:cs="Arial"/>
          <w:b/>
          <w:bCs/>
          <w:sz w:val="22"/>
          <w:szCs w:val="22"/>
        </w:rPr>
      </w:pPr>
    </w:p>
    <w:p w:rsidR="00D93F4F" w:rsidRPr="000D2990" w:rsidRDefault="00D93F4F" w:rsidP="000D2990">
      <w:pPr>
        <w:tabs>
          <w:tab w:val="left" w:pos="10080"/>
        </w:tabs>
        <w:ind w:right="90"/>
        <w:jc w:val="both"/>
        <w:rPr>
          <w:rStyle w:val="normalchar1"/>
          <w:rFonts w:ascii="Calibri" w:hAnsi="Calibri" w:cs="Arial"/>
          <w:b/>
          <w:bCs/>
          <w:sz w:val="22"/>
          <w:szCs w:val="22"/>
        </w:rPr>
      </w:pPr>
    </w:p>
    <w:p w:rsidR="00D66112" w:rsidRPr="000D2990" w:rsidRDefault="00636094" w:rsidP="000D2990">
      <w:pPr>
        <w:pStyle w:val="normal0"/>
        <w:jc w:val="both"/>
        <w:rPr>
          <w:rStyle w:val="normalchar1"/>
          <w:rFonts w:ascii="Calibri" w:hAnsi="Calibri" w:cs="Arial"/>
          <w:sz w:val="22"/>
          <w:szCs w:val="22"/>
        </w:rPr>
      </w:pPr>
      <w:r w:rsidRPr="000D2990">
        <w:rPr>
          <w:rStyle w:val="normalchar1"/>
          <w:rFonts w:ascii="Calibri" w:hAnsi="Calibri" w:cs="Arial"/>
          <w:b/>
          <w:bCs/>
          <w:sz w:val="22"/>
          <w:szCs w:val="22"/>
        </w:rPr>
        <w:t xml:space="preserve">Course Goals: </w:t>
      </w:r>
      <w:r w:rsidRPr="000D2990">
        <w:rPr>
          <w:rStyle w:val="normalchar1"/>
          <w:rFonts w:ascii="Calibri" w:hAnsi="Calibri" w:cs="Arial"/>
          <w:sz w:val="22"/>
          <w:szCs w:val="22"/>
        </w:rPr>
        <w:t xml:space="preserve">Upon successful completion of this course, students </w:t>
      </w:r>
      <w:r w:rsidR="00BD5767" w:rsidRPr="000D2990">
        <w:rPr>
          <w:rStyle w:val="normalchar1"/>
          <w:rFonts w:ascii="Calibri" w:hAnsi="Calibri" w:cs="Arial"/>
          <w:sz w:val="22"/>
          <w:szCs w:val="22"/>
        </w:rPr>
        <w:t xml:space="preserve">will </w:t>
      </w:r>
      <w:r w:rsidRPr="000D2990">
        <w:rPr>
          <w:rStyle w:val="normalchar1"/>
          <w:rFonts w:ascii="Calibri" w:hAnsi="Calibri" w:cs="Arial"/>
          <w:sz w:val="22"/>
          <w:szCs w:val="22"/>
        </w:rPr>
        <w:t>do the following:</w:t>
      </w:r>
    </w:p>
    <w:p w:rsidR="009451E8" w:rsidRPr="000D2990" w:rsidRDefault="009451E8" w:rsidP="000D2990">
      <w:pPr>
        <w:pStyle w:val="normal0"/>
        <w:jc w:val="both"/>
        <w:rPr>
          <w:rFonts w:ascii="Calibri" w:hAnsi="Calibri"/>
          <w:sz w:val="12"/>
          <w:szCs w:val="12"/>
        </w:rPr>
      </w:pPr>
    </w:p>
    <w:p w:rsidR="00A3111F" w:rsidRPr="00B15F74" w:rsidRDefault="006131A0" w:rsidP="000D2990">
      <w:pPr>
        <w:numPr>
          <w:ilvl w:val="0"/>
          <w:numId w:val="19"/>
        </w:numPr>
        <w:tabs>
          <w:tab w:val="left" w:pos="426"/>
          <w:tab w:val="left" w:pos="1440"/>
          <w:tab w:val="left" w:pos="2160"/>
          <w:tab w:val="left" w:pos="10080"/>
        </w:tabs>
        <w:ind w:left="426" w:right="86" w:hanging="426"/>
        <w:contextualSpacing/>
        <w:jc w:val="both"/>
        <w:rPr>
          <w:rFonts w:ascii="Calibri" w:hAnsi="Calibri" w:cs="Arial"/>
          <w:sz w:val="22"/>
          <w:szCs w:val="22"/>
        </w:rPr>
      </w:pPr>
      <w:r w:rsidRPr="00B15F74">
        <w:rPr>
          <w:rFonts w:ascii="Calibri" w:hAnsi="Calibri" w:cs="Arial"/>
          <w:sz w:val="22"/>
          <w:szCs w:val="22"/>
        </w:rPr>
        <w:t>describe and utilize</w:t>
      </w:r>
      <w:r w:rsidR="00C417D4" w:rsidRPr="00B15F74">
        <w:rPr>
          <w:rFonts w:ascii="Calibri" w:hAnsi="Calibri" w:cs="Arial"/>
          <w:sz w:val="22"/>
          <w:szCs w:val="22"/>
        </w:rPr>
        <w:t xml:space="preserve"> appropriate</w:t>
      </w:r>
      <w:r w:rsidR="00786A09" w:rsidRPr="00B15F74">
        <w:rPr>
          <w:rFonts w:ascii="Calibri" w:hAnsi="Calibri" w:cs="Arial"/>
          <w:sz w:val="22"/>
          <w:szCs w:val="22"/>
        </w:rPr>
        <w:t xml:space="preserve"> </w:t>
      </w:r>
      <w:r w:rsidRPr="00B15F74">
        <w:rPr>
          <w:rFonts w:ascii="Calibri" w:hAnsi="Calibri" w:cs="Arial"/>
          <w:sz w:val="22"/>
          <w:szCs w:val="22"/>
        </w:rPr>
        <w:t>academic success</w:t>
      </w:r>
      <w:r w:rsidR="00C417D4" w:rsidRPr="00B15F74">
        <w:rPr>
          <w:rFonts w:ascii="Calibri" w:hAnsi="Calibri" w:cs="Arial"/>
          <w:sz w:val="22"/>
          <w:szCs w:val="22"/>
        </w:rPr>
        <w:t xml:space="preserve"> skills</w:t>
      </w:r>
      <w:r w:rsidRPr="00B15F74">
        <w:rPr>
          <w:rFonts w:ascii="Calibri" w:hAnsi="Calibri" w:cs="Arial"/>
          <w:sz w:val="22"/>
          <w:szCs w:val="22"/>
        </w:rPr>
        <w:t>;</w:t>
      </w:r>
      <w:r w:rsidR="00B15F74" w:rsidRPr="00B15F74">
        <w:rPr>
          <w:rFonts w:ascii="Calibri" w:hAnsi="Calibri" w:cs="Arial"/>
          <w:sz w:val="22"/>
          <w:szCs w:val="22"/>
        </w:rPr>
        <w:t xml:space="preserve"> and</w:t>
      </w:r>
    </w:p>
    <w:p w:rsidR="009451E8" w:rsidRPr="00151B91" w:rsidRDefault="009451E8" w:rsidP="000D2990">
      <w:pPr>
        <w:tabs>
          <w:tab w:val="left" w:pos="426"/>
          <w:tab w:val="left" w:pos="1440"/>
          <w:tab w:val="left" w:pos="2160"/>
          <w:tab w:val="left" w:pos="10080"/>
        </w:tabs>
        <w:ind w:left="426" w:right="86"/>
        <w:contextualSpacing/>
        <w:jc w:val="both"/>
        <w:rPr>
          <w:rFonts w:ascii="Calibri" w:hAnsi="Calibri" w:cs="Arial"/>
          <w:sz w:val="12"/>
          <w:szCs w:val="12"/>
          <w:highlight w:val="yellow"/>
        </w:rPr>
      </w:pPr>
    </w:p>
    <w:p w:rsidR="00A3111F" w:rsidRPr="00B15F74" w:rsidRDefault="00B15F74" w:rsidP="000D2990">
      <w:pPr>
        <w:numPr>
          <w:ilvl w:val="0"/>
          <w:numId w:val="19"/>
        </w:numPr>
        <w:tabs>
          <w:tab w:val="left" w:pos="426"/>
          <w:tab w:val="left" w:pos="1440"/>
          <w:tab w:val="left" w:pos="2160"/>
          <w:tab w:val="left" w:pos="10080"/>
        </w:tabs>
        <w:ind w:left="426" w:right="90" w:hanging="426"/>
        <w:contextualSpacing/>
        <w:jc w:val="both"/>
        <w:rPr>
          <w:rFonts w:ascii="Calibri" w:hAnsi="Calibri" w:cs="Arial"/>
          <w:sz w:val="22"/>
          <w:szCs w:val="22"/>
        </w:rPr>
      </w:pPr>
      <w:r>
        <w:rPr>
          <w:rFonts w:ascii="Calibri" w:hAnsi="Calibri" w:cs="Arial"/>
          <w:sz w:val="22"/>
          <w:szCs w:val="22"/>
        </w:rPr>
        <w:t>study and strengthen</w:t>
      </w:r>
      <w:r w:rsidR="00786A09" w:rsidRPr="00B15F74">
        <w:rPr>
          <w:rFonts w:ascii="Calibri" w:hAnsi="Calibri" w:cs="Arial"/>
          <w:sz w:val="22"/>
          <w:szCs w:val="22"/>
        </w:rPr>
        <w:t xml:space="preserve"> nursing skills and content learned in co-requisite courses</w:t>
      </w:r>
    </w:p>
    <w:p w:rsidR="009E09B1" w:rsidRDefault="009E09B1" w:rsidP="000D2990">
      <w:pPr>
        <w:pStyle w:val="normal0"/>
        <w:ind w:left="360" w:hanging="360"/>
        <w:jc w:val="both"/>
        <w:rPr>
          <w:rFonts w:ascii="Calibri" w:hAnsi="Calibri"/>
          <w:sz w:val="22"/>
          <w:szCs w:val="22"/>
        </w:rPr>
      </w:pPr>
    </w:p>
    <w:p w:rsidR="00B15F74" w:rsidRDefault="00B15F74" w:rsidP="000D2990">
      <w:pPr>
        <w:pStyle w:val="normal0"/>
        <w:ind w:left="360" w:hanging="360"/>
        <w:jc w:val="both"/>
        <w:rPr>
          <w:rFonts w:ascii="Calibri" w:hAnsi="Calibri"/>
          <w:sz w:val="22"/>
          <w:szCs w:val="22"/>
        </w:rPr>
      </w:pPr>
    </w:p>
    <w:p w:rsidR="00D93F4F" w:rsidRPr="000D2990" w:rsidRDefault="00D93F4F" w:rsidP="000D2990">
      <w:pPr>
        <w:pStyle w:val="normal0"/>
        <w:ind w:left="360" w:hanging="360"/>
        <w:jc w:val="both"/>
        <w:rPr>
          <w:rFonts w:ascii="Calibri" w:hAnsi="Calibri"/>
          <w:sz w:val="22"/>
          <w:szCs w:val="22"/>
        </w:rPr>
      </w:pPr>
    </w:p>
    <w:p w:rsidR="00D66112" w:rsidRDefault="009451E8" w:rsidP="000D2990">
      <w:pPr>
        <w:pStyle w:val="normal0"/>
        <w:jc w:val="both"/>
        <w:rPr>
          <w:rStyle w:val="normalchar1"/>
          <w:rFonts w:ascii="Calibri" w:hAnsi="Calibri" w:cs="Arial"/>
          <w:sz w:val="22"/>
          <w:szCs w:val="22"/>
        </w:rPr>
      </w:pPr>
      <w:r w:rsidRPr="000D2990">
        <w:rPr>
          <w:rStyle w:val="normalchar1"/>
          <w:rFonts w:ascii="Calibri" w:hAnsi="Calibri" w:cs="Arial"/>
          <w:b/>
          <w:bCs/>
          <w:sz w:val="22"/>
          <w:szCs w:val="22"/>
        </w:rPr>
        <w:t>M</w:t>
      </w:r>
      <w:r w:rsidR="00636094" w:rsidRPr="000D2990">
        <w:rPr>
          <w:rStyle w:val="normalchar1"/>
          <w:rFonts w:ascii="Calibri" w:hAnsi="Calibri" w:cs="Arial"/>
          <w:b/>
          <w:bCs/>
          <w:sz w:val="22"/>
          <w:szCs w:val="22"/>
        </w:rPr>
        <w:t>easurable Course Performance Objectives (MPOs)</w:t>
      </w:r>
      <w:r w:rsidR="00636094" w:rsidRPr="000D2990">
        <w:rPr>
          <w:rStyle w:val="normalchar1"/>
          <w:rFonts w:ascii="Calibri" w:hAnsi="Calibri" w:cs="Arial"/>
          <w:sz w:val="22"/>
          <w:szCs w:val="22"/>
        </w:rPr>
        <w:t>: Upon successful completion of this course, students should specifically be able to do the following:</w:t>
      </w:r>
    </w:p>
    <w:p w:rsidR="00AA715D" w:rsidRDefault="00AA715D" w:rsidP="000D2990">
      <w:pPr>
        <w:pStyle w:val="normal0"/>
        <w:jc w:val="both"/>
        <w:rPr>
          <w:rStyle w:val="normalchar1"/>
          <w:rFonts w:ascii="Calibri" w:hAnsi="Calibri" w:cs="Arial"/>
          <w:sz w:val="22"/>
          <w:szCs w:val="22"/>
        </w:rPr>
      </w:pPr>
    </w:p>
    <w:p w:rsidR="00AA715D" w:rsidRPr="00B15F74" w:rsidRDefault="006131A0" w:rsidP="00B15F74">
      <w:pPr>
        <w:pStyle w:val="normal0"/>
        <w:ind w:left="360" w:hanging="360"/>
        <w:jc w:val="both"/>
        <w:rPr>
          <w:rFonts w:ascii="Calibri" w:hAnsi="Calibri" w:cs="Arial"/>
          <w:sz w:val="22"/>
          <w:szCs w:val="22"/>
        </w:rPr>
      </w:pPr>
      <w:r w:rsidRPr="00B15F74">
        <w:rPr>
          <w:rStyle w:val="normalchar1"/>
          <w:rFonts w:ascii="Calibri" w:hAnsi="Calibri" w:cs="Arial"/>
          <w:sz w:val="22"/>
          <w:szCs w:val="22"/>
        </w:rPr>
        <w:t>1.</w:t>
      </w:r>
      <w:r w:rsidRPr="00B15F74">
        <w:rPr>
          <w:rStyle w:val="normalchar1"/>
          <w:rFonts w:ascii="Calibri" w:hAnsi="Calibri" w:cs="Arial"/>
          <w:sz w:val="22"/>
          <w:szCs w:val="22"/>
        </w:rPr>
        <w:tab/>
      </w:r>
      <w:r w:rsidRPr="00B15F74">
        <w:rPr>
          <w:rFonts w:ascii="Calibri" w:hAnsi="Calibri" w:cs="Arial"/>
          <w:sz w:val="22"/>
          <w:szCs w:val="22"/>
        </w:rPr>
        <w:t>Describe and utilize appropriate academic success skills:</w:t>
      </w:r>
    </w:p>
    <w:p w:rsidR="006131A0" w:rsidRPr="00B15F74" w:rsidRDefault="006131A0" w:rsidP="00B15F74">
      <w:pPr>
        <w:pStyle w:val="normal0"/>
        <w:ind w:left="360" w:hanging="360"/>
        <w:jc w:val="both"/>
        <w:rPr>
          <w:rFonts w:ascii="Calibri" w:hAnsi="Calibri" w:cs="Arial"/>
          <w:sz w:val="12"/>
          <w:szCs w:val="12"/>
        </w:rPr>
      </w:pPr>
    </w:p>
    <w:p w:rsidR="006131A0" w:rsidRDefault="006131A0" w:rsidP="00B15F74">
      <w:pPr>
        <w:pStyle w:val="normal0"/>
        <w:ind w:left="360" w:hanging="360"/>
        <w:jc w:val="both"/>
        <w:rPr>
          <w:rFonts w:ascii="Calibri" w:hAnsi="Calibri" w:cs="Arial"/>
          <w:sz w:val="22"/>
          <w:szCs w:val="22"/>
        </w:rPr>
      </w:pPr>
      <w:r w:rsidRPr="00B15F74">
        <w:rPr>
          <w:rFonts w:ascii="Calibri" w:hAnsi="Calibri" w:cs="Arial"/>
          <w:sz w:val="22"/>
          <w:szCs w:val="22"/>
        </w:rPr>
        <w:tab/>
        <w:t>1.1</w:t>
      </w:r>
      <w:r w:rsidRPr="00B15F74">
        <w:rPr>
          <w:rFonts w:ascii="Calibri" w:hAnsi="Calibri" w:cs="Arial"/>
          <w:sz w:val="22"/>
          <w:szCs w:val="22"/>
        </w:rPr>
        <w:tab/>
      </w:r>
      <w:r w:rsidR="00B15F74" w:rsidRPr="00B15F74">
        <w:rPr>
          <w:rFonts w:ascii="Calibri" w:hAnsi="Calibri" w:cs="Arial"/>
          <w:i/>
          <w:sz w:val="22"/>
          <w:szCs w:val="22"/>
        </w:rPr>
        <w:t>discuss and implement time-management skills</w:t>
      </w:r>
      <w:r w:rsidR="00B15F74">
        <w:rPr>
          <w:rFonts w:ascii="Calibri" w:hAnsi="Calibri" w:cs="Arial"/>
          <w:sz w:val="22"/>
          <w:szCs w:val="22"/>
        </w:rPr>
        <w:t>;</w:t>
      </w:r>
    </w:p>
    <w:p w:rsidR="00B15F74" w:rsidRDefault="00B15F74" w:rsidP="00B15F74">
      <w:pPr>
        <w:pStyle w:val="normal0"/>
        <w:ind w:left="360"/>
        <w:jc w:val="both"/>
        <w:rPr>
          <w:rFonts w:ascii="Calibri" w:hAnsi="Calibri" w:cs="Arial"/>
          <w:sz w:val="22"/>
          <w:szCs w:val="22"/>
        </w:rPr>
      </w:pPr>
      <w:r>
        <w:rPr>
          <w:rFonts w:ascii="Calibri" w:hAnsi="Calibri" w:cs="Arial"/>
          <w:sz w:val="22"/>
          <w:szCs w:val="22"/>
        </w:rPr>
        <w:t>1.2</w:t>
      </w:r>
      <w:r>
        <w:rPr>
          <w:rFonts w:ascii="Calibri" w:hAnsi="Calibri" w:cs="Arial"/>
          <w:sz w:val="22"/>
          <w:szCs w:val="22"/>
        </w:rPr>
        <w:tab/>
      </w:r>
      <w:r w:rsidRPr="00B15F74">
        <w:rPr>
          <w:rFonts w:ascii="Calibri" w:hAnsi="Calibri" w:cs="Arial"/>
          <w:i/>
          <w:sz w:val="22"/>
          <w:szCs w:val="22"/>
        </w:rPr>
        <w:t>utilize study groups</w:t>
      </w:r>
      <w:r>
        <w:rPr>
          <w:rFonts w:ascii="Calibri" w:hAnsi="Calibri" w:cs="Arial"/>
          <w:sz w:val="22"/>
          <w:szCs w:val="22"/>
        </w:rPr>
        <w:t>;</w:t>
      </w:r>
    </w:p>
    <w:p w:rsidR="00B15F74" w:rsidRDefault="00B15F74" w:rsidP="00B15F74">
      <w:pPr>
        <w:pStyle w:val="normal0"/>
        <w:ind w:left="360"/>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Pr="00B15F74">
        <w:rPr>
          <w:rFonts w:ascii="Calibri" w:hAnsi="Calibri" w:cs="Arial"/>
          <w:i/>
          <w:sz w:val="22"/>
          <w:szCs w:val="22"/>
        </w:rPr>
        <w:t>demonstrate proficient note-taking skills</w:t>
      </w:r>
      <w:r>
        <w:rPr>
          <w:rFonts w:ascii="Calibri" w:hAnsi="Calibri" w:cs="Arial"/>
          <w:sz w:val="22"/>
          <w:szCs w:val="22"/>
        </w:rPr>
        <w:t>; and</w:t>
      </w:r>
    </w:p>
    <w:p w:rsidR="00B15F74" w:rsidRDefault="00B15F74" w:rsidP="00B15F74">
      <w:pPr>
        <w:pStyle w:val="normal0"/>
        <w:ind w:left="360"/>
        <w:jc w:val="both"/>
        <w:rPr>
          <w:rFonts w:ascii="Calibri" w:hAnsi="Calibri" w:cs="Arial"/>
          <w:sz w:val="22"/>
          <w:szCs w:val="22"/>
        </w:rPr>
      </w:pPr>
      <w:r>
        <w:rPr>
          <w:rFonts w:ascii="Calibri" w:hAnsi="Calibri" w:cs="Arial"/>
          <w:sz w:val="22"/>
          <w:szCs w:val="22"/>
        </w:rPr>
        <w:t>1.4</w:t>
      </w:r>
      <w:r>
        <w:rPr>
          <w:rFonts w:ascii="Calibri" w:hAnsi="Calibri" w:cs="Arial"/>
          <w:sz w:val="22"/>
          <w:szCs w:val="22"/>
        </w:rPr>
        <w:tab/>
      </w:r>
      <w:r w:rsidRPr="00B15F74">
        <w:rPr>
          <w:rFonts w:ascii="Calibri" w:hAnsi="Calibri" w:cs="Arial"/>
          <w:i/>
          <w:sz w:val="22"/>
          <w:szCs w:val="22"/>
        </w:rPr>
        <w:t>describe and apply helpful test-taking strategies</w:t>
      </w:r>
    </w:p>
    <w:p w:rsidR="00AA715D" w:rsidRDefault="00AA715D" w:rsidP="000D2990">
      <w:pPr>
        <w:pStyle w:val="normal0"/>
        <w:jc w:val="both"/>
        <w:rPr>
          <w:rFonts w:ascii="Calibri" w:hAnsi="Calibri" w:cs="Arial"/>
          <w:sz w:val="22"/>
          <w:szCs w:val="22"/>
        </w:rPr>
      </w:pPr>
    </w:p>
    <w:p w:rsidR="00D93F4F" w:rsidRDefault="00D93F4F" w:rsidP="000D2990">
      <w:pPr>
        <w:pStyle w:val="normal0"/>
        <w:jc w:val="both"/>
        <w:rPr>
          <w:rFonts w:ascii="Calibri" w:hAnsi="Calibri" w:cs="Arial"/>
          <w:sz w:val="22"/>
          <w:szCs w:val="22"/>
        </w:rPr>
      </w:pPr>
    </w:p>
    <w:p w:rsidR="00D93F4F" w:rsidRDefault="00D93F4F" w:rsidP="000D2990">
      <w:pPr>
        <w:pStyle w:val="normal0"/>
        <w:jc w:val="both"/>
        <w:rPr>
          <w:rStyle w:val="normalchar1"/>
          <w:rFonts w:ascii="Calibri" w:hAnsi="Calibri" w:cs="Arial"/>
          <w:sz w:val="22"/>
          <w:szCs w:val="22"/>
        </w:rPr>
      </w:pPr>
      <w:r w:rsidRPr="000D2990">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0D2990">
        <w:rPr>
          <w:rStyle w:val="normalchar1"/>
          <w:rFonts w:ascii="Calibri" w:hAnsi="Calibri" w:cs="Arial"/>
          <w:sz w:val="22"/>
          <w:szCs w:val="22"/>
        </w:rPr>
        <w:t>:</w:t>
      </w:r>
    </w:p>
    <w:p w:rsidR="00D93F4F" w:rsidRDefault="00D93F4F" w:rsidP="000D2990">
      <w:pPr>
        <w:pStyle w:val="normal0"/>
        <w:jc w:val="both"/>
        <w:rPr>
          <w:rFonts w:ascii="Calibri" w:hAnsi="Calibri" w:cs="Arial"/>
          <w:sz w:val="22"/>
          <w:szCs w:val="22"/>
        </w:rPr>
      </w:pPr>
    </w:p>
    <w:p w:rsidR="00B15F74" w:rsidRDefault="00AA715D" w:rsidP="00B15F74">
      <w:pPr>
        <w:tabs>
          <w:tab w:val="left" w:pos="426"/>
          <w:tab w:val="left" w:pos="1440"/>
          <w:tab w:val="left" w:pos="2160"/>
          <w:tab w:val="left" w:pos="10080"/>
        </w:tabs>
        <w:ind w:left="360" w:right="90" w:hanging="360"/>
        <w:contextualSpacing/>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sidR="00B15F74">
        <w:rPr>
          <w:rFonts w:ascii="Calibri" w:hAnsi="Calibri" w:cs="Arial"/>
          <w:sz w:val="22"/>
          <w:szCs w:val="22"/>
        </w:rPr>
        <w:t>Study and strengthen</w:t>
      </w:r>
      <w:r w:rsidR="00B15F74" w:rsidRPr="00B15F74">
        <w:rPr>
          <w:rFonts w:ascii="Calibri" w:hAnsi="Calibri" w:cs="Arial"/>
          <w:sz w:val="22"/>
          <w:szCs w:val="22"/>
        </w:rPr>
        <w:t xml:space="preserve"> nursing skills and content learned in co-requisite courses</w:t>
      </w:r>
      <w:r w:rsidR="00B15F74">
        <w:rPr>
          <w:rFonts w:ascii="Calibri" w:hAnsi="Calibri" w:cs="Arial"/>
          <w:sz w:val="22"/>
          <w:szCs w:val="22"/>
        </w:rPr>
        <w:t>:</w:t>
      </w:r>
    </w:p>
    <w:p w:rsidR="00B15F74" w:rsidRPr="00D93F4F" w:rsidRDefault="00B15F74" w:rsidP="00B15F74">
      <w:pPr>
        <w:tabs>
          <w:tab w:val="left" w:pos="426"/>
          <w:tab w:val="left" w:pos="1440"/>
          <w:tab w:val="left" w:pos="2160"/>
          <w:tab w:val="left" w:pos="10080"/>
        </w:tabs>
        <w:ind w:left="360" w:right="90" w:hanging="360"/>
        <w:contextualSpacing/>
        <w:jc w:val="both"/>
        <w:rPr>
          <w:rFonts w:ascii="Calibri" w:hAnsi="Calibri" w:cs="Arial"/>
          <w:sz w:val="22"/>
          <w:szCs w:val="22"/>
        </w:rPr>
      </w:pPr>
    </w:p>
    <w:p w:rsidR="00B15F74" w:rsidRPr="00B15F74" w:rsidRDefault="00B15F74" w:rsidP="00B15F74">
      <w:pPr>
        <w:tabs>
          <w:tab w:val="left" w:pos="360"/>
          <w:tab w:val="left" w:pos="720"/>
        </w:tabs>
        <w:ind w:left="720" w:right="86" w:hanging="720"/>
        <w:contextualSpacing/>
        <w:jc w:val="both"/>
        <w:rPr>
          <w:rFonts w:ascii="Calibri" w:hAnsi="Calibri" w:cs="Arial"/>
          <w:i/>
          <w:sz w:val="22"/>
          <w:szCs w:val="22"/>
        </w:rPr>
      </w:pPr>
      <w:r w:rsidRPr="00D93F4F">
        <w:rPr>
          <w:rFonts w:ascii="Calibri" w:hAnsi="Calibri" w:cs="Arial"/>
          <w:sz w:val="22"/>
          <w:szCs w:val="22"/>
        </w:rPr>
        <w:tab/>
        <w:t>2.1</w:t>
      </w:r>
      <w:r w:rsidRPr="00D93F4F">
        <w:rPr>
          <w:rFonts w:ascii="Calibri" w:hAnsi="Calibri" w:cs="Arial"/>
          <w:sz w:val="22"/>
          <w:szCs w:val="22"/>
        </w:rPr>
        <w:tab/>
      </w:r>
      <w:r w:rsidRPr="00D93F4F">
        <w:rPr>
          <w:rFonts w:ascii="Calibri" w:hAnsi="Calibri" w:cs="Arial"/>
          <w:i/>
          <w:sz w:val="22"/>
          <w:szCs w:val="22"/>
        </w:rPr>
        <w:t>demonstrate basic nursing skills including but not limited to measuring vital signs, using therapeutic</w:t>
      </w:r>
      <w:r w:rsidRPr="00B15F74">
        <w:rPr>
          <w:rFonts w:ascii="Calibri" w:hAnsi="Calibri" w:cs="Arial"/>
          <w:i/>
          <w:sz w:val="22"/>
          <w:szCs w:val="22"/>
        </w:rPr>
        <w:t xml:space="preserve"> communication skills, performing client assessment, and formulating nursing diagnoses;</w:t>
      </w:r>
    </w:p>
    <w:p w:rsidR="00B15F74" w:rsidRPr="00B15F74" w:rsidRDefault="00B15F74" w:rsidP="00B15F74">
      <w:pPr>
        <w:tabs>
          <w:tab w:val="left" w:pos="360"/>
          <w:tab w:val="left" w:pos="720"/>
        </w:tabs>
        <w:ind w:left="720" w:right="86" w:hanging="720"/>
        <w:contextualSpacing/>
        <w:jc w:val="both"/>
        <w:rPr>
          <w:rFonts w:ascii="Calibri" w:hAnsi="Calibri" w:cs="Arial"/>
          <w:sz w:val="22"/>
          <w:szCs w:val="22"/>
        </w:rPr>
      </w:pPr>
      <w:r w:rsidRPr="00B15F74">
        <w:rPr>
          <w:rFonts w:ascii="Calibri" w:hAnsi="Calibri" w:cs="Arial"/>
          <w:sz w:val="22"/>
          <w:szCs w:val="22"/>
        </w:rPr>
        <w:tab/>
        <w:t>2.2</w:t>
      </w:r>
      <w:r w:rsidRPr="00B15F74">
        <w:rPr>
          <w:rFonts w:ascii="Calibri" w:hAnsi="Calibri" w:cs="Arial"/>
          <w:sz w:val="22"/>
          <w:szCs w:val="22"/>
        </w:rPr>
        <w:tab/>
      </w:r>
      <w:r w:rsidRPr="00B15F74">
        <w:rPr>
          <w:rFonts w:ascii="Calibri" w:hAnsi="Calibri" w:cs="Arial"/>
          <w:i/>
          <w:sz w:val="22"/>
          <w:szCs w:val="22"/>
        </w:rPr>
        <w:t>solve real-life medical math problems such as calculating IV and other medication dosages;</w:t>
      </w:r>
      <w:r w:rsidRPr="00B15F74">
        <w:rPr>
          <w:rFonts w:ascii="Calibri" w:hAnsi="Calibri" w:cs="Arial"/>
          <w:sz w:val="22"/>
          <w:szCs w:val="22"/>
        </w:rPr>
        <w:t xml:space="preserve"> and</w:t>
      </w:r>
    </w:p>
    <w:p w:rsidR="00B15F74" w:rsidRPr="00B15F74" w:rsidRDefault="00B15F74" w:rsidP="00B15F74">
      <w:pPr>
        <w:tabs>
          <w:tab w:val="left" w:pos="360"/>
          <w:tab w:val="left" w:pos="720"/>
        </w:tabs>
        <w:ind w:left="720" w:right="86" w:hanging="720"/>
        <w:contextualSpacing/>
        <w:jc w:val="both"/>
        <w:rPr>
          <w:rFonts w:ascii="Calibri" w:hAnsi="Calibri" w:cs="Arial"/>
          <w:i/>
          <w:sz w:val="22"/>
          <w:szCs w:val="22"/>
        </w:rPr>
      </w:pPr>
      <w:r w:rsidRPr="00B15F74">
        <w:rPr>
          <w:rFonts w:ascii="Calibri" w:hAnsi="Calibri" w:cs="Arial"/>
          <w:sz w:val="22"/>
          <w:szCs w:val="22"/>
        </w:rPr>
        <w:tab/>
        <w:t>2.3</w:t>
      </w:r>
      <w:r w:rsidRPr="00B15F74">
        <w:rPr>
          <w:rFonts w:ascii="Calibri" w:hAnsi="Calibri" w:cs="Arial"/>
          <w:sz w:val="22"/>
          <w:szCs w:val="22"/>
        </w:rPr>
        <w:tab/>
      </w:r>
      <w:r w:rsidRPr="00B15F74">
        <w:rPr>
          <w:rFonts w:ascii="Calibri" w:hAnsi="Calibri" w:cs="Arial"/>
          <w:i/>
          <w:sz w:val="22"/>
          <w:szCs w:val="22"/>
        </w:rPr>
        <w:t>apply critical thinking and</w:t>
      </w:r>
      <w:r>
        <w:rPr>
          <w:rFonts w:ascii="Calibri" w:hAnsi="Calibri" w:cs="Arial"/>
          <w:i/>
          <w:sz w:val="22"/>
          <w:szCs w:val="22"/>
        </w:rPr>
        <w:t xml:space="preserve"> appropriate ethical standards in clinical decision-making scenarios</w:t>
      </w:r>
      <w:r w:rsidRPr="00B15F74">
        <w:rPr>
          <w:rFonts w:ascii="Calibri" w:hAnsi="Calibri" w:cs="Arial"/>
          <w:i/>
          <w:sz w:val="22"/>
          <w:szCs w:val="22"/>
        </w:rPr>
        <w:t xml:space="preserve"> </w:t>
      </w:r>
    </w:p>
    <w:p w:rsidR="00AA715D" w:rsidRDefault="00AA715D" w:rsidP="000D2990">
      <w:pPr>
        <w:pStyle w:val="normal0"/>
        <w:jc w:val="both"/>
        <w:rPr>
          <w:rStyle w:val="normalchar1"/>
          <w:rFonts w:ascii="Calibri" w:hAnsi="Calibri" w:cs="Arial"/>
          <w:sz w:val="22"/>
          <w:szCs w:val="22"/>
        </w:rPr>
      </w:pPr>
    </w:p>
    <w:p w:rsidR="00D93F4F" w:rsidRPr="000D2990" w:rsidRDefault="00D93F4F" w:rsidP="000D2990">
      <w:pPr>
        <w:pStyle w:val="normal0"/>
        <w:jc w:val="both"/>
        <w:rPr>
          <w:rStyle w:val="normalchar1"/>
          <w:rFonts w:ascii="Calibri" w:hAnsi="Calibri" w:cs="Arial"/>
          <w:sz w:val="22"/>
          <w:szCs w:val="22"/>
        </w:rPr>
      </w:pPr>
    </w:p>
    <w:p w:rsidR="00636094" w:rsidRPr="000D2990" w:rsidRDefault="00636094" w:rsidP="000D2990">
      <w:pPr>
        <w:pStyle w:val="normal0"/>
        <w:tabs>
          <w:tab w:val="left" w:pos="810"/>
        </w:tabs>
        <w:ind w:left="810" w:hanging="450"/>
        <w:jc w:val="both"/>
        <w:rPr>
          <w:rStyle w:val="normalchar1"/>
          <w:rFonts w:ascii="Calibri" w:hAnsi="Calibri" w:cs="Arial"/>
          <w:sz w:val="22"/>
          <w:szCs w:val="22"/>
        </w:rPr>
      </w:pPr>
    </w:p>
    <w:p w:rsidR="00D66112" w:rsidRPr="000D2990" w:rsidRDefault="00636094" w:rsidP="000D2990">
      <w:pPr>
        <w:tabs>
          <w:tab w:val="left" w:pos="10080"/>
        </w:tabs>
        <w:ind w:right="90"/>
        <w:jc w:val="both"/>
        <w:rPr>
          <w:rStyle w:val="body005f0020text005f00202005f005fchar1char1"/>
          <w:rFonts w:ascii="Calibri" w:hAnsi="Calibri"/>
        </w:rPr>
      </w:pPr>
      <w:r w:rsidRPr="000D2990">
        <w:rPr>
          <w:rStyle w:val="normalchar1"/>
          <w:rFonts w:ascii="Calibri" w:hAnsi="Calibri" w:cs="Arial"/>
          <w:b/>
          <w:bCs/>
          <w:sz w:val="22"/>
          <w:szCs w:val="22"/>
        </w:rPr>
        <w:t>Methods of Instruction</w:t>
      </w:r>
      <w:r w:rsidRPr="000D2990">
        <w:rPr>
          <w:rStyle w:val="normalchar1"/>
          <w:rFonts w:ascii="Calibri" w:hAnsi="Calibri" w:cs="Arial"/>
          <w:sz w:val="22"/>
          <w:szCs w:val="22"/>
        </w:rPr>
        <w:t>: Instruction will consist of</w:t>
      </w:r>
      <w:r w:rsidR="009451E8" w:rsidRPr="000D2990">
        <w:rPr>
          <w:rFonts w:ascii="Calibri" w:hAnsi="Calibri" w:cs="Arial"/>
          <w:sz w:val="22"/>
          <w:szCs w:val="22"/>
        </w:rPr>
        <w:t xml:space="preserve"> </w:t>
      </w:r>
      <w:r w:rsidR="009119BC">
        <w:rPr>
          <w:rFonts w:ascii="Calibri" w:hAnsi="Calibri"/>
          <w:sz w:val="22"/>
          <w:szCs w:val="22"/>
        </w:rPr>
        <w:t>d</w:t>
      </w:r>
      <w:r w:rsidR="00DA639D" w:rsidRPr="000D2990">
        <w:rPr>
          <w:rFonts w:ascii="Calibri" w:hAnsi="Calibri"/>
          <w:sz w:val="22"/>
          <w:szCs w:val="22"/>
        </w:rPr>
        <w:t xml:space="preserve">iscussion, workshop exercises, critical thinking exercises, </w:t>
      </w:r>
      <w:r w:rsidR="00D93F4F">
        <w:rPr>
          <w:rFonts w:ascii="Calibri" w:hAnsi="Calibri"/>
          <w:sz w:val="22"/>
          <w:szCs w:val="22"/>
        </w:rPr>
        <w:t xml:space="preserve">group and individual study, </w:t>
      </w:r>
      <w:r w:rsidR="00DA639D" w:rsidRPr="000D2990">
        <w:rPr>
          <w:rFonts w:ascii="Calibri" w:hAnsi="Calibri"/>
          <w:sz w:val="22"/>
          <w:szCs w:val="22"/>
        </w:rPr>
        <w:t>NCLEX</w:t>
      </w:r>
      <w:r w:rsidR="009119BC">
        <w:rPr>
          <w:rFonts w:ascii="Calibri" w:hAnsi="Calibri"/>
          <w:sz w:val="22"/>
          <w:szCs w:val="22"/>
        </w:rPr>
        <w:t>-</w:t>
      </w:r>
      <w:r w:rsidR="003A4616">
        <w:rPr>
          <w:rFonts w:ascii="Calibri" w:hAnsi="Calibri"/>
          <w:sz w:val="22"/>
          <w:szCs w:val="22"/>
        </w:rPr>
        <w:t>style testing</w:t>
      </w:r>
      <w:r w:rsidR="00DA639D" w:rsidRPr="000D2990">
        <w:rPr>
          <w:rFonts w:ascii="Calibri" w:hAnsi="Calibri"/>
          <w:sz w:val="22"/>
          <w:szCs w:val="22"/>
        </w:rPr>
        <w:t>,</w:t>
      </w:r>
      <w:r w:rsidR="003A4616">
        <w:rPr>
          <w:rFonts w:ascii="Calibri" w:hAnsi="Calibri"/>
          <w:sz w:val="22"/>
          <w:szCs w:val="22"/>
        </w:rPr>
        <w:t xml:space="preserve"> and</w:t>
      </w:r>
      <w:r w:rsidR="00DA639D" w:rsidRPr="000D2990">
        <w:rPr>
          <w:rFonts w:ascii="Calibri" w:hAnsi="Calibri"/>
          <w:sz w:val="22"/>
          <w:szCs w:val="22"/>
        </w:rPr>
        <w:t xml:space="preserve"> exam review. </w:t>
      </w:r>
    </w:p>
    <w:p w:rsidR="00BA7915" w:rsidRDefault="00BA7915" w:rsidP="000D2990">
      <w:pPr>
        <w:pStyle w:val="body0020text00202"/>
        <w:jc w:val="both"/>
        <w:rPr>
          <w:rStyle w:val="body005f0020text005f00202005f005fchar1char1"/>
          <w:rFonts w:ascii="Calibri" w:hAnsi="Calibri" w:cs="Arial"/>
          <w:b/>
          <w:bCs/>
        </w:rPr>
      </w:pPr>
    </w:p>
    <w:p w:rsidR="003A4616" w:rsidRDefault="003A4616" w:rsidP="000D2990">
      <w:pPr>
        <w:pStyle w:val="body0020text00202"/>
        <w:jc w:val="both"/>
        <w:rPr>
          <w:rStyle w:val="body005f0020text005f00202005f005fchar1char1"/>
          <w:rFonts w:ascii="Calibri" w:hAnsi="Calibri" w:cs="Arial"/>
          <w:b/>
          <w:bCs/>
        </w:rPr>
      </w:pPr>
    </w:p>
    <w:p w:rsidR="00D93F4F" w:rsidRPr="000D2990" w:rsidRDefault="00D93F4F" w:rsidP="000D2990">
      <w:pPr>
        <w:pStyle w:val="body0020text00202"/>
        <w:jc w:val="both"/>
        <w:rPr>
          <w:rStyle w:val="body005f0020text005f00202005f005fchar1char1"/>
          <w:rFonts w:ascii="Calibri" w:hAnsi="Calibri" w:cs="Arial"/>
          <w:b/>
          <w:bCs/>
        </w:rPr>
      </w:pPr>
    </w:p>
    <w:p w:rsidR="00BD5767" w:rsidRPr="00D93F4F" w:rsidRDefault="00636094" w:rsidP="000D2990">
      <w:pPr>
        <w:pStyle w:val="body0020text00202"/>
        <w:jc w:val="both"/>
        <w:rPr>
          <w:rStyle w:val="body005f0020text005f00202005f005fchar1char1"/>
          <w:rFonts w:ascii="Calibri" w:hAnsi="Calibri" w:cs="Arial"/>
          <w:bCs/>
        </w:rPr>
      </w:pPr>
      <w:r w:rsidRPr="000D2990">
        <w:rPr>
          <w:rStyle w:val="body005f0020text005f00202005f005fchar1char1"/>
          <w:rFonts w:ascii="Calibri" w:hAnsi="Calibri" w:cs="Arial"/>
          <w:b/>
          <w:bCs/>
        </w:rPr>
        <w:t>Outcomes Assessment:</w:t>
      </w:r>
      <w:r w:rsidRPr="00D93F4F">
        <w:rPr>
          <w:rStyle w:val="body005f0020text005f00202005f005fchar1char1"/>
          <w:rFonts w:ascii="Calibri" w:hAnsi="Calibri" w:cs="Arial"/>
          <w:bCs/>
        </w:rPr>
        <w:t xml:space="preserve"> </w:t>
      </w:r>
      <w:r w:rsidR="00D93F4F" w:rsidRPr="00D93F4F">
        <w:rPr>
          <w:rStyle w:val="body005f0020text005f00202005f005fchar1char1"/>
          <w:rFonts w:ascii="Calibri" w:hAnsi="Calibri" w:cs="Arial"/>
          <w:bCs/>
        </w:rPr>
        <w:t xml:space="preserve">Exam </w:t>
      </w:r>
      <w:r w:rsidR="00D93F4F">
        <w:rPr>
          <w:rStyle w:val="body005f0020text005f00202005f005fchar1char1"/>
          <w:rFonts w:ascii="Calibri" w:hAnsi="Calibri" w:cs="Arial"/>
          <w:bCs/>
        </w:rPr>
        <w:t xml:space="preserve">questions and worksheets are blueprinted to course objectives.  Checklist rubrics are used to evaluate nursing skill demonstrations and journal entries for the presence and mastery of course objectives. </w:t>
      </w:r>
      <w:r w:rsidR="00D93F4F" w:rsidRPr="00C87841">
        <w:rPr>
          <w:rFonts w:ascii="Calibri" w:hAnsi="Calibri"/>
        </w:rPr>
        <w:t>Data is collected and analyzed to determine the level of student performance on these assessment instruments in regards to meeting course objectives.  The results of this data analysis are used to guide necessary pedagogical and/or curricular revisions</w:t>
      </w:r>
    </w:p>
    <w:p w:rsidR="00BA7915" w:rsidRDefault="00BA7915" w:rsidP="000D2990">
      <w:pPr>
        <w:pStyle w:val="body0020text00202"/>
        <w:ind w:left="720"/>
        <w:jc w:val="both"/>
        <w:rPr>
          <w:rStyle w:val="body0020text00202char1"/>
          <w:rFonts w:ascii="Calibri" w:hAnsi="Calibri" w:cs="Arial"/>
        </w:rPr>
      </w:pPr>
    </w:p>
    <w:p w:rsidR="00D93F4F" w:rsidRPr="000D2990" w:rsidRDefault="00D93F4F" w:rsidP="000D2990">
      <w:pPr>
        <w:pStyle w:val="body0020text00202"/>
        <w:ind w:left="720"/>
        <w:jc w:val="both"/>
        <w:rPr>
          <w:rStyle w:val="body0020text00202char1"/>
          <w:rFonts w:ascii="Calibri" w:hAnsi="Calibri" w:cs="Arial"/>
        </w:rPr>
      </w:pPr>
    </w:p>
    <w:p w:rsidR="00BA7915" w:rsidRPr="000D2990" w:rsidRDefault="00BA7915" w:rsidP="000D2990">
      <w:pPr>
        <w:pStyle w:val="body0020text00202"/>
        <w:ind w:left="720"/>
        <w:jc w:val="both"/>
        <w:rPr>
          <w:rStyle w:val="body0020text00202char1"/>
          <w:rFonts w:ascii="Calibri" w:hAnsi="Calibri" w:cs="Arial"/>
        </w:rPr>
      </w:pPr>
    </w:p>
    <w:p w:rsidR="00D66112" w:rsidRPr="00D93F4F" w:rsidRDefault="00636094" w:rsidP="000D2990">
      <w:pPr>
        <w:pStyle w:val="normal0"/>
        <w:jc w:val="both"/>
        <w:rPr>
          <w:rStyle w:val="normalchar1"/>
          <w:rFonts w:ascii="Calibri" w:hAnsi="Calibri" w:cs="Arial"/>
          <w:bCs/>
          <w:sz w:val="22"/>
          <w:szCs w:val="22"/>
        </w:rPr>
      </w:pPr>
      <w:r w:rsidRPr="000D2990">
        <w:rPr>
          <w:rStyle w:val="normalchar1"/>
          <w:rFonts w:ascii="Calibri" w:hAnsi="Calibri" w:cs="Arial"/>
          <w:b/>
          <w:bCs/>
          <w:sz w:val="22"/>
          <w:szCs w:val="22"/>
        </w:rPr>
        <w:t>Course Requirements:</w:t>
      </w:r>
      <w:r w:rsidR="00D93F4F">
        <w:rPr>
          <w:rStyle w:val="normalchar1"/>
          <w:rFonts w:ascii="Calibri" w:hAnsi="Calibri" w:cs="Arial"/>
          <w:b/>
          <w:bCs/>
          <w:sz w:val="22"/>
          <w:szCs w:val="22"/>
        </w:rPr>
        <w:t xml:space="preserve"> </w:t>
      </w:r>
      <w:r w:rsidR="00D93F4F">
        <w:rPr>
          <w:rStyle w:val="normalchar1"/>
          <w:rFonts w:ascii="Calibri" w:hAnsi="Calibri" w:cs="Arial"/>
          <w:bCs/>
          <w:sz w:val="22"/>
          <w:szCs w:val="22"/>
        </w:rPr>
        <w:t>All students are required to:</w:t>
      </w:r>
    </w:p>
    <w:p w:rsidR="00BA7915" w:rsidRPr="009119BC" w:rsidRDefault="00BA7915" w:rsidP="000D2990">
      <w:pPr>
        <w:pStyle w:val="body0020text00202"/>
        <w:ind w:left="720"/>
        <w:jc w:val="both"/>
        <w:rPr>
          <w:rStyle w:val="body0020text00202char1"/>
          <w:rFonts w:ascii="Calibri" w:hAnsi="Calibri" w:cs="Arial"/>
          <w:sz w:val="12"/>
          <w:szCs w:val="12"/>
        </w:rPr>
      </w:pPr>
    </w:p>
    <w:p w:rsidR="00A3111F" w:rsidRPr="000D2990" w:rsidRDefault="00A3111F" w:rsidP="000D2990">
      <w:pPr>
        <w:numPr>
          <w:ilvl w:val="0"/>
          <w:numId w:val="20"/>
        </w:numPr>
        <w:jc w:val="both"/>
        <w:rPr>
          <w:rFonts w:ascii="Calibri" w:hAnsi="Calibri" w:cs="Arial"/>
          <w:sz w:val="22"/>
          <w:szCs w:val="22"/>
        </w:rPr>
      </w:pPr>
      <w:r w:rsidRPr="000D2990">
        <w:rPr>
          <w:rFonts w:ascii="Calibri" w:hAnsi="Calibri" w:cs="Arial"/>
          <w:sz w:val="22"/>
          <w:szCs w:val="22"/>
        </w:rPr>
        <w:t>Successful</w:t>
      </w:r>
      <w:r w:rsidR="00D93F4F">
        <w:rPr>
          <w:rFonts w:ascii="Calibri" w:hAnsi="Calibri" w:cs="Arial"/>
          <w:sz w:val="22"/>
          <w:szCs w:val="22"/>
        </w:rPr>
        <w:t>ly</w:t>
      </w:r>
      <w:r w:rsidRPr="000D2990">
        <w:rPr>
          <w:rFonts w:ascii="Calibri" w:hAnsi="Calibri" w:cs="Arial"/>
          <w:sz w:val="22"/>
          <w:szCs w:val="22"/>
        </w:rPr>
        <w:t xml:space="preserve"> complet</w:t>
      </w:r>
      <w:r w:rsidR="00D93F4F">
        <w:rPr>
          <w:rFonts w:ascii="Calibri" w:hAnsi="Calibri" w:cs="Arial"/>
          <w:sz w:val="22"/>
          <w:szCs w:val="22"/>
        </w:rPr>
        <w:t>e</w:t>
      </w:r>
      <w:r w:rsidRPr="000D2990">
        <w:rPr>
          <w:rFonts w:ascii="Calibri" w:hAnsi="Calibri" w:cs="Arial"/>
          <w:sz w:val="22"/>
          <w:szCs w:val="22"/>
        </w:rPr>
        <w:t xml:space="preserve"> NRS</w:t>
      </w:r>
      <w:r w:rsidR="00BA7915" w:rsidRPr="000D2990">
        <w:rPr>
          <w:rFonts w:ascii="Calibri" w:hAnsi="Calibri" w:cs="Arial"/>
          <w:sz w:val="22"/>
          <w:szCs w:val="22"/>
        </w:rPr>
        <w:t xml:space="preserve"> </w:t>
      </w:r>
      <w:r w:rsidR="00C023BE" w:rsidRPr="000D2990">
        <w:rPr>
          <w:rFonts w:ascii="Calibri" w:hAnsi="Calibri" w:cs="Arial"/>
          <w:sz w:val="22"/>
          <w:szCs w:val="22"/>
        </w:rPr>
        <w:t xml:space="preserve">100 and </w:t>
      </w:r>
      <w:r w:rsidR="009119BC">
        <w:rPr>
          <w:rFonts w:ascii="Calibri" w:hAnsi="Calibri" w:cs="Arial"/>
          <w:sz w:val="22"/>
          <w:szCs w:val="22"/>
        </w:rPr>
        <w:t xml:space="preserve">NRS </w:t>
      </w:r>
      <w:r w:rsidR="00C023BE" w:rsidRPr="000D2990">
        <w:rPr>
          <w:rFonts w:ascii="Calibri" w:hAnsi="Calibri" w:cs="Arial"/>
          <w:sz w:val="22"/>
          <w:szCs w:val="22"/>
        </w:rPr>
        <w:t>107</w:t>
      </w:r>
      <w:r w:rsidRPr="000D2990">
        <w:rPr>
          <w:rFonts w:ascii="Calibri" w:hAnsi="Calibri" w:cs="Arial"/>
          <w:sz w:val="22"/>
          <w:szCs w:val="22"/>
        </w:rPr>
        <w:t xml:space="preserve"> to progress to NRS</w:t>
      </w:r>
      <w:r w:rsidR="00BA7915" w:rsidRPr="000D2990">
        <w:rPr>
          <w:rFonts w:ascii="Calibri" w:hAnsi="Calibri" w:cs="Arial"/>
          <w:sz w:val="22"/>
          <w:szCs w:val="22"/>
        </w:rPr>
        <w:t xml:space="preserve"> </w:t>
      </w:r>
      <w:r w:rsidRPr="000D2990">
        <w:rPr>
          <w:rFonts w:ascii="Calibri" w:hAnsi="Calibri" w:cs="Arial"/>
          <w:sz w:val="22"/>
          <w:szCs w:val="22"/>
        </w:rPr>
        <w:t>108.</w:t>
      </w:r>
    </w:p>
    <w:p w:rsidR="00BA7915" w:rsidRPr="009119BC" w:rsidRDefault="00BA7915" w:rsidP="000D2990">
      <w:pPr>
        <w:pStyle w:val="body0020text00202"/>
        <w:ind w:left="720"/>
        <w:jc w:val="both"/>
        <w:rPr>
          <w:rStyle w:val="body0020text00202char1"/>
          <w:rFonts w:ascii="Calibri" w:hAnsi="Calibri" w:cs="Arial"/>
          <w:sz w:val="12"/>
          <w:szCs w:val="12"/>
        </w:rPr>
      </w:pPr>
    </w:p>
    <w:p w:rsidR="00BA7915" w:rsidRPr="000D2990" w:rsidRDefault="00343FDA" w:rsidP="000D2990">
      <w:pPr>
        <w:numPr>
          <w:ilvl w:val="0"/>
          <w:numId w:val="20"/>
        </w:numPr>
        <w:jc w:val="both"/>
        <w:rPr>
          <w:rFonts w:ascii="Calibri" w:hAnsi="Calibri" w:cs="Arial"/>
          <w:sz w:val="22"/>
          <w:szCs w:val="22"/>
        </w:rPr>
      </w:pPr>
      <w:r w:rsidRPr="000D2990">
        <w:rPr>
          <w:rFonts w:ascii="Calibri" w:hAnsi="Calibri" w:cs="Arial"/>
          <w:sz w:val="22"/>
          <w:szCs w:val="22"/>
        </w:rPr>
        <w:t>Complet</w:t>
      </w:r>
      <w:r w:rsidR="00D93F4F">
        <w:rPr>
          <w:rFonts w:ascii="Calibri" w:hAnsi="Calibri" w:cs="Arial"/>
          <w:sz w:val="22"/>
          <w:szCs w:val="22"/>
        </w:rPr>
        <w:t>e</w:t>
      </w:r>
      <w:r w:rsidRPr="000D2990">
        <w:rPr>
          <w:rFonts w:ascii="Calibri" w:hAnsi="Calibri" w:cs="Arial"/>
          <w:sz w:val="22"/>
          <w:szCs w:val="22"/>
        </w:rPr>
        <w:t xml:space="preserve"> </w:t>
      </w:r>
      <w:r w:rsidR="00D93F4F">
        <w:rPr>
          <w:rFonts w:ascii="Calibri" w:hAnsi="Calibri" w:cs="Arial"/>
          <w:sz w:val="22"/>
          <w:szCs w:val="22"/>
        </w:rPr>
        <w:t xml:space="preserve">the </w:t>
      </w:r>
      <w:r w:rsidRPr="000D2990">
        <w:rPr>
          <w:rFonts w:ascii="Calibri" w:hAnsi="Calibri" w:cs="Arial"/>
          <w:sz w:val="22"/>
          <w:szCs w:val="22"/>
        </w:rPr>
        <w:t>course evaluation.</w:t>
      </w:r>
      <w:r w:rsidR="00100FB9" w:rsidRPr="000D2990">
        <w:rPr>
          <w:rFonts w:ascii="Calibri" w:hAnsi="Calibri" w:cs="Arial"/>
          <w:sz w:val="22"/>
          <w:szCs w:val="22"/>
        </w:rPr>
        <w:t xml:space="preserve"> </w:t>
      </w:r>
    </w:p>
    <w:p w:rsidR="00BA7915" w:rsidRPr="009119BC" w:rsidRDefault="00BA7915" w:rsidP="000D2990">
      <w:pPr>
        <w:pStyle w:val="body0020text00202"/>
        <w:ind w:left="720"/>
        <w:jc w:val="both"/>
        <w:rPr>
          <w:rStyle w:val="body0020text00202char1"/>
          <w:rFonts w:ascii="Calibri" w:hAnsi="Calibri" w:cs="Arial"/>
          <w:sz w:val="12"/>
          <w:szCs w:val="12"/>
        </w:rPr>
      </w:pPr>
    </w:p>
    <w:p w:rsidR="00A3111F" w:rsidRPr="000D2990" w:rsidRDefault="00D93F4F" w:rsidP="000D2990">
      <w:pPr>
        <w:numPr>
          <w:ilvl w:val="0"/>
          <w:numId w:val="20"/>
        </w:numPr>
        <w:jc w:val="both"/>
        <w:rPr>
          <w:rFonts w:ascii="Calibri" w:hAnsi="Calibri" w:cs="Arial"/>
          <w:sz w:val="22"/>
          <w:szCs w:val="22"/>
        </w:rPr>
      </w:pPr>
      <w:r>
        <w:rPr>
          <w:rFonts w:ascii="Calibri" w:hAnsi="Calibri" w:cs="Arial"/>
          <w:sz w:val="22"/>
          <w:szCs w:val="22"/>
        </w:rPr>
        <w:t>Maintain s</w:t>
      </w:r>
      <w:r w:rsidR="00A3111F" w:rsidRPr="000D2990">
        <w:rPr>
          <w:rFonts w:ascii="Calibri" w:hAnsi="Calibri" w:cs="Arial"/>
          <w:sz w:val="22"/>
          <w:szCs w:val="22"/>
        </w:rPr>
        <w:t>atisfactory course attendance</w:t>
      </w:r>
      <w:r w:rsidR="00BA7915" w:rsidRPr="000D2990">
        <w:rPr>
          <w:rFonts w:ascii="Calibri" w:hAnsi="Calibri" w:cs="Arial"/>
          <w:sz w:val="22"/>
          <w:szCs w:val="22"/>
        </w:rPr>
        <w:t xml:space="preserve"> (s</w:t>
      </w:r>
      <w:r w:rsidR="00A3111F" w:rsidRPr="000D2990">
        <w:rPr>
          <w:rFonts w:ascii="Calibri" w:hAnsi="Calibri" w:cs="Arial"/>
          <w:sz w:val="22"/>
          <w:szCs w:val="22"/>
        </w:rPr>
        <w:t>ee Nursing Student Handbook for atte</w:t>
      </w:r>
      <w:r w:rsidR="00BA7915" w:rsidRPr="000D2990">
        <w:rPr>
          <w:rFonts w:ascii="Calibri" w:hAnsi="Calibri" w:cs="Arial"/>
          <w:sz w:val="22"/>
          <w:szCs w:val="22"/>
        </w:rPr>
        <w:t>ndance policies and procedures)</w:t>
      </w:r>
      <w:r w:rsidR="009119BC">
        <w:rPr>
          <w:rFonts w:ascii="Calibri" w:hAnsi="Calibri" w:cs="Arial"/>
          <w:sz w:val="22"/>
          <w:szCs w:val="22"/>
        </w:rPr>
        <w:t xml:space="preserve"> to pass th</w:t>
      </w:r>
      <w:r>
        <w:rPr>
          <w:rFonts w:ascii="Calibri" w:hAnsi="Calibri" w:cs="Arial"/>
          <w:sz w:val="22"/>
          <w:szCs w:val="22"/>
        </w:rPr>
        <w:t>is</w:t>
      </w:r>
      <w:r w:rsidR="009119BC">
        <w:rPr>
          <w:rFonts w:ascii="Calibri" w:hAnsi="Calibri" w:cs="Arial"/>
          <w:sz w:val="22"/>
          <w:szCs w:val="22"/>
        </w:rPr>
        <w:t xml:space="preserve"> course.</w:t>
      </w:r>
    </w:p>
    <w:p w:rsidR="00D66112" w:rsidRDefault="00D66112" w:rsidP="000D2990">
      <w:pPr>
        <w:jc w:val="both"/>
        <w:rPr>
          <w:rFonts w:ascii="Calibri" w:hAnsi="Calibri"/>
          <w:b/>
          <w:sz w:val="22"/>
          <w:szCs w:val="22"/>
        </w:rPr>
      </w:pPr>
    </w:p>
    <w:p w:rsidR="00D93F4F" w:rsidRPr="000D2990" w:rsidRDefault="00D93F4F" w:rsidP="000D2990">
      <w:pPr>
        <w:jc w:val="both"/>
        <w:rPr>
          <w:rFonts w:ascii="Calibri" w:hAnsi="Calibri"/>
          <w:b/>
          <w:sz w:val="22"/>
          <w:szCs w:val="22"/>
        </w:rPr>
      </w:pPr>
    </w:p>
    <w:p w:rsidR="009E09B1" w:rsidRPr="000D2990" w:rsidRDefault="009E09B1" w:rsidP="000D2990">
      <w:pPr>
        <w:jc w:val="both"/>
        <w:rPr>
          <w:rFonts w:ascii="Calibri" w:hAnsi="Calibri"/>
          <w:b/>
          <w:sz w:val="22"/>
          <w:szCs w:val="22"/>
        </w:rPr>
      </w:pPr>
    </w:p>
    <w:p w:rsidR="00BA7915" w:rsidRPr="000D2990" w:rsidRDefault="00D66112" w:rsidP="000D2990">
      <w:pPr>
        <w:jc w:val="both"/>
        <w:rPr>
          <w:rFonts w:ascii="Calibri" w:hAnsi="Calibri"/>
          <w:b/>
          <w:sz w:val="22"/>
          <w:szCs w:val="22"/>
        </w:rPr>
      </w:pPr>
      <w:r w:rsidRPr="000D2990">
        <w:rPr>
          <w:rFonts w:ascii="Calibri" w:hAnsi="Calibri"/>
          <w:b/>
          <w:sz w:val="22"/>
          <w:szCs w:val="22"/>
        </w:rPr>
        <w:t>Methods of Evaluation:</w:t>
      </w:r>
      <w:r w:rsidRPr="000D2990">
        <w:rPr>
          <w:rFonts w:ascii="Calibri" w:hAnsi="Calibri"/>
          <w:b/>
          <w:sz w:val="22"/>
          <w:szCs w:val="22"/>
        </w:rPr>
        <w:tab/>
        <w:t xml:space="preserve"> </w:t>
      </w:r>
      <w:r w:rsidRPr="000D2990">
        <w:rPr>
          <w:rFonts w:ascii="Calibri" w:hAnsi="Calibri"/>
          <w:sz w:val="22"/>
          <w:szCs w:val="22"/>
        </w:rPr>
        <w:t>Final course grades will be computed as follows:</w:t>
      </w:r>
    </w:p>
    <w:p w:rsidR="00BA7915" w:rsidRPr="000D2990" w:rsidRDefault="00BA7915" w:rsidP="000D2990">
      <w:pPr>
        <w:jc w:val="both"/>
        <w:rPr>
          <w:rFonts w:ascii="Calibri" w:hAnsi="Calibri"/>
          <w:b/>
          <w:sz w:val="22"/>
          <w:szCs w:val="22"/>
        </w:rPr>
      </w:pPr>
      <w:r w:rsidRPr="000D2990">
        <w:rPr>
          <w:rFonts w:ascii="Calibri" w:hAnsi="Calibri"/>
          <w:b/>
          <w:sz w:val="22"/>
          <w:szCs w:val="22"/>
        </w:rPr>
        <w:tab/>
      </w:r>
      <w:r w:rsidRPr="000D2990">
        <w:rPr>
          <w:rFonts w:ascii="Calibri" w:hAnsi="Calibri"/>
          <w:b/>
          <w:sz w:val="22"/>
          <w:szCs w:val="22"/>
        </w:rPr>
        <w:tab/>
      </w:r>
      <w:r w:rsidR="00D66112" w:rsidRPr="000D2990">
        <w:rPr>
          <w:rFonts w:ascii="Calibri" w:hAnsi="Calibri"/>
          <w:b/>
          <w:sz w:val="22"/>
          <w:szCs w:val="22"/>
        </w:rPr>
        <w:tab/>
      </w:r>
      <w:r w:rsidRPr="000D2990">
        <w:rPr>
          <w:rFonts w:ascii="Calibri" w:hAnsi="Calibri"/>
          <w:sz w:val="22"/>
          <w:szCs w:val="22"/>
        </w:rPr>
        <w:t xml:space="preserve">                  </w:t>
      </w:r>
      <w:r w:rsidRPr="000D2990">
        <w:rPr>
          <w:rFonts w:ascii="Calibri" w:hAnsi="Calibri"/>
          <w:sz w:val="22"/>
          <w:szCs w:val="22"/>
        </w:rPr>
        <w:tab/>
      </w:r>
      <w:r w:rsidRPr="000D2990">
        <w:rPr>
          <w:rFonts w:ascii="Calibri" w:hAnsi="Calibri"/>
          <w:sz w:val="22"/>
          <w:szCs w:val="22"/>
        </w:rPr>
        <w:tab/>
      </w:r>
      <w:r w:rsidRPr="000D2990">
        <w:rPr>
          <w:rFonts w:ascii="Calibri" w:hAnsi="Calibri"/>
          <w:sz w:val="22"/>
          <w:szCs w:val="22"/>
        </w:rPr>
        <w:tab/>
      </w:r>
      <w:r w:rsidRPr="000D2990">
        <w:rPr>
          <w:rFonts w:ascii="Calibri" w:hAnsi="Calibri"/>
          <w:sz w:val="22"/>
          <w:szCs w:val="22"/>
        </w:rPr>
        <w:tab/>
      </w:r>
      <w:r w:rsidRPr="000D2990">
        <w:rPr>
          <w:rFonts w:ascii="Calibri" w:hAnsi="Calibri"/>
          <w:sz w:val="22"/>
          <w:szCs w:val="22"/>
        </w:rPr>
        <w:tab/>
      </w:r>
      <w:r w:rsidRPr="000D2990">
        <w:rPr>
          <w:rFonts w:ascii="Calibri" w:hAnsi="Calibri"/>
          <w:sz w:val="22"/>
          <w:szCs w:val="22"/>
        </w:rPr>
        <w:tab/>
        <w:t xml:space="preserve">      </w:t>
      </w:r>
      <w:r w:rsidR="00D93F4F">
        <w:rPr>
          <w:rFonts w:ascii="Calibri" w:hAnsi="Calibri"/>
          <w:sz w:val="22"/>
          <w:szCs w:val="22"/>
        </w:rPr>
        <w:t xml:space="preserve"> </w:t>
      </w:r>
      <w:r w:rsidRPr="000D2990">
        <w:rPr>
          <w:rFonts w:ascii="Calibri" w:hAnsi="Calibri"/>
          <w:sz w:val="22"/>
          <w:szCs w:val="22"/>
        </w:rPr>
        <w:t xml:space="preserve">  </w:t>
      </w:r>
      <w:r w:rsidRPr="000D2990">
        <w:rPr>
          <w:rFonts w:ascii="Calibri" w:hAnsi="Calibri"/>
          <w:b/>
          <w:sz w:val="22"/>
          <w:szCs w:val="22"/>
        </w:rPr>
        <w:t xml:space="preserve">% of </w:t>
      </w:r>
    </w:p>
    <w:p w:rsidR="00BA7915" w:rsidRPr="000D2990" w:rsidRDefault="00BA7915" w:rsidP="000D2990">
      <w:pPr>
        <w:tabs>
          <w:tab w:val="left" w:pos="360"/>
          <w:tab w:val="left" w:pos="7020"/>
        </w:tabs>
        <w:ind w:left="360"/>
        <w:jc w:val="both"/>
        <w:rPr>
          <w:rFonts w:ascii="Calibri" w:hAnsi="Calibri"/>
          <w:b/>
          <w:sz w:val="22"/>
          <w:szCs w:val="22"/>
        </w:rPr>
      </w:pPr>
      <w:r w:rsidRPr="000D2990">
        <w:rPr>
          <w:rFonts w:ascii="Calibri" w:hAnsi="Calibri"/>
          <w:b/>
          <w:sz w:val="22"/>
          <w:szCs w:val="22"/>
        </w:rPr>
        <w:t>Grading Components</w:t>
      </w:r>
      <w:r w:rsidRPr="000D2990">
        <w:rPr>
          <w:rFonts w:ascii="Calibri" w:hAnsi="Calibri"/>
          <w:b/>
          <w:sz w:val="22"/>
          <w:szCs w:val="22"/>
        </w:rPr>
        <w:tab/>
        <w:t xml:space="preserve">  final course grade</w:t>
      </w:r>
    </w:p>
    <w:p w:rsidR="00BA7915" w:rsidRPr="00D93F4F" w:rsidRDefault="00B52D57" w:rsidP="000D2990">
      <w:pPr>
        <w:ind w:left="360"/>
        <w:jc w:val="both"/>
        <w:rPr>
          <w:rFonts w:ascii="Calibri" w:hAnsi="Calibri"/>
          <w:sz w:val="12"/>
          <w:szCs w:val="12"/>
        </w:rPr>
      </w:pPr>
      <w:r>
        <w:rPr>
          <w:rFonts w:ascii="Calibri" w:hAnsi="Calibri"/>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D63146" w:rsidRPr="000D2990" w:rsidRDefault="00100FB9" w:rsidP="00F11D95">
      <w:pPr>
        <w:numPr>
          <w:ilvl w:val="0"/>
          <w:numId w:val="25"/>
        </w:numPr>
        <w:ind w:left="709" w:right="90"/>
        <w:jc w:val="both"/>
        <w:rPr>
          <w:rFonts w:ascii="Calibri" w:hAnsi="Calibri" w:cs="Arial"/>
          <w:sz w:val="22"/>
          <w:szCs w:val="22"/>
        </w:rPr>
      </w:pPr>
      <w:r w:rsidRPr="009119BC">
        <w:rPr>
          <w:rFonts w:ascii="Calibri" w:hAnsi="Calibri" w:cs="Arial"/>
          <w:b/>
          <w:sz w:val="22"/>
          <w:szCs w:val="22"/>
        </w:rPr>
        <w:t xml:space="preserve">Attendance and </w:t>
      </w:r>
      <w:r w:rsidR="009119BC">
        <w:rPr>
          <w:rFonts w:ascii="Calibri" w:hAnsi="Calibri" w:cs="Arial"/>
          <w:b/>
          <w:sz w:val="22"/>
          <w:szCs w:val="22"/>
        </w:rPr>
        <w:t xml:space="preserve">class </w:t>
      </w:r>
      <w:r w:rsidRPr="009119BC">
        <w:rPr>
          <w:rFonts w:ascii="Calibri" w:hAnsi="Calibri" w:cs="Arial"/>
          <w:b/>
          <w:sz w:val="22"/>
          <w:szCs w:val="22"/>
        </w:rPr>
        <w:t>participation</w:t>
      </w:r>
      <w:r w:rsidR="009119BC">
        <w:rPr>
          <w:rFonts w:ascii="Calibri" w:hAnsi="Calibri" w:cs="Arial"/>
          <w:b/>
          <w:sz w:val="22"/>
          <w:szCs w:val="22"/>
        </w:rPr>
        <w:tab/>
      </w:r>
      <w:r w:rsidR="009119BC">
        <w:rPr>
          <w:rFonts w:ascii="Calibri" w:hAnsi="Calibri" w:cs="Arial"/>
          <w:b/>
          <w:sz w:val="22"/>
          <w:szCs w:val="22"/>
        </w:rPr>
        <w:tab/>
      </w:r>
      <w:r w:rsidRPr="000D2990">
        <w:rPr>
          <w:rFonts w:ascii="Calibri" w:hAnsi="Calibri" w:cs="Arial"/>
          <w:sz w:val="22"/>
          <w:szCs w:val="22"/>
        </w:rPr>
        <w:tab/>
      </w:r>
      <w:r w:rsidRPr="000D2990">
        <w:rPr>
          <w:rFonts w:ascii="Calibri" w:hAnsi="Calibri" w:cs="Arial"/>
          <w:sz w:val="22"/>
          <w:szCs w:val="22"/>
        </w:rPr>
        <w:tab/>
      </w:r>
      <w:r w:rsidRPr="000D2990">
        <w:rPr>
          <w:rFonts w:ascii="Calibri" w:hAnsi="Calibri" w:cs="Arial"/>
          <w:sz w:val="22"/>
          <w:szCs w:val="22"/>
        </w:rPr>
        <w:tab/>
      </w:r>
      <w:r w:rsidR="00BA7915" w:rsidRPr="000D2990">
        <w:rPr>
          <w:rFonts w:ascii="Calibri" w:hAnsi="Calibri" w:cs="Arial"/>
          <w:sz w:val="22"/>
          <w:szCs w:val="22"/>
        </w:rPr>
        <w:t xml:space="preserve">          </w:t>
      </w:r>
      <w:r w:rsidRPr="000D2990">
        <w:rPr>
          <w:rFonts w:ascii="Calibri" w:hAnsi="Calibri" w:cs="Arial"/>
          <w:b/>
          <w:sz w:val="22"/>
          <w:szCs w:val="22"/>
        </w:rPr>
        <w:t>4</w:t>
      </w:r>
      <w:r w:rsidR="00D63146" w:rsidRPr="000D2990">
        <w:rPr>
          <w:rFonts w:ascii="Calibri" w:hAnsi="Calibri" w:cs="Arial"/>
          <w:b/>
          <w:sz w:val="22"/>
          <w:szCs w:val="22"/>
        </w:rPr>
        <w:t>0%</w:t>
      </w:r>
    </w:p>
    <w:p w:rsidR="00D93F4F" w:rsidRPr="00035DB3" w:rsidRDefault="00D93F4F" w:rsidP="00F11D95">
      <w:pPr>
        <w:numPr>
          <w:ilvl w:val="1"/>
          <w:numId w:val="25"/>
        </w:numPr>
        <w:ind w:left="982" w:right="90" w:hanging="284"/>
        <w:jc w:val="both"/>
        <w:rPr>
          <w:rFonts w:asciiTheme="minorHAnsi" w:hAnsiTheme="minorHAnsi" w:cs="Arial"/>
          <w:sz w:val="22"/>
          <w:szCs w:val="22"/>
        </w:rPr>
      </w:pPr>
      <w:r w:rsidRPr="00035DB3">
        <w:rPr>
          <w:rFonts w:asciiTheme="minorHAnsi" w:hAnsiTheme="minorHAnsi" w:cs="Arial"/>
          <w:sz w:val="22"/>
          <w:szCs w:val="22"/>
        </w:rPr>
        <w:t>Satisfactory attendance</w:t>
      </w:r>
    </w:p>
    <w:p w:rsidR="00D93F4F" w:rsidRPr="00D93F4F" w:rsidRDefault="00D93F4F" w:rsidP="00F11D95">
      <w:pPr>
        <w:numPr>
          <w:ilvl w:val="1"/>
          <w:numId w:val="25"/>
        </w:numPr>
        <w:tabs>
          <w:tab w:val="left" w:pos="5940"/>
        </w:tabs>
        <w:ind w:left="982" w:right="3420" w:hanging="284"/>
        <w:jc w:val="both"/>
        <w:rPr>
          <w:rFonts w:asciiTheme="minorHAnsi" w:hAnsiTheme="minorHAnsi" w:cs="Arial"/>
          <w:sz w:val="22"/>
          <w:szCs w:val="22"/>
        </w:rPr>
      </w:pPr>
      <w:r w:rsidRPr="00D93F4F">
        <w:rPr>
          <w:rFonts w:asciiTheme="minorHAnsi" w:hAnsiTheme="minorHAnsi" w:cs="Arial"/>
          <w:sz w:val="22"/>
          <w:szCs w:val="22"/>
        </w:rPr>
        <w:t xml:space="preserve">Active participation in </w:t>
      </w:r>
      <w:r>
        <w:rPr>
          <w:rFonts w:asciiTheme="minorHAnsi" w:hAnsiTheme="minorHAnsi" w:cs="Arial"/>
          <w:sz w:val="22"/>
          <w:szCs w:val="22"/>
        </w:rPr>
        <w:t xml:space="preserve">class </w:t>
      </w:r>
      <w:r w:rsidRPr="00D93F4F">
        <w:rPr>
          <w:rFonts w:asciiTheme="minorHAnsi" w:hAnsiTheme="minorHAnsi" w:cs="Arial"/>
          <w:sz w:val="22"/>
          <w:szCs w:val="22"/>
        </w:rPr>
        <w:t>discussion</w:t>
      </w:r>
      <w:r>
        <w:rPr>
          <w:rFonts w:asciiTheme="minorHAnsi" w:hAnsiTheme="minorHAnsi" w:cs="Arial"/>
          <w:sz w:val="22"/>
          <w:szCs w:val="22"/>
        </w:rPr>
        <w:t>s</w:t>
      </w:r>
      <w:r w:rsidRPr="00D93F4F">
        <w:rPr>
          <w:rFonts w:asciiTheme="minorHAnsi" w:hAnsiTheme="minorHAnsi" w:cs="Arial"/>
          <w:sz w:val="22"/>
          <w:szCs w:val="22"/>
        </w:rPr>
        <w:t xml:space="preserve"> utilizing critical thinking </w:t>
      </w:r>
      <w:r>
        <w:rPr>
          <w:rFonts w:asciiTheme="minorHAnsi" w:hAnsiTheme="minorHAnsi" w:cs="Arial"/>
          <w:sz w:val="22"/>
          <w:szCs w:val="22"/>
        </w:rPr>
        <w:t>s</w:t>
      </w:r>
      <w:r w:rsidRPr="00D93F4F">
        <w:rPr>
          <w:rFonts w:asciiTheme="minorHAnsi" w:hAnsiTheme="minorHAnsi" w:cs="Arial"/>
          <w:sz w:val="22"/>
          <w:szCs w:val="22"/>
        </w:rPr>
        <w:t>kills</w:t>
      </w:r>
    </w:p>
    <w:p w:rsidR="009119BC" w:rsidRPr="009119BC" w:rsidRDefault="009119BC" w:rsidP="00F11D95">
      <w:pPr>
        <w:ind w:left="709" w:right="90"/>
        <w:jc w:val="both"/>
        <w:rPr>
          <w:rFonts w:ascii="Calibri" w:hAnsi="Calibri" w:cs="Arial"/>
          <w:sz w:val="12"/>
          <w:szCs w:val="12"/>
        </w:rPr>
      </w:pPr>
    </w:p>
    <w:p w:rsidR="009119BC" w:rsidRPr="009119BC" w:rsidRDefault="00D93F4F" w:rsidP="00F11D95">
      <w:pPr>
        <w:numPr>
          <w:ilvl w:val="0"/>
          <w:numId w:val="25"/>
        </w:numPr>
        <w:ind w:right="90"/>
        <w:jc w:val="both"/>
        <w:rPr>
          <w:rStyle w:val="body0020text00202char1"/>
          <w:rFonts w:ascii="Calibri" w:hAnsi="Calibri" w:cs="Arial"/>
        </w:rPr>
      </w:pPr>
      <w:r>
        <w:rPr>
          <w:rFonts w:ascii="Calibri" w:hAnsi="Calibri" w:cs="Arial"/>
          <w:b/>
          <w:sz w:val="22"/>
          <w:szCs w:val="22"/>
        </w:rPr>
        <w:t>2 or more m</w:t>
      </w:r>
      <w:r w:rsidR="00100FB9" w:rsidRPr="009119BC">
        <w:rPr>
          <w:rFonts w:ascii="Calibri" w:hAnsi="Calibri" w:cs="Arial"/>
          <w:b/>
          <w:sz w:val="22"/>
          <w:szCs w:val="22"/>
        </w:rPr>
        <w:t>ath drug calculation</w:t>
      </w:r>
      <w:r>
        <w:rPr>
          <w:rFonts w:ascii="Calibri" w:hAnsi="Calibri" w:cs="Arial"/>
          <w:b/>
          <w:sz w:val="22"/>
          <w:szCs w:val="22"/>
        </w:rPr>
        <w:t xml:space="preserve"> </w:t>
      </w:r>
      <w:r w:rsidRPr="00D93F4F">
        <w:rPr>
          <w:rFonts w:ascii="Calibri" w:hAnsi="Calibri" w:cs="Arial"/>
          <w:b/>
          <w:sz w:val="22"/>
          <w:szCs w:val="22"/>
        </w:rPr>
        <w:t>quizzes</w:t>
      </w:r>
      <w:r w:rsidR="00D63146" w:rsidRPr="000D2990">
        <w:rPr>
          <w:rFonts w:ascii="Calibri" w:hAnsi="Calibri" w:cs="Arial"/>
          <w:sz w:val="22"/>
          <w:szCs w:val="22"/>
        </w:rPr>
        <w:tab/>
      </w:r>
      <w:r w:rsidR="00D63146" w:rsidRPr="000D2990">
        <w:rPr>
          <w:rFonts w:ascii="Calibri" w:hAnsi="Calibri" w:cs="Arial"/>
          <w:sz w:val="22"/>
          <w:szCs w:val="22"/>
        </w:rPr>
        <w:tab/>
      </w:r>
      <w:r w:rsidR="00D63146" w:rsidRPr="000D2990">
        <w:rPr>
          <w:rFonts w:ascii="Calibri" w:hAnsi="Calibri" w:cs="Arial"/>
          <w:sz w:val="22"/>
          <w:szCs w:val="22"/>
        </w:rPr>
        <w:tab/>
      </w:r>
      <w:r w:rsidR="00BA7915" w:rsidRPr="000D2990">
        <w:rPr>
          <w:rFonts w:ascii="Calibri" w:hAnsi="Calibri" w:cs="Arial"/>
          <w:sz w:val="22"/>
          <w:szCs w:val="22"/>
        </w:rPr>
        <w:t xml:space="preserve">  </w:t>
      </w:r>
      <w:r w:rsidR="00100FB9" w:rsidRPr="000D2990">
        <w:rPr>
          <w:rFonts w:ascii="Calibri" w:hAnsi="Calibri" w:cs="Arial"/>
          <w:sz w:val="22"/>
          <w:szCs w:val="22"/>
        </w:rPr>
        <w:t xml:space="preserve">              </w:t>
      </w:r>
      <w:r w:rsidR="00BA7915" w:rsidRPr="000D2990">
        <w:rPr>
          <w:rFonts w:ascii="Calibri" w:hAnsi="Calibri" w:cs="Arial"/>
          <w:sz w:val="22"/>
          <w:szCs w:val="22"/>
        </w:rPr>
        <w:t xml:space="preserve">       </w:t>
      </w:r>
      <w:r w:rsidR="009119BC">
        <w:rPr>
          <w:rFonts w:ascii="Calibri" w:hAnsi="Calibri" w:cs="Arial"/>
          <w:sz w:val="22"/>
          <w:szCs w:val="22"/>
        </w:rPr>
        <w:t xml:space="preserve"> </w:t>
      </w:r>
      <w:r w:rsidR="00100FB9" w:rsidRPr="000D2990">
        <w:rPr>
          <w:rFonts w:ascii="Calibri" w:hAnsi="Calibri" w:cs="Arial"/>
          <w:b/>
          <w:sz w:val="22"/>
          <w:szCs w:val="22"/>
        </w:rPr>
        <w:t>25</w:t>
      </w:r>
      <w:r w:rsidR="00D63146" w:rsidRPr="000D2990">
        <w:rPr>
          <w:rFonts w:ascii="Calibri" w:hAnsi="Calibri" w:cs="Arial"/>
          <w:b/>
          <w:sz w:val="22"/>
          <w:szCs w:val="22"/>
        </w:rPr>
        <w:t>%</w:t>
      </w:r>
    </w:p>
    <w:p w:rsidR="009119BC" w:rsidRDefault="00D93F4F" w:rsidP="00F11D95">
      <w:pPr>
        <w:ind w:left="720" w:right="3420"/>
        <w:jc w:val="both"/>
        <w:rPr>
          <w:rFonts w:asciiTheme="minorHAnsi" w:hAnsiTheme="minorHAnsi" w:cs="Arial"/>
          <w:sz w:val="22"/>
          <w:szCs w:val="22"/>
        </w:rPr>
      </w:pPr>
      <w:r>
        <w:rPr>
          <w:rFonts w:asciiTheme="minorHAnsi" w:hAnsiTheme="minorHAnsi" w:cs="Arial"/>
          <w:sz w:val="22"/>
          <w:szCs w:val="22"/>
        </w:rPr>
        <w:t>The quizzes will provide evidence of student mastery of some course objectives.</w:t>
      </w:r>
    </w:p>
    <w:p w:rsidR="00D93F4F" w:rsidRDefault="00D93F4F" w:rsidP="00D93F4F">
      <w:pPr>
        <w:ind w:left="-360" w:right="90"/>
        <w:jc w:val="both"/>
        <w:rPr>
          <w:rFonts w:ascii="Calibri" w:hAnsi="Calibri" w:cs="Arial"/>
          <w:sz w:val="12"/>
          <w:szCs w:val="12"/>
        </w:rPr>
      </w:pPr>
    </w:p>
    <w:p w:rsidR="00D93F4F" w:rsidRDefault="00D93F4F" w:rsidP="00D93F4F">
      <w:pPr>
        <w:ind w:left="-360" w:right="90"/>
        <w:jc w:val="both"/>
        <w:rPr>
          <w:rFonts w:ascii="Calibri" w:hAnsi="Calibri" w:cs="Arial"/>
          <w:sz w:val="12"/>
          <w:szCs w:val="12"/>
        </w:rPr>
      </w:pPr>
    </w:p>
    <w:p w:rsidR="00D93F4F" w:rsidRDefault="00D93F4F" w:rsidP="00D93F4F">
      <w:pPr>
        <w:ind w:left="-360" w:right="90"/>
        <w:jc w:val="both"/>
        <w:rPr>
          <w:rFonts w:ascii="Calibri" w:hAnsi="Calibri" w:cs="Arial"/>
          <w:sz w:val="12"/>
          <w:szCs w:val="12"/>
        </w:rPr>
      </w:pPr>
    </w:p>
    <w:p w:rsidR="00D93F4F" w:rsidRPr="000D2990" w:rsidRDefault="00D93F4F" w:rsidP="00D93F4F">
      <w:pPr>
        <w:jc w:val="both"/>
        <w:rPr>
          <w:rFonts w:ascii="Calibri" w:hAnsi="Calibri"/>
          <w:b/>
          <w:sz w:val="22"/>
          <w:szCs w:val="22"/>
        </w:rPr>
      </w:pPr>
      <w:r w:rsidRPr="000D2990">
        <w:rPr>
          <w:rFonts w:ascii="Calibri" w:hAnsi="Calibri"/>
          <w:b/>
          <w:sz w:val="22"/>
          <w:szCs w:val="22"/>
        </w:rPr>
        <w:lastRenderedPageBreak/>
        <w:t>Methods of Evaluation</w:t>
      </w:r>
      <w:r>
        <w:rPr>
          <w:rFonts w:ascii="Calibri" w:hAnsi="Calibri"/>
          <w:sz w:val="22"/>
          <w:szCs w:val="22"/>
        </w:rPr>
        <w:t xml:space="preserve"> (continued)</w:t>
      </w:r>
      <w:r w:rsidRPr="000D2990">
        <w:rPr>
          <w:rFonts w:ascii="Calibri" w:hAnsi="Calibri"/>
          <w:b/>
          <w:sz w:val="22"/>
          <w:szCs w:val="22"/>
        </w:rPr>
        <w:t>:</w:t>
      </w:r>
    </w:p>
    <w:p w:rsidR="00D93F4F" w:rsidRPr="000D2990" w:rsidRDefault="00D93F4F" w:rsidP="00D93F4F">
      <w:pPr>
        <w:jc w:val="both"/>
        <w:rPr>
          <w:rFonts w:ascii="Calibri" w:hAnsi="Calibri"/>
          <w:b/>
          <w:sz w:val="22"/>
          <w:szCs w:val="22"/>
        </w:rPr>
      </w:pPr>
      <w:r w:rsidRPr="000D2990">
        <w:rPr>
          <w:rFonts w:ascii="Calibri" w:hAnsi="Calibri"/>
          <w:b/>
          <w:sz w:val="22"/>
          <w:szCs w:val="22"/>
        </w:rPr>
        <w:tab/>
      </w:r>
      <w:r w:rsidRPr="000D2990">
        <w:rPr>
          <w:rFonts w:ascii="Calibri" w:hAnsi="Calibri"/>
          <w:b/>
          <w:sz w:val="22"/>
          <w:szCs w:val="22"/>
        </w:rPr>
        <w:tab/>
      </w:r>
      <w:r w:rsidRPr="000D2990">
        <w:rPr>
          <w:rFonts w:ascii="Calibri" w:hAnsi="Calibri"/>
          <w:b/>
          <w:sz w:val="22"/>
          <w:szCs w:val="22"/>
        </w:rPr>
        <w:tab/>
      </w:r>
      <w:r w:rsidRPr="000D2990">
        <w:rPr>
          <w:rFonts w:ascii="Calibri" w:hAnsi="Calibri"/>
          <w:sz w:val="22"/>
          <w:szCs w:val="22"/>
        </w:rPr>
        <w:t xml:space="preserve">                  </w:t>
      </w:r>
      <w:r w:rsidRPr="000D2990">
        <w:rPr>
          <w:rFonts w:ascii="Calibri" w:hAnsi="Calibri"/>
          <w:sz w:val="22"/>
          <w:szCs w:val="22"/>
        </w:rPr>
        <w:tab/>
      </w:r>
      <w:r w:rsidRPr="000D2990">
        <w:rPr>
          <w:rFonts w:ascii="Calibri" w:hAnsi="Calibri"/>
          <w:sz w:val="22"/>
          <w:szCs w:val="22"/>
        </w:rPr>
        <w:tab/>
      </w:r>
      <w:r w:rsidRPr="000D2990">
        <w:rPr>
          <w:rFonts w:ascii="Calibri" w:hAnsi="Calibri"/>
          <w:sz w:val="22"/>
          <w:szCs w:val="22"/>
        </w:rPr>
        <w:tab/>
      </w:r>
      <w:r w:rsidRPr="000D2990">
        <w:rPr>
          <w:rFonts w:ascii="Calibri" w:hAnsi="Calibri"/>
          <w:sz w:val="22"/>
          <w:szCs w:val="22"/>
        </w:rPr>
        <w:tab/>
      </w:r>
      <w:r w:rsidRPr="000D2990">
        <w:rPr>
          <w:rFonts w:ascii="Calibri" w:hAnsi="Calibri"/>
          <w:sz w:val="22"/>
          <w:szCs w:val="22"/>
        </w:rPr>
        <w:tab/>
      </w:r>
      <w:r w:rsidRPr="000D2990">
        <w:rPr>
          <w:rFonts w:ascii="Calibri" w:hAnsi="Calibri"/>
          <w:sz w:val="22"/>
          <w:szCs w:val="22"/>
        </w:rPr>
        <w:tab/>
        <w:t xml:space="preserve">      </w:t>
      </w:r>
      <w:r>
        <w:rPr>
          <w:rFonts w:ascii="Calibri" w:hAnsi="Calibri"/>
          <w:sz w:val="22"/>
          <w:szCs w:val="22"/>
        </w:rPr>
        <w:t xml:space="preserve">  </w:t>
      </w:r>
      <w:r w:rsidRPr="000D2990">
        <w:rPr>
          <w:rFonts w:ascii="Calibri" w:hAnsi="Calibri"/>
          <w:sz w:val="22"/>
          <w:szCs w:val="22"/>
        </w:rPr>
        <w:t xml:space="preserve">  </w:t>
      </w:r>
      <w:r w:rsidRPr="000D2990">
        <w:rPr>
          <w:rFonts w:ascii="Calibri" w:hAnsi="Calibri"/>
          <w:b/>
          <w:sz w:val="22"/>
          <w:szCs w:val="22"/>
        </w:rPr>
        <w:t xml:space="preserve">% of </w:t>
      </w:r>
    </w:p>
    <w:p w:rsidR="00D93F4F" w:rsidRPr="000D2990" w:rsidRDefault="00D93F4F" w:rsidP="00D93F4F">
      <w:pPr>
        <w:tabs>
          <w:tab w:val="left" w:pos="360"/>
          <w:tab w:val="left" w:pos="7020"/>
        </w:tabs>
        <w:ind w:left="360"/>
        <w:jc w:val="both"/>
        <w:rPr>
          <w:rFonts w:ascii="Calibri" w:hAnsi="Calibri"/>
          <w:b/>
          <w:sz w:val="22"/>
          <w:szCs w:val="22"/>
        </w:rPr>
      </w:pPr>
      <w:r w:rsidRPr="000D2990">
        <w:rPr>
          <w:rFonts w:ascii="Calibri" w:hAnsi="Calibri"/>
          <w:b/>
          <w:sz w:val="22"/>
          <w:szCs w:val="22"/>
        </w:rPr>
        <w:t>Grading Components</w:t>
      </w:r>
      <w:r w:rsidRPr="000D2990">
        <w:rPr>
          <w:rFonts w:ascii="Calibri" w:hAnsi="Calibri"/>
          <w:b/>
          <w:sz w:val="22"/>
          <w:szCs w:val="22"/>
        </w:rPr>
        <w:tab/>
        <w:t xml:space="preserve">  final course grade</w:t>
      </w:r>
    </w:p>
    <w:p w:rsidR="00D93F4F" w:rsidRPr="00D93F4F" w:rsidRDefault="00B52D57" w:rsidP="00D93F4F">
      <w:pPr>
        <w:ind w:left="360"/>
        <w:jc w:val="both"/>
        <w:rPr>
          <w:rFonts w:ascii="Calibri" w:hAnsi="Calibri"/>
          <w:sz w:val="12"/>
          <w:szCs w:val="12"/>
        </w:rPr>
      </w:pPr>
      <w:r>
        <w:rPr>
          <w:rFonts w:ascii="Calibri" w:hAnsi="Calibri"/>
          <w:noProof/>
          <w:sz w:val="12"/>
          <w:szCs w:val="12"/>
        </w:rPr>
        <w:pict>
          <v:shape id="_x0000_s1027" type="#_x0000_t32" style="position:absolute;left:0;text-align:left;margin-left:3pt;margin-top:2.45pt;width:441.75pt;height:0;z-index:251662336" o:connectortype="straight" strokeweight="1.5pt"/>
        </w:pict>
      </w:r>
    </w:p>
    <w:p w:rsidR="00100FB9" w:rsidRPr="000D2990" w:rsidRDefault="009119BC" w:rsidP="00F11D95">
      <w:pPr>
        <w:numPr>
          <w:ilvl w:val="0"/>
          <w:numId w:val="25"/>
        </w:numPr>
        <w:ind w:right="90"/>
        <w:jc w:val="both"/>
        <w:rPr>
          <w:rFonts w:ascii="Calibri" w:hAnsi="Calibri" w:cs="Arial"/>
          <w:sz w:val="22"/>
          <w:szCs w:val="22"/>
        </w:rPr>
      </w:pPr>
      <w:r>
        <w:rPr>
          <w:rFonts w:ascii="Calibri" w:hAnsi="Calibri" w:cs="Arial"/>
          <w:b/>
          <w:sz w:val="22"/>
          <w:szCs w:val="22"/>
        </w:rPr>
        <w:t xml:space="preserve">3 </w:t>
      </w:r>
      <w:r w:rsidR="00D93F4F">
        <w:rPr>
          <w:rFonts w:ascii="Calibri" w:hAnsi="Calibri" w:cs="Arial"/>
          <w:b/>
          <w:sz w:val="22"/>
          <w:szCs w:val="22"/>
        </w:rPr>
        <w:t>or more unit exams</w:t>
      </w:r>
      <w:r w:rsidR="00100FB9" w:rsidRPr="000D2990">
        <w:rPr>
          <w:rFonts w:ascii="Calibri" w:hAnsi="Calibri" w:cs="Arial"/>
          <w:sz w:val="22"/>
          <w:szCs w:val="22"/>
        </w:rPr>
        <w:tab/>
      </w:r>
      <w:r w:rsidR="00100FB9" w:rsidRPr="000D2990">
        <w:rPr>
          <w:rFonts w:ascii="Calibri" w:hAnsi="Calibri" w:cs="Arial"/>
          <w:sz w:val="22"/>
          <w:szCs w:val="22"/>
        </w:rPr>
        <w:tab/>
      </w:r>
      <w:r w:rsidR="00100FB9" w:rsidRPr="000D2990">
        <w:rPr>
          <w:rFonts w:ascii="Calibri" w:hAnsi="Calibri" w:cs="Arial"/>
          <w:sz w:val="22"/>
          <w:szCs w:val="22"/>
        </w:rPr>
        <w:tab/>
      </w:r>
      <w:r w:rsidR="00100FB9" w:rsidRPr="000D2990">
        <w:rPr>
          <w:rFonts w:ascii="Calibri" w:hAnsi="Calibri" w:cs="Arial"/>
          <w:sz w:val="22"/>
          <w:szCs w:val="22"/>
        </w:rPr>
        <w:tab/>
      </w:r>
      <w:r w:rsidR="00100FB9" w:rsidRPr="000D2990">
        <w:rPr>
          <w:rFonts w:ascii="Calibri" w:hAnsi="Calibri" w:cs="Arial"/>
          <w:sz w:val="22"/>
          <w:szCs w:val="22"/>
        </w:rPr>
        <w:tab/>
        <w:t xml:space="preserve">              </w:t>
      </w:r>
      <w:r>
        <w:rPr>
          <w:rFonts w:ascii="Calibri" w:hAnsi="Calibri" w:cs="Arial"/>
          <w:sz w:val="22"/>
          <w:szCs w:val="22"/>
        </w:rPr>
        <w:tab/>
      </w:r>
      <w:r>
        <w:rPr>
          <w:rFonts w:ascii="Calibri" w:hAnsi="Calibri" w:cs="Arial"/>
          <w:sz w:val="22"/>
          <w:szCs w:val="22"/>
        </w:rPr>
        <w:tab/>
        <w:t xml:space="preserve">          </w:t>
      </w:r>
      <w:r w:rsidR="00100FB9" w:rsidRPr="000D2990">
        <w:rPr>
          <w:rFonts w:ascii="Calibri" w:hAnsi="Calibri" w:cs="Arial"/>
          <w:b/>
          <w:sz w:val="22"/>
          <w:szCs w:val="22"/>
        </w:rPr>
        <w:t>25%</w:t>
      </w:r>
    </w:p>
    <w:p w:rsidR="009119BC" w:rsidRPr="009119BC" w:rsidRDefault="00D93F4F" w:rsidP="00F11D95">
      <w:pPr>
        <w:pStyle w:val="ListParagraph"/>
        <w:ind w:right="3420"/>
        <w:jc w:val="both"/>
        <w:rPr>
          <w:rFonts w:ascii="Calibri" w:hAnsi="Calibri" w:cs="Arial"/>
          <w:sz w:val="22"/>
          <w:szCs w:val="22"/>
        </w:rPr>
      </w:pPr>
      <w:r>
        <w:rPr>
          <w:rFonts w:ascii="Calibri" w:hAnsi="Calibri" w:cs="Arial"/>
          <w:sz w:val="22"/>
          <w:szCs w:val="22"/>
        </w:rPr>
        <w:t>Exams will provide evidence of the level of student mastery of the course objectives and synthesis of course content.</w:t>
      </w:r>
    </w:p>
    <w:p w:rsidR="009119BC" w:rsidRPr="009119BC" w:rsidRDefault="009119BC" w:rsidP="00F11D95">
      <w:pPr>
        <w:pStyle w:val="ListParagraph"/>
        <w:jc w:val="both"/>
        <w:rPr>
          <w:rFonts w:ascii="Calibri" w:hAnsi="Calibri" w:cs="Arial"/>
          <w:b/>
          <w:sz w:val="12"/>
          <w:szCs w:val="12"/>
        </w:rPr>
      </w:pPr>
    </w:p>
    <w:p w:rsidR="00D93F4F" w:rsidRDefault="009119BC" w:rsidP="00F11D95">
      <w:pPr>
        <w:numPr>
          <w:ilvl w:val="0"/>
          <w:numId w:val="25"/>
        </w:numPr>
        <w:ind w:right="90"/>
        <w:jc w:val="both"/>
        <w:rPr>
          <w:rFonts w:ascii="Calibri" w:hAnsi="Calibri" w:cs="Arial"/>
          <w:sz w:val="22"/>
          <w:szCs w:val="22"/>
        </w:rPr>
      </w:pPr>
      <w:r>
        <w:rPr>
          <w:rFonts w:ascii="Calibri" w:hAnsi="Calibri" w:cs="Arial"/>
          <w:b/>
          <w:sz w:val="22"/>
          <w:szCs w:val="22"/>
        </w:rPr>
        <w:t>W</w:t>
      </w:r>
      <w:r w:rsidR="00B379E9" w:rsidRPr="009119BC">
        <w:rPr>
          <w:rFonts w:ascii="Calibri" w:hAnsi="Calibri" w:cs="Arial"/>
          <w:b/>
          <w:sz w:val="22"/>
          <w:szCs w:val="22"/>
        </w:rPr>
        <w:t>eekly journal of study time</w:t>
      </w:r>
      <w:r w:rsidR="00D93F4F">
        <w:rPr>
          <w:rFonts w:ascii="Calibri" w:hAnsi="Calibri" w:cs="Arial"/>
          <w:b/>
          <w:sz w:val="22"/>
          <w:szCs w:val="22"/>
        </w:rPr>
        <w:t>/strategies</w:t>
      </w:r>
      <w:r w:rsidR="00B379E9" w:rsidRPr="000D2990">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B379E9" w:rsidRPr="000D2990">
        <w:rPr>
          <w:rFonts w:ascii="Calibri" w:hAnsi="Calibri" w:cs="Arial"/>
          <w:sz w:val="22"/>
          <w:szCs w:val="22"/>
        </w:rPr>
        <w:t xml:space="preserve">                     </w:t>
      </w:r>
      <w:r w:rsidR="00F11D95">
        <w:rPr>
          <w:rFonts w:ascii="Calibri" w:hAnsi="Calibri" w:cs="Arial"/>
          <w:sz w:val="22"/>
          <w:szCs w:val="22"/>
        </w:rPr>
        <w:t xml:space="preserve"> </w:t>
      </w:r>
      <w:r w:rsidR="00B379E9" w:rsidRPr="000D2990">
        <w:rPr>
          <w:rFonts w:ascii="Calibri" w:hAnsi="Calibri" w:cs="Arial"/>
          <w:sz w:val="22"/>
          <w:szCs w:val="22"/>
        </w:rPr>
        <w:t xml:space="preserve"> </w:t>
      </w:r>
      <w:r>
        <w:rPr>
          <w:rFonts w:ascii="Calibri" w:hAnsi="Calibri" w:cs="Arial"/>
          <w:sz w:val="22"/>
          <w:szCs w:val="22"/>
        </w:rPr>
        <w:t xml:space="preserve"> </w:t>
      </w:r>
      <w:r w:rsidR="00B379E9" w:rsidRPr="000D2990">
        <w:rPr>
          <w:rFonts w:ascii="Calibri" w:hAnsi="Calibri" w:cs="Arial"/>
          <w:b/>
          <w:sz w:val="22"/>
          <w:szCs w:val="22"/>
        </w:rPr>
        <w:t>10%</w:t>
      </w:r>
    </w:p>
    <w:p w:rsidR="00D93F4F" w:rsidRPr="00D93F4F" w:rsidRDefault="00D93F4F" w:rsidP="00F11D95">
      <w:pPr>
        <w:ind w:left="720" w:right="3420"/>
        <w:jc w:val="both"/>
        <w:rPr>
          <w:rFonts w:ascii="Calibri" w:hAnsi="Calibri" w:cs="Arial"/>
          <w:sz w:val="22"/>
          <w:szCs w:val="22"/>
        </w:rPr>
      </w:pPr>
      <w:r w:rsidRPr="00D93F4F">
        <w:rPr>
          <w:rFonts w:asciiTheme="minorHAnsi" w:hAnsiTheme="minorHAnsi" w:cs="Arial"/>
          <w:sz w:val="22"/>
          <w:szCs w:val="22"/>
        </w:rPr>
        <w:t>Completion of 13-week journal of study time</w:t>
      </w:r>
      <w:r>
        <w:rPr>
          <w:rFonts w:asciiTheme="minorHAnsi" w:hAnsiTheme="minorHAnsi" w:cs="Arial"/>
          <w:sz w:val="22"/>
          <w:szCs w:val="22"/>
        </w:rPr>
        <w:t>/strategies</w:t>
      </w:r>
      <w:r w:rsidRPr="00D93F4F">
        <w:rPr>
          <w:rFonts w:asciiTheme="minorHAnsi" w:hAnsiTheme="minorHAnsi" w:cs="Arial"/>
          <w:sz w:val="22"/>
          <w:szCs w:val="22"/>
        </w:rPr>
        <w:t xml:space="preserve"> </w:t>
      </w:r>
      <w:r>
        <w:rPr>
          <w:rFonts w:asciiTheme="minorHAnsi" w:hAnsiTheme="minorHAnsi" w:cs="Arial"/>
          <w:sz w:val="22"/>
          <w:szCs w:val="22"/>
        </w:rPr>
        <w:t>will provide evidence of student mastery of some course objectives.</w:t>
      </w:r>
    </w:p>
    <w:p w:rsidR="00D93F4F" w:rsidRDefault="00D93F4F" w:rsidP="00D93F4F">
      <w:pPr>
        <w:ind w:right="90"/>
        <w:jc w:val="both"/>
        <w:rPr>
          <w:rFonts w:asciiTheme="minorHAnsi" w:hAnsiTheme="minorHAnsi" w:cs="Arial"/>
          <w:sz w:val="22"/>
          <w:szCs w:val="22"/>
        </w:rPr>
      </w:pPr>
    </w:p>
    <w:p w:rsidR="009119BC" w:rsidRDefault="00D93F4F" w:rsidP="00D93F4F">
      <w:pPr>
        <w:ind w:right="90"/>
        <w:jc w:val="both"/>
        <w:rPr>
          <w:rFonts w:ascii="Calibri" w:hAnsi="Calibri" w:cs="Arial"/>
          <w:sz w:val="22"/>
          <w:szCs w:val="22"/>
        </w:rPr>
      </w:pPr>
      <w:r w:rsidRPr="00D93F4F">
        <w:rPr>
          <w:rFonts w:asciiTheme="minorHAnsi" w:hAnsiTheme="minorHAnsi" w:cs="Arial"/>
          <w:smallCaps/>
          <w:sz w:val="22"/>
          <w:szCs w:val="22"/>
          <w:u w:val="single"/>
        </w:rPr>
        <w:t>Note</w:t>
      </w:r>
      <w:r>
        <w:rPr>
          <w:rFonts w:asciiTheme="minorHAnsi" w:hAnsiTheme="minorHAnsi" w:cs="Arial"/>
          <w:sz w:val="22"/>
          <w:szCs w:val="22"/>
        </w:rPr>
        <w:t xml:space="preserve">: </w:t>
      </w:r>
      <w:r w:rsidRPr="00035DB3">
        <w:rPr>
          <w:rFonts w:asciiTheme="minorHAnsi" w:hAnsiTheme="minorHAnsi" w:cs="Arial"/>
          <w:sz w:val="22"/>
          <w:szCs w:val="22"/>
        </w:rPr>
        <w:t xml:space="preserve">A final </w:t>
      </w:r>
      <w:r>
        <w:rPr>
          <w:rFonts w:asciiTheme="minorHAnsi" w:hAnsiTheme="minorHAnsi" w:cs="Arial"/>
          <w:sz w:val="22"/>
          <w:szCs w:val="22"/>
        </w:rPr>
        <w:t xml:space="preserve">course </w:t>
      </w:r>
      <w:r w:rsidRPr="00035DB3">
        <w:rPr>
          <w:rFonts w:asciiTheme="minorHAnsi" w:hAnsiTheme="minorHAnsi" w:cs="Arial"/>
          <w:sz w:val="22"/>
          <w:szCs w:val="22"/>
        </w:rPr>
        <w:t>grade of 75% must be achieved for successful</w:t>
      </w:r>
      <w:r>
        <w:rPr>
          <w:rFonts w:asciiTheme="minorHAnsi" w:hAnsiTheme="minorHAnsi" w:cs="Arial"/>
          <w:sz w:val="22"/>
          <w:szCs w:val="22"/>
        </w:rPr>
        <w:t xml:space="preserve"> </w:t>
      </w:r>
      <w:r w:rsidRPr="00035DB3">
        <w:rPr>
          <w:rFonts w:asciiTheme="minorHAnsi" w:hAnsiTheme="minorHAnsi" w:cs="Arial"/>
          <w:sz w:val="22"/>
          <w:szCs w:val="22"/>
        </w:rPr>
        <w:t>course completion</w:t>
      </w:r>
      <w:r>
        <w:rPr>
          <w:rFonts w:asciiTheme="minorHAnsi" w:hAnsiTheme="minorHAnsi" w:cs="Arial"/>
          <w:sz w:val="22"/>
          <w:szCs w:val="22"/>
        </w:rPr>
        <w:t>, i.e., in order to earn a ‘C’ or better.</w:t>
      </w:r>
    </w:p>
    <w:p w:rsidR="00930627" w:rsidRDefault="00930627" w:rsidP="009119BC">
      <w:pPr>
        <w:ind w:left="720" w:right="90"/>
        <w:jc w:val="both"/>
        <w:rPr>
          <w:rFonts w:ascii="Calibri" w:hAnsi="Calibri" w:cs="Arial"/>
          <w:sz w:val="22"/>
          <w:szCs w:val="22"/>
        </w:rPr>
      </w:pPr>
    </w:p>
    <w:p w:rsidR="00A3111F" w:rsidRPr="000D2990" w:rsidRDefault="000577B7" w:rsidP="009119BC">
      <w:pPr>
        <w:ind w:left="720" w:right="90"/>
        <w:jc w:val="both"/>
        <w:rPr>
          <w:rFonts w:ascii="Calibri" w:hAnsi="Calibri" w:cs="Arial"/>
          <w:sz w:val="22"/>
          <w:szCs w:val="22"/>
        </w:rPr>
      </w:pPr>
      <w:r w:rsidRPr="000D2990">
        <w:rPr>
          <w:rFonts w:ascii="Calibri" w:hAnsi="Calibri" w:cs="Arial"/>
          <w:sz w:val="22"/>
          <w:szCs w:val="22"/>
        </w:rPr>
        <w:tab/>
      </w:r>
      <w:r w:rsidRPr="000D2990">
        <w:rPr>
          <w:rFonts w:ascii="Calibri" w:hAnsi="Calibri" w:cs="Arial"/>
          <w:sz w:val="22"/>
          <w:szCs w:val="22"/>
        </w:rPr>
        <w:tab/>
      </w:r>
      <w:r w:rsidRPr="000D2990">
        <w:rPr>
          <w:rFonts w:ascii="Calibri" w:hAnsi="Calibri" w:cs="Arial"/>
          <w:sz w:val="22"/>
          <w:szCs w:val="22"/>
        </w:rPr>
        <w:tab/>
      </w:r>
      <w:r w:rsidRPr="000D2990">
        <w:rPr>
          <w:rFonts w:ascii="Calibri" w:hAnsi="Calibri" w:cs="Arial"/>
          <w:sz w:val="22"/>
          <w:szCs w:val="22"/>
        </w:rPr>
        <w:tab/>
      </w:r>
      <w:r w:rsidRPr="000D2990">
        <w:rPr>
          <w:rFonts w:ascii="Calibri" w:hAnsi="Calibri" w:cs="Arial"/>
          <w:sz w:val="22"/>
          <w:szCs w:val="22"/>
        </w:rPr>
        <w:tab/>
      </w:r>
      <w:r w:rsidRPr="000D2990">
        <w:rPr>
          <w:rFonts w:ascii="Calibri" w:hAnsi="Calibri" w:cs="Arial"/>
          <w:sz w:val="22"/>
          <w:szCs w:val="22"/>
        </w:rPr>
        <w:tab/>
      </w:r>
    </w:p>
    <w:p w:rsidR="00636094" w:rsidRPr="000D2990" w:rsidRDefault="00636094" w:rsidP="000D2990">
      <w:pPr>
        <w:pStyle w:val="normal0"/>
        <w:jc w:val="both"/>
        <w:rPr>
          <w:rFonts w:ascii="Calibri" w:hAnsi="Calibri" w:cs="Arial"/>
          <w:sz w:val="22"/>
          <w:szCs w:val="22"/>
        </w:rPr>
      </w:pPr>
    </w:p>
    <w:p w:rsidR="00FB5445" w:rsidRPr="000D2990" w:rsidRDefault="00FB5445" w:rsidP="000D2990">
      <w:pPr>
        <w:tabs>
          <w:tab w:val="left" w:pos="0"/>
          <w:tab w:val="left" w:pos="360"/>
        </w:tabs>
        <w:jc w:val="both"/>
        <w:rPr>
          <w:rFonts w:ascii="Calibri" w:hAnsi="Calibri"/>
          <w:sz w:val="22"/>
          <w:szCs w:val="22"/>
        </w:rPr>
      </w:pPr>
      <w:r w:rsidRPr="000D2990">
        <w:rPr>
          <w:rFonts w:ascii="Calibri" w:hAnsi="Calibri"/>
          <w:b/>
          <w:sz w:val="22"/>
          <w:szCs w:val="22"/>
        </w:rPr>
        <w:t xml:space="preserve">Academic Integrity: </w:t>
      </w:r>
      <w:r w:rsidRPr="000D2990">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0D2990" w:rsidRDefault="00FB5445" w:rsidP="000D2990">
      <w:pPr>
        <w:tabs>
          <w:tab w:val="left" w:pos="0"/>
          <w:tab w:val="left" w:pos="576"/>
          <w:tab w:val="left" w:pos="864"/>
        </w:tabs>
        <w:ind w:left="720" w:hanging="360"/>
        <w:jc w:val="both"/>
        <w:rPr>
          <w:rFonts w:ascii="Calibri" w:hAnsi="Calibri"/>
          <w:sz w:val="22"/>
          <w:szCs w:val="22"/>
        </w:rPr>
      </w:pPr>
    </w:p>
    <w:p w:rsidR="00FB5445" w:rsidRPr="000D2990" w:rsidRDefault="00FB5445" w:rsidP="000D2990">
      <w:pPr>
        <w:numPr>
          <w:ilvl w:val="0"/>
          <w:numId w:val="11"/>
        </w:numPr>
        <w:tabs>
          <w:tab w:val="left" w:pos="0"/>
          <w:tab w:val="left" w:pos="360"/>
        </w:tabs>
        <w:jc w:val="both"/>
        <w:rPr>
          <w:rFonts w:ascii="Calibri" w:hAnsi="Calibri"/>
          <w:sz w:val="22"/>
          <w:szCs w:val="22"/>
        </w:rPr>
      </w:pPr>
      <w:r w:rsidRPr="000D2990">
        <w:rPr>
          <w:rFonts w:ascii="Calibri" w:hAnsi="Calibri"/>
          <w:sz w:val="22"/>
          <w:szCs w:val="22"/>
        </w:rPr>
        <w:t>plagiarism – the failure to acknowledge another writer’s words or ideas or to give proper credit to sources of information;</w:t>
      </w:r>
    </w:p>
    <w:p w:rsidR="00830D02" w:rsidRPr="009119BC" w:rsidRDefault="00830D02" w:rsidP="000D2990">
      <w:pPr>
        <w:pStyle w:val="ListParagraph"/>
        <w:tabs>
          <w:tab w:val="left" w:pos="0"/>
          <w:tab w:val="left" w:pos="576"/>
          <w:tab w:val="left" w:pos="864"/>
        </w:tabs>
        <w:jc w:val="both"/>
        <w:rPr>
          <w:rFonts w:ascii="Calibri" w:hAnsi="Calibri"/>
          <w:sz w:val="12"/>
          <w:szCs w:val="12"/>
        </w:rPr>
      </w:pPr>
    </w:p>
    <w:p w:rsidR="00FB5445" w:rsidRPr="000D2990" w:rsidRDefault="00FB5445" w:rsidP="000D2990">
      <w:pPr>
        <w:numPr>
          <w:ilvl w:val="0"/>
          <w:numId w:val="11"/>
        </w:numPr>
        <w:tabs>
          <w:tab w:val="left" w:pos="0"/>
          <w:tab w:val="left" w:pos="360"/>
        </w:tabs>
        <w:jc w:val="both"/>
        <w:rPr>
          <w:rFonts w:ascii="Calibri" w:hAnsi="Calibri"/>
          <w:sz w:val="22"/>
          <w:szCs w:val="22"/>
        </w:rPr>
      </w:pPr>
      <w:r w:rsidRPr="000D2990">
        <w:rPr>
          <w:rFonts w:ascii="Calibri" w:hAnsi="Calibri"/>
          <w:sz w:val="22"/>
          <w:szCs w:val="22"/>
        </w:rPr>
        <w:t>cheating – knowingly obtaining or giving unauthorized information on any test/exam or any other academic assignment;</w:t>
      </w:r>
    </w:p>
    <w:p w:rsidR="009119BC" w:rsidRPr="009119BC" w:rsidRDefault="009119BC" w:rsidP="009119BC">
      <w:pPr>
        <w:pStyle w:val="ListParagraph"/>
        <w:tabs>
          <w:tab w:val="left" w:pos="0"/>
          <w:tab w:val="left" w:pos="576"/>
          <w:tab w:val="left" w:pos="864"/>
        </w:tabs>
        <w:jc w:val="both"/>
        <w:rPr>
          <w:rFonts w:ascii="Calibri" w:hAnsi="Calibri"/>
          <w:sz w:val="12"/>
          <w:szCs w:val="12"/>
        </w:rPr>
      </w:pPr>
    </w:p>
    <w:p w:rsidR="00FB5445" w:rsidRPr="000D2990" w:rsidRDefault="00FB5445" w:rsidP="000D2990">
      <w:pPr>
        <w:numPr>
          <w:ilvl w:val="0"/>
          <w:numId w:val="11"/>
        </w:numPr>
        <w:tabs>
          <w:tab w:val="left" w:pos="0"/>
          <w:tab w:val="left" w:pos="360"/>
        </w:tabs>
        <w:jc w:val="both"/>
        <w:rPr>
          <w:rFonts w:ascii="Calibri" w:hAnsi="Calibri"/>
          <w:sz w:val="22"/>
          <w:szCs w:val="22"/>
        </w:rPr>
      </w:pPr>
      <w:r w:rsidRPr="000D2990">
        <w:rPr>
          <w:rFonts w:ascii="Calibri" w:hAnsi="Calibri"/>
          <w:sz w:val="22"/>
          <w:szCs w:val="22"/>
        </w:rPr>
        <w:t>interference – any interruption of the academic process that prevents others from the proper engagement in learning or teaching; and</w:t>
      </w:r>
    </w:p>
    <w:p w:rsidR="009119BC" w:rsidRPr="009119BC" w:rsidRDefault="009119BC" w:rsidP="009119BC">
      <w:pPr>
        <w:pStyle w:val="ListParagraph"/>
        <w:tabs>
          <w:tab w:val="left" w:pos="0"/>
          <w:tab w:val="left" w:pos="576"/>
          <w:tab w:val="left" w:pos="864"/>
        </w:tabs>
        <w:jc w:val="both"/>
        <w:rPr>
          <w:rFonts w:ascii="Calibri" w:hAnsi="Calibri"/>
          <w:sz w:val="12"/>
          <w:szCs w:val="12"/>
        </w:rPr>
      </w:pPr>
    </w:p>
    <w:p w:rsidR="00FB5445" w:rsidRPr="000D2990" w:rsidRDefault="00FB5445" w:rsidP="000D2990">
      <w:pPr>
        <w:numPr>
          <w:ilvl w:val="0"/>
          <w:numId w:val="11"/>
        </w:numPr>
        <w:tabs>
          <w:tab w:val="left" w:pos="0"/>
          <w:tab w:val="left" w:pos="360"/>
        </w:tabs>
        <w:jc w:val="both"/>
        <w:rPr>
          <w:rFonts w:ascii="Calibri" w:hAnsi="Calibri"/>
          <w:sz w:val="22"/>
          <w:szCs w:val="22"/>
        </w:rPr>
      </w:pPr>
      <w:r w:rsidRPr="000D2990">
        <w:rPr>
          <w:rFonts w:ascii="Calibri" w:hAnsi="Calibri"/>
          <w:sz w:val="22"/>
          <w:szCs w:val="22"/>
        </w:rPr>
        <w:t>fraud – any act or instance of willful deceit or trickery.</w:t>
      </w:r>
    </w:p>
    <w:p w:rsidR="00FB5445" w:rsidRPr="000D2990" w:rsidRDefault="00FB5445" w:rsidP="000D2990">
      <w:pPr>
        <w:tabs>
          <w:tab w:val="left" w:pos="0"/>
          <w:tab w:val="left" w:pos="360"/>
        </w:tabs>
        <w:ind w:left="720" w:hanging="360"/>
        <w:jc w:val="both"/>
        <w:rPr>
          <w:rFonts w:ascii="Calibri" w:hAnsi="Calibri"/>
          <w:sz w:val="22"/>
          <w:szCs w:val="22"/>
        </w:rPr>
      </w:pPr>
      <w:r w:rsidRPr="000D2990">
        <w:rPr>
          <w:rFonts w:ascii="Calibri" w:hAnsi="Calibri"/>
          <w:sz w:val="22"/>
          <w:szCs w:val="22"/>
        </w:rPr>
        <w:tab/>
      </w:r>
      <w:r w:rsidRPr="000D2990">
        <w:rPr>
          <w:rFonts w:ascii="Calibri" w:hAnsi="Calibri"/>
          <w:sz w:val="22"/>
          <w:szCs w:val="22"/>
        </w:rPr>
        <w:tab/>
      </w:r>
    </w:p>
    <w:p w:rsidR="00FB5445" w:rsidRPr="000D2990" w:rsidRDefault="00FB5445" w:rsidP="000D2990">
      <w:pPr>
        <w:tabs>
          <w:tab w:val="left" w:pos="0"/>
          <w:tab w:val="left" w:pos="360"/>
        </w:tabs>
        <w:jc w:val="both"/>
        <w:rPr>
          <w:rFonts w:ascii="Calibri" w:hAnsi="Calibri"/>
          <w:sz w:val="22"/>
          <w:szCs w:val="22"/>
        </w:rPr>
      </w:pPr>
      <w:r w:rsidRPr="000D2990">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0D2990" w:rsidRDefault="00BE4AA1" w:rsidP="000D2990">
      <w:pPr>
        <w:jc w:val="both"/>
        <w:rPr>
          <w:rStyle w:val="normalchar1"/>
          <w:rFonts w:ascii="Calibri" w:hAnsi="Calibri" w:cs="Arial"/>
          <w:b/>
          <w:bCs/>
          <w:sz w:val="22"/>
          <w:szCs w:val="22"/>
        </w:rPr>
      </w:pPr>
    </w:p>
    <w:p w:rsidR="00830D02" w:rsidRPr="000D2990" w:rsidRDefault="00830D02" w:rsidP="000D2990">
      <w:pPr>
        <w:jc w:val="both"/>
        <w:rPr>
          <w:rStyle w:val="normalchar1"/>
          <w:rFonts w:ascii="Calibri" w:hAnsi="Calibri" w:cs="Arial"/>
          <w:b/>
          <w:bCs/>
          <w:sz w:val="22"/>
          <w:szCs w:val="22"/>
        </w:rPr>
      </w:pPr>
    </w:p>
    <w:p w:rsidR="00830D02" w:rsidRPr="000D2990" w:rsidRDefault="00830D02" w:rsidP="000D2990">
      <w:pPr>
        <w:jc w:val="both"/>
        <w:rPr>
          <w:rStyle w:val="normalchar1"/>
          <w:rFonts w:ascii="Calibri" w:hAnsi="Calibri" w:cs="Arial"/>
          <w:b/>
          <w:bCs/>
          <w:sz w:val="22"/>
          <w:szCs w:val="22"/>
        </w:rPr>
      </w:pPr>
    </w:p>
    <w:p w:rsidR="00543972" w:rsidRPr="000D2990" w:rsidRDefault="00543972" w:rsidP="000D2990">
      <w:pPr>
        <w:jc w:val="both"/>
        <w:rPr>
          <w:rStyle w:val="normalchar1"/>
          <w:rFonts w:ascii="Calibri" w:hAnsi="Calibri" w:cs="Arial"/>
          <w:bCs/>
          <w:sz w:val="22"/>
          <w:szCs w:val="22"/>
        </w:rPr>
      </w:pPr>
      <w:r w:rsidRPr="000D2990">
        <w:rPr>
          <w:rStyle w:val="normalchar1"/>
          <w:rFonts w:ascii="Calibri" w:hAnsi="Calibri" w:cs="Arial"/>
          <w:b/>
          <w:bCs/>
          <w:sz w:val="22"/>
          <w:szCs w:val="22"/>
        </w:rPr>
        <w:t xml:space="preserve">Student Code of Conduct: </w:t>
      </w:r>
      <w:r w:rsidRPr="000D2990">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0D2990">
        <w:rPr>
          <w:rStyle w:val="normalchar1"/>
          <w:rFonts w:ascii="Calibri" w:hAnsi="Calibri" w:cs="Arial"/>
          <w:bCs/>
          <w:sz w:val="22"/>
          <w:szCs w:val="22"/>
        </w:rPr>
        <w:t xml:space="preserve">and be on time for </w:t>
      </w:r>
      <w:r w:rsidRPr="000D2990">
        <w:rPr>
          <w:rStyle w:val="normalchar1"/>
          <w:rFonts w:ascii="Calibri" w:hAnsi="Calibri" w:cs="Arial"/>
          <w:bCs/>
          <w:sz w:val="22"/>
          <w:szCs w:val="22"/>
        </w:rPr>
        <w:t>all class meeting</w:t>
      </w:r>
      <w:r w:rsidR="0072046E" w:rsidRPr="000D2990">
        <w:rPr>
          <w:rStyle w:val="normalchar1"/>
          <w:rFonts w:ascii="Calibri" w:hAnsi="Calibri" w:cs="Arial"/>
          <w:bCs/>
          <w:sz w:val="22"/>
          <w:szCs w:val="22"/>
        </w:rPr>
        <w:t>s</w:t>
      </w:r>
      <w:r w:rsidRPr="000D2990">
        <w:rPr>
          <w:rStyle w:val="normalchar1"/>
          <w:rFonts w:ascii="Calibri" w:hAnsi="Calibri" w:cs="Arial"/>
          <w:bCs/>
          <w:sz w:val="22"/>
          <w:szCs w:val="22"/>
        </w:rPr>
        <w:t xml:space="preserve">.  No cell phones or similar electronic devices are permitted in class.  Please refer to the Essex County College student handbook, </w:t>
      </w:r>
      <w:r w:rsidRPr="000D2990">
        <w:rPr>
          <w:rStyle w:val="normalchar1"/>
          <w:rFonts w:ascii="Calibri" w:hAnsi="Calibri" w:cs="Arial"/>
          <w:bCs/>
          <w:i/>
          <w:sz w:val="22"/>
          <w:szCs w:val="22"/>
        </w:rPr>
        <w:t>Lifeline</w:t>
      </w:r>
      <w:r w:rsidRPr="000D2990">
        <w:rPr>
          <w:rStyle w:val="normalchar1"/>
          <w:rFonts w:ascii="Calibri" w:hAnsi="Calibri" w:cs="Arial"/>
          <w:bCs/>
          <w:sz w:val="22"/>
          <w:szCs w:val="22"/>
        </w:rPr>
        <w:t>, for more specific information about the College’s Code of Conduct and attendance requirements.</w:t>
      </w:r>
    </w:p>
    <w:p w:rsidR="00930627" w:rsidRDefault="00930627">
      <w:pPr>
        <w:rPr>
          <w:rFonts w:ascii="Calibri" w:hAnsi="Calibri"/>
          <w:b/>
          <w:bCs/>
          <w:sz w:val="22"/>
          <w:szCs w:val="22"/>
        </w:rPr>
      </w:pPr>
      <w:r>
        <w:rPr>
          <w:rFonts w:ascii="Calibri" w:hAnsi="Calibri"/>
          <w:b/>
          <w:bCs/>
          <w:sz w:val="22"/>
          <w:szCs w:val="22"/>
        </w:rPr>
        <w:br w:type="page"/>
      </w:r>
    </w:p>
    <w:p w:rsidR="006F0A71" w:rsidRPr="000D2990" w:rsidRDefault="00830D02" w:rsidP="00930627">
      <w:pPr>
        <w:tabs>
          <w:tab w:val="left" w:pos="10080"/>
        </w:tabs>
        <w:ind w:right="90"/>
        <w:jc w:val="both"/>
        <w:rPr>
          <w:rFonts w:ascii="Calibri" w:hAnsi="Calibri" w:cs="Arial"/>
          <w:sz w:val="22"/>
          <w:szCs w:val="22"/>
        </w:rPr>
      </w:pPr>
      <w:r w:rsidRPr="000D2990">
        <w:rPr>
          <w:rFonts w:ascii="Calibri" w:hAnsi="Calibri"/>
          <w:b/>
          <w:bCs/>
          <w:sz w:val="22"/>
          <w:szCs w:val="22"/>
        </w:rPr>
        <w:lastRenderedPageBreak/>
        <w:t xml:space="preserve">Course Content Outline: </w:t>
      </w:r>
      <w:r w:rsidRPr="000D2990">
        <w:rPr>
          <w:rFonts w:ascii="Calibri" w:hAnsi="Calibri"/>
          <w:bCs/>
          <w:sz w:val="22"/>
          <w:szCs w:val="22"/>
        </w:rPr>
        <w:t>b</w:t>
      </w:r>
      <w:r w:rsidRPr="000D2990">
        <w:rPr>
          <w:rFonts w:ascii="Calibri" w:hAnsi="Calibri"/>
          <w:sz w:val="22"/>
          <w:szCs w:val="22"/>
        </w:rPr>
        <w:t xml:space="preserve">ased on the </w:t>
      </w:r>
      <w:r w:rsidR="00930627">
        <w:rPr>
          <w:rFonts w:ascii="Calibri" w:hAnsi="Calibri"/>
          <w:sz w:val="22"/>
          <w:szCs w:val="22"/>
        </w:rPr>
        <w:t>reference text</w:t>
      </w:r>
      <w:r w:rsidR="009119BC">
        <w:rPr>
          <w:rStyle w:val="normalchar1"/>
          <w:rFonts w:ascii="Calibri" w:hAnsi="Calibri" w:cs="Arial"/>
          <w:bCs/>
          <w:sz w:val="22"/>
          <w:szCs w:val="22"/>
        </w:rPr>
        <w:t xml:space="preserve"> </w:t>
      </w:r>
      <w:r w:rsidR="00930627">
        <w:rPr>
          <w:rStyle w:val="normalchar1"/>
          <w:rFonts w:ascii="Calibri" w:hAnsi="Calibri" w:cs="Arial"/>
          <w:bCs/>
          <w:sz w:val="22"/>
          <w:szCs w:val="22"/>
        </w:rPr>
        <w:t xml:space="preserve">by </w:t>
      </w:r>
      <w:r w:rsidR="006F0A71" w:rsidRPr="000D2990">
        <w:rPr>
          <w:rFonts w:ascii="Calibri" w:hAnsi="Calibri" w:cs="Arial"/>
          <w:sz w:val="22"/>
          <w:szCs w:val="22"/>
        </w:rPr>
        <w:t xml:space="preserve">Berman, Snyder, Kozier &amp; Erb.  </w:t>
      </w:r>
      <w:r w:rsidR="006F0A71" w:rsidRPr="000D2990">
        <w:rPr>
          <w:rFonts w:ascii="Calibri" w:hAnsi="Calibri" w:cs="Arial"/>
          <w:sz w:val="22"/>
          <w:szCs w:val="22"/>
          <w:u w:val="single"/>
        </w:rPr>
        <w:t>Kozier &amp; Erb’s Fundamentals of Nursing, Concepts, Process and Practice</w:t>
      </w:r>
      <w:r w:rsidRPr="000D2990">
        <w:rPr>
          <w:rFonts w:ascii="Calibri" w:hAnsi="Calibri" w:cs="Arial"/>
          <w:sz w:val="22"/>
          <w:szCs w:val="22"/>
        </w:rPr>
        <w:t xml:space="preserve">. </w:t>
      </w:r>
      <w:r w:rsidR="006F0A71" w:rsidRPr="000D2990">
        <w:rPr>
          <w:rFonts w:ascii="Calibri" w:hAnsi="Calibri" w:cs="Arial"/>
          <w:sz w:val="22"/>
          <w:szCs w:val="22"/>
        </w:rPr>
        <w:t xml:space="preserve"> 8</w:t>
      </w:r>
      <w:r w:rsidR="006F0A71" w:rsidRPr="000D2990">
        <w:rPr>
          <w:rFonts w:ascii="Calibri" w:hAnsi="Calibri" w:cs="Arial"/>
          <w:sz w:val="22"/>
          <w:szCs w:val="22"/>
          <w:vertAlign w:val="superscript"/>
        </w:rPr>
        <w:t>th</w:t>
      </w:r>
      <w:r w:rsidR="006F0A71" w:rsidRPr="000D2990">
        <w:rPr>
          <w:rFonts w:ascii="Calibri" w:hAnsi="Calibri" w:cs="Arial"/>
          <w:sz w:val="22"/>
          <w:szCs w:val="22"/>
        </w:rPr>
        <w:t xml:space="preserve"> Ed. </w:t>
      </w:r>
      <w:r w:rsidRPr="000D2990">
        <w:rPr>
          <w:rFonts w:ascii="Calibri" w:hAnsi="Calibri" w:cs="Arial"/>
          <w:sz w:val="22"/>
          <w:szCs w:val="22"/>
        </w:rPr>
        <w:t xml:space="preserve"> </w:t>
      </w:r>
      <w:r w:rsidR="006F0A71" w:rsidRPr="000D2990">
        <w:rPr>
          <w:rFonts w:ascii="Calibri" w:hAnsi="Calibri" w:cs="Arial"/>
          <w:sz w:val="22"/>
          <w:szCs w:val="22"/>
        </w:rPr>
        <w:t xml:space="preserve">Upper Saddle River: Pearson/Prentice Hall. </w:t>
      </w:r>
      <w:r w:rsidRPr="000D2990">
        <w:rPr>
          <w:rFonts w:ascii="Calibri" w:hAnsi="Calibri" w:cs="Arial"/>
          <w:sz w:val="22"/>
          <w:szCs w:val="22"/>
        </w:rPr>
        <w:t xml:space="preserve"> </w:t>
      </w:r>
      <w:r w:rsidR="006F0A71" w:rsidRPr="000D2990">
        <w:rPr>
          <w:rFonts w:ascii="Calibri" w:hAnsi="Calibri" w:cs="Arial"/>
          <w:sz w:val="22"/>
          <w:szCs w:val="22"/>
        </w:rPr>
        <w:t>2008</w:t>
      </w:r>
      <w:r w:rsidRPr="000D2990">
        <w:rPr>
          <w:rFonts w:ascii="Calibri" w:hAnsi="Calibri" w:cs="Arial"/>
          <w:sz w:val="22"/>
          <w:szCs w:val="22"/>
        </w:rPr>
        <w:t>.</w:t>
      </w:r>
      <w:r w:rsidR="006F0A71" w:rsidRPr="000D2990">
        <w:rPr>
          <w:rFonts w:ascii="Calibri" w:hAnsi="Calibri" w:cs="Arial"/>
          <w:sz w:val="22"/>
          <w:szCs w:val="22"/>
        </w:rPr>
        <w:t xml:space="preserve"> </w:t>
      </w:r>
      <w:r w:rsidRPr="000D2990">
        <w:rPr>
          <w:rFonts w:ascii="Calibri" w:hAnsi="Calibri" w:cs="Arial"/>
          <w:sz w:val="22"/>
          <w:szCs w:val="22"/>
        </w:rPr>
        <w:t xml:space="preserve"> </w:t>
      </w:r>
      <w:r w:rsidR="006F0A71" w:rsidRPr="000D2990">
        <w:rPr>
          <w:rFonts w:ascii="Calibri" w:hAnsi="Calibri" w:cs="Arial"/>
          <w:sz w:val="22"/>
          <w:szCs w:val="22"/>
        </w:rPr>
        <w:t>ISBN</w:t>
      </w:r>
      <w:r w:rsidR="00930627">
        <w:rPr>
          <w:rFonts w:ascii="Calibri" w:hAnsi="Calibri" w:cs="Arial"/>
          <w:sz w:val="22"/>
          <w:szCs w:val="22"/>
        </w:rPr>
        <w:t xml:space="preserve"> </w:t>
      </w:r>
      <w:r w:rsidR="006F0A71" w:rsidRPr="000D2990">
        <w:rPr>
          <w:rFonts w:ascii="Calibri" w:hAnsi="Calibri" w:cs="Arial"/>
          <w:sz w:val="22"/>
          <w:szCs w:val="22"/>
        </w:rPr>
        <w:t>#</w:t>
      </w:r>
      <w:r w:rsidR="00930627">
        <w:rPr>
          <w:rFonts w:ascii="Calibri" w:hAnsi="Calibri" w:cs="Arial"/>
          <w:sz w:val="22"/>
          <w:szCs w:val="22"/>
        </w:rPr>
        <w:t>:</w:t>
      </w:r>
      <w:r w:rsidR="006F0A71" w:rsidRPr="000D2990">
        <w:rPr>
          <w:rFonts w:ascii="Calibri" w:hAnsi="Calibri" w:cs="Arial"/>
          <w:sz w:val="22"/>
          <w:szCs w:val="22"/>
        </w:rPr>
        <w:t xml:space="preserve"> 0-13-171468-6</w:t>
      </w:r>
      <w:r w:rsidR="00930627">
        <w:rPr>
          <w:rFonts w:ascii="Calibri" w:hAnsi="Calibri" w:cs="Arial"/>
          <w:sz w:val="22"/>
          <w:szCs w:val="22"/>
        </w:rPr>
        <w:t xml:space="preserve">; and the text by </w:t>
      </w:r>
      <w:r w:rsidR="006F0A71" w:rsidRPr="000D2990">
        <w:rPr>
          <w:rFonts w:ascii="Calibri" w:hAnsi="Calibri" w:cs="Arial"/>
          <w:sz w:val="22"/>
          <w:szCs w:val="22"/>
        </w:rPr>
        <w:t xml:space="preserve">Castillo, Sandra Luz Martinez. </w:t>
      </w:r>
      <w:r w:rsidRPr="000D2990">
        <w:rPr>
          <w:rFonts w:ascii="Calibri" w:hAnsi="Calibri" w:cs="Arial"/>
          <w:sz w:val="22"/>
          <w:szCs w:val="22"/>
        </w:rPr>
        <w:t xml:space="preserve"> </w:t>
      </w:r>
      <w:r w:rsidR="006F0A71" w:rsidRPr="000D2990">
        <w:rPr>
          <w:rFonts w:ascii="Calibri" w:hAnsi="Calibri" w:cs="Arial"/>
          <w:sz w:val="22"/>
          <w:szCs w:val="22"/>
          <w:u w:val="single"/>
        </w:rPr>
        <w:t>Strategies, Techniques and Approaches to Thinking, Critical Thinking Cases in Nursing</w:t>
      </w:r>
      <w:r w:rsidRPr="000D2990">
        <w:rPr>
          <w:rFonts w:ascii="Calibri" w:hAnsi="Calibri" w:cs="Arial"/>
          <w:sz w:val="22"/>
          <w:szCs w:val="22"/>
        </w:rPr>
        <w:t>.</w:t>
      </w:r>
      <w:r w:rsidR="006F0A71" w:rsidRPr="000D2990">
        <w:rPr>
          <w:rFonts w:ascii="Calibri" w:hAnsi="Calibri" w:cs="Arial"/>
          <w:sz w:val="22"/>
          <w:szCs w:val="22"/>
        </w:rPr>
        <w:t xml:space="preserve"> </w:t>
      </w:r>
      <w:r w:rsidRPr="000D2990">
        <w:rPr>
          <w:rFonts w:ascii="Calibri" w:hAnsi="Calibri" w:cs="Arial"/>
          <w:sz w:val="22"/>
          <w:szCs w:val="22"/>
        </w:rPr>
        <w:t xml:space="preserve"> </w:t>
      </w:r>
      <w:r w:rsidR="006F0A71" w:rsidRPr="000D2990">
        <w:rPr>
          <w:rFonts w:ascii="Calibri" w:hAnsi="Calibri" w:cs="Arial"/>
          <w:sz w:val="22"/>
          <w:szCs w:val="22"/>
        </w:rPr>
        <w:t>4</w:t>
      </w:r>
      <w:r w:rsidRPr="000D2990">
        <w:rPr>
          <w:rFonts w:ascii="Calibri" w:hAnsi="Calibri" w:cs="Arial"/>
          <w:sz w:val="22"/>
          <w:szCs w:val="22"/>
          <w:vertAlign w:val="superscript"/>
        </w:rPr>
        <w:t>th</w:t>
      </w:r>
      <w:r w:rsidRPr="000D2990">
        <w:rPr>
          <w:rFonts w:ascii="Calibri" w:hAnsi="Calibri" w:cs="Arial"/>
          <w:sz w:val="22"/>
          <w:szCs w:val="22"/>
        </w:rPr>
        <w:t xml:space="preserve"> </w:t>
      </w:r>
      <w:r w:rsidR="006F0A71" w:rsidRPr="000D2990">
        <w:rPr>
          <w:rFonts w:ascii="Calibri" w:hAnsi="Calibri" w:cs="Arial"/>
          <w:sz w:val="22"/>
          <w:szCs w:val="22"/>
        </w:rPr>
        <w:t xml:space="preserve"> Ed. </w:t>
      </w:r>
      <w:r w:rsidRPr="000D2990">
        <w:rPr>
          <w:rFonts w:ascii="Calibri" w:hAnsi="Calibri" w:cs="Arial"/>
          <w:sz w:val="22"/>
          <w:szCs w:val="22"/>
        </w:rPr>
        <w:t xml:space="preserve"> </w:t>
      </w:r>
      <w:r w:rsidR="006F0A71" w:rsidRPr="000D2990">
        <w:rPr>
          <w:rFonts w:ascii="Calibri" w:hAnsi="Calibri" w:cs="Arial"/>
          <w:sz w:val="22"/>
          <w:szCs w:val="22"/>
        </w:rPr>
        <w:t>St. Louis: W</w:t>
      </w:r>
      <w:r w:rsidRPr="000D2990">
        <w:rPr>
          <w:rFonts w:ascii="Calibri" w:hAnsi="Calibri" w:cs="Arial"/>
          <w:sz w:val="22"/>
          <w:szCs w:val="22"/>
        </w:rPr>
        <w:t>.</w:t>
      </w:r>
      <w:r w:rsidR="006F0A71" w:rsidRPr="000D2990">
        <w:rPr>
          <w:rFonts w:ascii="Calibri" w:hAnsi="Calibri" w:cs="Arial"/>
          <w:sz w:val="22"/>
          <w:szCs w:val="22"/>
        </w:rPr>
        <w:t>B</w:t>
      </w:r>
      <w:r w:rsidRPr="000D2990">
        <w:rPr>
          <w:rFonts w:ascii="Calibri" w:hAnsi="Calibri" w:cs="Arial"/>
          <w:sz w:val="22"/>
          <w:szCs w:val="22"/>
        </w:rPr>
        <w:t>.</w:t>
      </w:r>
      <w:r w:rsidR="006F0A71" w:rsidRPr="000D2990">
        <w:rPr>
          <w:rFonts w:ascii="Calibri" w:hAnsi="Calibri" w:cs="Arial"/>
          <w:sz w:val="22"/>
          <w:szCs w:val="22"/>
        </w:rPr>
        <w:t xml:space="preserve"> Saunders, Co. </w:t>
      </w:r>
      <w:r w:rsidRPr="000D2990">
        <w:rPr>
          <w:rFonts w:ascii="Calibri" w:hAnsi="Calibri" w:cs="Arial"/>
          <w:sz w:val="22"/>
          <w:szCs w:val="22"/>
        </w:rPr>
        <w:t xml:space="preserve"> </w:t>
      </w:r>
      <w:r w:rsidR="006F0A71" w:rsidRPr="000D2990">
        <w:rPr>
          <w:rFonts w:ascii="Calibri" w:hAnsi="Calibri" w:cs="Arial"/>
          <w:sz w:val="22"/>
          <w:szCs w:val="22"/>
        </w:rPr>
        <w:t xml:space="preserve">2009. </w:t>
      </w:r>
      <w:r w:rsidRPr="000D2990">
        <w:rPr>
          <w:rFonts w:ascii="Calibri" w:hAnsi="Calibri" w:cs="Arial"/>
          <w:sz w:val="22"/>
          <w:szCs w:val="22"/>
        </w:rPr>
        <w:t xml:space="preserve"> </w:t>
      </w:r>
      <w:r w:rsidR="006F0A71" w:rsidRPr="000D2990">
        <w:rPr>
          <w:rFonts w:ascii="Calibri" w:hAnsi="Calibri" w:cs="Arial"/>
          <w:sz w:val="22"/>
          <w:szCs w:val="22"/>
        </w:rPr>
        <w:t>ISBN</w:t>
      </w:r>
      <w:r w:rsidR="00930627">
        <w:rPr>
          <w:rFonts w:ascii="Calibri" w:hAnsi="Calibri" w:cs="Arial"/>
          <w:sz w:val="22"/>
          <w:szCs w:val="22"/>
        </w:rPr>
        <w:t xml:space="preserve"> </w:t>
      </w:r>
      <w:r w:rsidR="006F0A71" w:rsidRPr="000D2990">
        <w:rPr>
          <w:rFonts w:ascii="Calibri" w:hAnsi="Calibri" w:cs="Arial"/>
          <w:sz w:val="22"/>
          <w:szCs w:val="22"/>
        </w:rPr>
        <w:t>#</w:t>
      </w:r>
      <w:r w:rsidR="00930627">
        <w:rPr>
          <w:rFonts w:ascii="Calibri" w:hAnsi="Calibri" w:cs="Arial"/>
          <w:sz w:val="22"/>
          <w:szCs w:val="22"/>
        </w:rPr>
        <w:t>:</w:t>
      </w:r>
      <w:r w:rsidRPr="000D2990">
        <w:rPr>
          <w:rFonts w:ascii="Calibri" w:hAnsi="Calibri" w:cs="Arial"/>
          <w:sz w:val="22"/>
          <w:szCs w:val="22"/>
        </w:rPr>
        <w:t xml:space="preserve"> </w:t>
      </w:r>
      <w:r w:rsidR="006F0A71" w:rsidRPr="000D2990">
        <w:rPr>
          <w:rFonts w:ascii="Calibri" w:hAnsi="Calibri" w:cs="Arial"/>
          <w:sz w:val="22"/>
          <w:szCs w:val="22"/>
        </w:rPr>
        <w:t>978-1-4160-6152-6</w:t>
      </w:r>
    </w:p>
    <w:p w:rsidR="006F0A71" w:rsidRDefault="006F0A71" w:rsidP="000D2990">
      <w:pPr>
        <w:ind w:left="426" w:hanging="426"/>
        <w:jc w:val="both"/>
        <w:rPr>
          <w:rFonts w:ascii="Calibri" w:hAnsi="Calibri" w:cs="Arial"/>
          <w:sz w:val="22"/>
          <w:szCs w:val="22"/>
        </w:rPr>
      </w:pPr>
    </w:p>
    <w:p w:rsidR="00930627" w:rsidRDefault="00930627" w:rsidP="000D2990">
      <w:pPr>
        <w:ind w:left="426" w:hanging="426"/>
        <w:jc w:val="both"/>
        <w:rPr>
          <w:rFonts w:ascii="Calibri" w:hAnsi="Calibri" w:cs="Arial"/>
          <w:sz w:val="22"/>
          <w:szCs w:val="22"/>
        </w:rPr>
      </w:pPr>
    </w:p>
    <w:p w:rsidR="00930627" w:rsidRPr="000D2990" w:rsidRDefault="00930627" w:rsidP="00930627">
      <w:pPr>
        <w:tabs>
          <w:tab w:val="left" w:pos="10080"/>
        </w:tabs>
        <w:ind w:right="90"/>
        <w:jc w:val="both"/>
        <w:rPr>
          <w:rFonts w:ascii="Calibri" w:hAnsi="Calibri"/>
          <w:sz w:val="22"/>
          <w:szCs w:val="22"/>
        </w:rPr>
      </w:pPr>
      <w:r w:rsidRPr="009119BC">
        <w:rPr>
          <w:rStyle w:val="normalchar1"/>
          <w:rFonts w:ascii="Calibri" w:hAnsi="Calibri" w:cs="Arial"/>
          <w:bCs/>
          <w:smallCaps/>
          <w:sz w:val="22"/>
          <w:szCs w:val="22"/>
          <w:u w:val="single"/>
        </w:rPr>
        <w:t>Note</w:t>
      </w:r>
      <w:r>
        <w:rPr>
          <w:rStyle w:val="normalchar1"/>
          <w:rFonts w:ascii="Calibri" w:hAnsi="Calibri" w:cs="Arial"/>
          <w:bCs/>
          <w:sz w:val="22"/>
          <w:szCs w:val="22"/>
        </w:rPr>
        <w:t>: Students should bring the Lecture Module from NRS 107 to class each week. Weekly discussion in NRS 100 follows the NRS 107 Lecture Content Outline.</w:t>
      </w:r>
    </w:p>
    <w:p w:rsidR="00930627" w:rsidRDefault="00930627" w:rsidP="000D2990">
      <w:pPr>
        <w:ind w:left="426" w:hanging="426"/>
        <w:jc w:val="both"/>
        <w:rPr>
          <w:rFonts w:ascii="Calibri" w:hAnsi="Calibri" w:cs="Arial"/>
          <w:sz w:val="22"/>
          <w:szCs w:val="22"/>
        </w:rPr>
      </w:pPr>
    </w:p>
    <w:p w:rsidR="00930627" w:rsidRPr="000D2990" w:rsidRDefault="00930627" w:rsidP="000D2990">
      <w:pPr>
        <w:ind w:left="426" w:hanging="426"/>
        <w:jc w:val="both"/>
        <w:rPr>
          <w:rFonts w:ascii="Calibri" w:hAnsi="Calibri" w:cs="Arial"/>
          <w:sz w:val="22"/>
          <w:szCs w:val="22"/>
        </w:rPr>
      </w:pPr>
    </w:p>
    <w:p w:rsidR="000D2990" w:rsidRPr="000D2990" w:rsidRDefault="000D2990" w:rsidP="000D2990">
      <w:pPr>
        <w:pStyle w:val="TxBrc7"/>
        <w:tabs>
          <w:tab w:val="left" w:pos="204"/>
          <w:tab w:val="left" w:pos="450"/>
          <w:tab w:val="left" w:pos="1098"/>
          <w:tab w:val="left" w:pos="1440"/>
        </w:tabs>
        <w:spacing w:line="240" w:lineRule="auto"/>
        <w:jc w:val="both"/>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000"/>
        <w:gridCol w:w="3192"/>
      </w:tblGrid>
      <w:tr w:rsidR="000D2990" w:rsidTr="009119BC">
        <w:tc>
          <w:tcPr>
            <w:tcW w:w="1384" w:type="dxa"/>
            <w:tcBorders>
              <w:bottom w:val="single" w:sz="4" w:space="0" w:color="auto"/>
            </w:tcBorders>
          </w:tcPr>
          <w:p w:rsidR="000D2990" w:rsidRDefault="000D2990" w:rsidP="000D2990">
            <w:pPr>
              <w:pStyle w:val="TxBrc7"/>
              <w:tabs>
                <w:tab w:val="left" w:pos="204"/>
                <w:tab w:val="left" w:pos="450"/>
                <w:tab w:val="left" w:pos="1098"/>
                <w:tab w:val="left" w:pos="1440"/>
              </w:tabs>
              <w:spacing w:line="240" w:lineRule="auto"/>
              <w:jc w:val="both"/>
              <w:rPr>
                <w:rFonts w:ascii="Calibri" w:hAnsi="Calibri"/>
                <w:b/>
                <w:sz w:val="22"/>
                <w:szCs w:val="22"/>
              </w:rPr>
            </w:pPr>
            <w:r>
              <w:rPr>
                <w:rFonts w:ascii="Calibri" w:hAnsi="Calibri"/>
                <w:b/>
                <w:sz w:val="22"/>
                <w:szCs w:val="22"/>
              </w:rPr>
              <w:t>Week</w:t>
            </w:r>
          </w:p>
        </w:tc>
        <w:tc>
          <w:tcPr>
            <w:tcW w:w="5000" w:type="dxa"/>
            <w:tcBorders>
              <w:bottom w:val="single" w:sz="4" w:space="0" w:color="auto"/>
            </w:tcBorders>
            <w:vAlign w:val="center"/>
          </w:tcPr>
          <w:p w:rsidR="000D2990" w:rsidRPr="000D2990" w:rsidRDefault="000D2990" w:rsidP="002C29E2">
            <w:pPr>
              <w:jc w:val="both"/>
              <w:rPr>
                <w:rFonts w:ascii="Calibri" w:hAnsi="Calibri" w:cs="Arial"/>
                <w:b/>
                <w:bCs/>
                <w:sz w:val="22"/>
                <w:szCs w:val="22"/>
              </w:rPr>
            </w:pPr>
            <w:r w:rsidRPr="000D2990">
              <w:rPr>
                <w:rFonts w:ascii="Calibri" w:hAnsi="Calibri" w:cs="Arial"/>
                <w:b/>
                <w:bCs/>
                <w:sz w:val="22"/>
                <w:szCs w:val="22"/>
              </w:rPr>
              <w:t>Lecture/ Discussion Topic</w:t>
            </w:r>
          </w:p>
        </w:tc>
        <w:tc>
          <w:tcPr>
            <w:tcW w:w="3192" w:type="dxa"/>
            <w:tcBorders>
              <w:bottom w:val="single" w:sz="4" w:space="0" w:color="auto"/>
            </w:tcBorders>
          </w:tcPr>
          <w:p w:rsidR="000D2990" w:rsidRDefault="000D2990" w:rsidP="000D2990">
            <w:pPr>
              <w:pStyle w:val="TxBrc7"/>
              <w:tabs>
                <w:tab w:val="left" w:pos="204"/>
                <w:tab w:val="left" w:pos="450"/>
                <w:tab w:val="left" w:pos="1098"/>
                <w:tab w:val="left" w:pos="1440"/>
              </w:tabs>
              <w:spacing w:line="240" w:lineRule="auto"/>
              <w:jc w:val="both"/>
              <w:rPr>
                <w:rFonts w:ascii="Calibri" w:hAnsi="Calibri"/>
                <w:b/>
                <w:sz w:val="22"/>
                <w:szCs w:val="22"/>
              </w:rPr>
            </w:pPr>
            <w:r w:rsidRPr="000D2990">
              <w:rPr>
                <w:rFonts w:ascii="Calibri" w:hAnsi="Calibri" w:cs="Arial"/>
                <w:b/>
                <w:bCs/>
                <w:sz w:val="22"/>
                <w:szCs w:val="22"/>
              </w:rPr>
              <w:t>Learning Activities</w:t>
            </w:r>
          </w:p>
        </w:tc>
      </w:tr>
      <w:tr w:rsidR="000D2990" w:rsidTr="009119BC">
        <w:tc>
          <w:tcPr>
            <w:tcW w:w="1384" w:type="dxa"/>
            <w:tcBorders>
              <w:top w:val="single" w:sz="4" w:space="0" w:color="auto"/>
            </w:tcBorders>
          </w:tcPr>
          <w:p w:rsidR="00930627" w:rsidRDefault="00930627" w:rsidP="000D2990">
            <w:pPr>
              <w:pStyle w:val="TxBrc7"/>
              <w:tabs>
                <w:tab w:val="left" w:pos="204"/>
                <w:tab w:val="left" w:pos="450"/>
                <w:tab w:val="left" w:pos="1098"/>
                <w:tab w:val="left" w:pos="1440"/>
              </w:tabs>
              <w:spacing w:line="240" w:lineRule="auto"/>
              <w:jc w:val="both"/>
              <w:rPr>
                <w:rFonts w:ascii="Calibri" w:hAnsi="Calibri"/>
                <w:sz w:val="22"/>
                <w:szCs w:val="22"/>
              </w:rPr>
            </w:pPr>
          </w:p>
          <w:p w:rsidR="000D2990" w:rsidRPr="000D2990" w:rsidRDefault="000D2990" w:rsidP="000D2990">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1</w:t>
            </w:r>
          </w:p>
        </w:tc>
        <w:tc>
          <w:tcPr>
            <w:tcW w:w="5000" w:type="dxa"/>
            <w:tcBorders>
              <w:top w:val="single" w:sz="4" w:space="0" w:color="auto"/>
            </w:tcBorders>
          </w:tcPr>
          <w:p w:rsidR="00930627" w:rsidRDefault="00930627" w:rsidP="000D2990">
            <w:pPr>
              <w:jc w:val="both"/>
              <w:rPr>
                <w:rFonts w:ascii="Calibri" w:hAnsi="Calibri" w:cs="Arial"/>
                <w:sz w:val="22"/>
                <w:szCs w:val="22"/>
              </w:rPr>
            </w:pPr>
          </w:p>
          <w:p w:rsidR="000D2990" w:rsidRDefault="000D2990" w:rsidP="000D2990">
            <w:pPr>
              <w:jc w:val="both"/>
              <w:rPr>
                <w:rFonts w:ascii="Calibri" w:hAnsi="Calibri" w:cs="Arial"/>
                <w:sz w:val="22"/>
                <w:szCs w:val="22"/>
              </w:rPr>
            </w:pPr>
            <w:r w:rsidRPr="000D2990">
              <w:rPr>
                <w:rFonts w:ascii="Calibri" w:hAnsi="Calibri" w:cs="Arial"/>
                <w:sz w:val="22"/>
                <w:szCs w:val="22"/>
              </w:rPr>
              <w:t>Test</w:t>
            </w:r>
            <w:r>
              <w:rPr>
                <w:rFonts w:ascii="Calibri" w:hAnsi="Calibri" w:cs="Arial"/>
                <w:sz w:val="22"/>
                <w:szCs w:val="22"/>
              </w:rPr>
              <w:t>-t</w:t>
            </w:r>
            <w:r w:rsidRPr="000D2990">
              <w:rPr>
                <w:rFonts w:ascii="Calibri" w:hAnsi="Calibri" w:cs="Arial"/>
                <w:sz w:val="22"/>
                <w:szCs w:val="22"/>
              </w:rPr>
              <w:t xml:space="preserve">aking </w:t>
            </w:r>
            <w:r>
              <w:rPr>
                <w:rFonts w:ascii="Calibri" w:hAnsi="Calibri" w:cs="Arial"/>
                <w:sz w:val="22"/>
                <w:szCs w:val="22"/>
              </w:rPr>
              <w:t>s</w:t>
            </w:r>
            <w:r w:rsidRPr="000D2990">
              <w:rPr>
                <w:rFonts w:ascii="Calibri" w:hAnsi="Calibri" w:cs="Arial"/>
                <w:sz w:val="22"/>
                <w:szCs w:val="22"/>
              </w:rPr>
              <w:t>kills/</w:t>
            </w:r>
            <w:r>
              <w:rPr>
                <w:rFonts w:ascii="Calibri" w:hAnsi="Calibri" w:cs="Arial"/>
                <w:sz w:val="22"/>
                <w:szCs w:val="22"/>
              </w:rPr>
              <w:t>s</w:t>
            </w:r>
            <w:r w:rsidRPr="000D2990">
              <w:rPr>
                <w:rFonts w:ascii="Calibri" w:hAnsi="Calibri" w:cs="Arial"/>
                <w:sz w:val="22"/>
                <w:szCs w:val="22"/>
              </w:rPr>
              <w:t xml:space="preserve">kills for studying </w:t>
            </w:r>
            <w:r w:rsidR="00930627">
              <w:rPr>
                <w:rFonts w:ascii="Calibri" w:hAnsi="Calibri" w:cs="Arial"/>
                <w:sz w:val="22"/>
                <w:szCs w:val="22"/>
              </w:rPr>
              <w:t>n</w:t>
            </w:r>
            <w:r w:rsidRPr="000D2990">
              <w:rPr>
                <w:rFonts w:ascii="Calibri" w:hAnsi="Calibri" w:cs="Arial"/>
                <w:sz w:val="22"/>
                <w:szCs w:val="22"/>
              </w:rPr>
              <w:t>ursing</w:t>
            </w:r>
          </w:p>
          <w:p w:rsidR="000D2990" w:rsidRDefault="000D2990" w:rsidP="000D2990">
            <w:pPr>
              <w:pStyle w:val="TxBrc7"/>
              <w:tabs>
                <w:tab w:val="left" w:pos="204"/>
                <w:tab w:val="left" w:pos="450"/>
                <w:tab w:val="left" w:pos="1098"/>
                <w:tab w:val="left" w:pos="1440"/>
              </w:tabs>
              <w:spacing w:line="240" w:lineRule="auto"/>
              <w:jc w:val="both"/>
              <w:rPr>
                <w:rFonts w:ascii="Calibri" w:hAnsi="Calibri" w:cs="Arial"/>
                <w:sz w:val="22"/>
                <w:szCs w:val="22"/>
              </w:rPr>
            </w:pPr>
            <w:r w:rsidRPr="000D2990">
              <w:rPr>
                <w:rFonts w:ascii="Calibri" w:hAnsi="Calibri" w:cs="Arial"/>
                <w:sz w:val="22"/>
                <w:szCs w:val="22"/>
              </w:rPr>
              <w:t>Assessment of math skills related to calculation of simple dosages</w:t>
            </w:r>
          </w:p>
          <w:p w:rsidR="000D2990" w:rsidRDefault="000D2990" w:rsidP="000D2990">
            <w:pPr>
              <w:pStyle w:val="TxBrc7"/>
              <w:tabs>
                <w:tab w:val="left" w:pos="204"/>
                <w:tab w:val="left" w:pos="450"/>
                <w:tab w:val="left" w:pos="1098"/>
                <w:tab w:val="left" w:pos="1440"/>
              </w:tabs>
              <w:spacing w:line="240" w:lineRule="auto"/>
              <w:jc w:val="both"/>
              <w:rPr>
                <w:rFonts w:ascii="Calibri" w:hAnsi="Calibri"/>
                <w:b/>
                <w:sz w:val="22"/>
                <w:szCs w:val="22"/>
              </w:rPr>
            </w:pPr>
          </w:p>
        </w:tc>
        <w:tc>
          <w:tcPr>
            <w:tcW w:w="3192" w:type="dxa"/>
            <w:tcBorders>
              <w:top w:val="single" w:sz="4" w:space="0" w:color="auto"/>
            </w:tcBorders>
          </w:tcPr>
          <w:p w:rsidR="00930627" w:rsidRDefault="00930627" w:rsidP="000D2990">
            <w:pPr>
              <w:jc w:val="both"/>
              <w:rPr>
                <w:rFonts w:ascii="Calibri" w:hAnsi="Calibri" w:cs="Arial"/>
                <w:sz w:val="22"/>
                <w:szCs w:val="22"/>
              </w:rPr>
            </w:pPr>
          </w:p>
          <w:p w:rsidR="000D2990" w:rsidRPr="000D2990" w:rsidRDefault="000D2990" w:rsidP="000D2990">
            <w:pPr>
              <w:jc w:val="both"/>
              <w:rPr>
                <w:rFonts w:ascii="Calibri" w:hAnsi="Calibri" w:cs="Arial"/>
                <w:sz w:val="22"/>
                <w:szCs w:val="22"/>
              </w:rPr>
            </w:pPr>
            <w:r>
              <w:rPr>
                <w:rFonts w:ascii="Calibri" w:hAnsi="Calibri" w:cs="Arial"/>
                <w:sz w:val="22"/>
                <w:szCs w:val="22"/>
              </w:rPr>
              <w:t>Handout</w:t>
            </w:r>
          </w:p>
          <w:p w:rsidR="000D2990" w:rsidRPr="000D2990" w:rsidRDefault="000D2990" w:rsidP="000D2990">
            <w:pPr>
              <w:jc w:val="both"/>
              <w:rPr>
                <w:rFonts w:ascii="Calibri" w:hAnsi="Calibri" w:cs="Arial"/>
                <w:sz w:val="22"/>
                <w:szCs w:val="22"/>
              </w:rPr>
            </w:pPr>
            <w:r>
              <w:rPr>
                <w:rFonts w:ascii="Calibri" w:hAnsi="Calibri" w:cs="Arial"/>
                <w:sz w:val="22"/>
                <w:szCs w:val="22"/>
              </w:rPr>
              <w:t>S</w:t>
            </w:r>
            <w:r w:rsidRPr="000D2990">
              <w:rPr>
                <w:rFonts w:ascii="Calibri" w:hAnsi="Calibri" w:cs="Arial"/>
                <w:sz w:val="22"/>
                <w:szCs w:val="22"/>
              </w:rPr>
              <w:t>tudy habits, time management</w:t>
            </w:r>
            <w:r>
              <w:rPr>
                <w:rFonts w:ascii="Calibri" w:hAnsi="Calibri" w:cs="Arial"/>
                <w:sz w:val="22"/>
                <w:szCs w:val="22"/>
              </w:rPr>
              <w:t>,</w:t>
            </w:r>
          </w:p>
          <w:p w:rsidR="000D2990" w:rsidRDefault="000D2990" w:rsidP="000D2990">
            <w:pPr>
              <w:pStyle w:val="TxBrc7"/>
              <w:tabs>
                <w:tab w:val="left" w:pos="204"/>
                <w:tab w:val="left" w:pos="450"/>
                <w:tab w:val="left" w:pos="1098"/>
                <w:tab w:val="left" w:pos="1440"/>
              </w:tabs>
              <w:spacing w:line="240" w:lineRule="auto"/>
              <w:jc w:val="both"/>
              <w:rPr>
                <w:rFonts w:ascii="Calibri" w:hAnsi="Calibri"/>
                <w:b/>
                <w:sz w:val="22"/>
                <w:szCs w:val="22"/>
              </w:rPr>
            </w:pPr>
            <w:r>
              <w:rPr>
                <w:rFonts w:ascii="Calibri" w:hAnsi="Calibri" w:cs="Arial"/>
                <w:sz w:val="22"/>
                <w:szCs w:val="22"/>
              </w:rPr>
              <w:t>m</w:t>
            </w:r>
            <w:r w:rsidRPr="000D2990">
              <w:rPr>
                <w:rFonts w:ascii="Calibri" w:hAnsi="Calibri" w:cs="Arial"/>
                <w:sz w:val="22"/>
                <w:szCs w:val="22"/>
              </w:rPr>
              <w:t>ath practice</w:t>
            </w:r>
          </w:p>
        </w:tc>
      </w:tr>
      <w:tr w:rsidR="000D2990" w:rsidTr="009119BC">
        <w:tc>
          <w:tcPr>
            <w:tcW w:w="1384" w:type="dxa"/>
          </w:tcPr>
          <w:p w:rsidR="000D2990" w:rsidRPr="000D2990" w:rsidRDefault="000D2990" w:rsidP="000D2990">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2</w:t>
            </w:r>
          </w:p>
        </w:tc>
        <w:tc>
          <w:tcPr>
            <w:tcW w:w="5000" w:type="dxa"/>
          </w:tcPr>
          <w:p w:rsidR="000D2990" w:rsidRPr="00930627" w:rsidRDefault="000D2990" w:rsidP="000D2990">
            <w:pPr>
              <w:jc w:val="both"/>
              <w:rPr>
                <w:rFonts w:ascii="Calibri" w:hAnsi="Calibri" w:cs="Arial"/>
                <w:sz w:val="22"/>
                <w:szCs w:val="22"/>
              </w:rPr>
            </w:pPr>
            <w:r w:rsidRPr="00930627">
              <w:rPr>
                <w:rFonts w:ascii="Calibri" w:hAnsi="Calibri" w:cs="Arial"/>
                <w:sz w:val="22"/>
                <w:szCs w:val="22"/>
              </w:rPr>
              <w:t xml:space="preserve">Vital signs </w:t>
            </w:r>
          </w:p>
          <w:p w:rsidR="000D2990" w:rsidRPr="00930627" w:rsidRDefault="000D2990" w:rsidP="000D2990">
            <w:pPr>
              <w:pStyle w:val="TxBrc7"/>
              <w:tabs>
                <w:tab w:val="left" w:pos="204"/>
                <w:tab w:val="left" w:pos="450"/>
                <w:tab w:val="left" w:pos="1098"/>
                <w:tab w:val="left" w:pos="1440"/>
              </w:tabs>
              <w:spacing w:line="240" w:lineRule="auto"/>
              <w:jc w:val="both"/>
              <w:rPr>
                <w:rFonts w:ascii="Calibri" w:hAnsi="Calibri" w:cs="Arial"/>
                <w:sz w:val="22"/>
                <w:szCs w:val="22"/>
              </w:rPr>
            </w:pPr>
            <w:r w:rsidRPr="00930627">
              <w:rPr>
                <w:rFonts w:ascii="Calibri" w:hAnsi="Calibri" w:cs="Arial"/>
                <w:sz w:val="22"/>
                <w:szCs w:val="22"/>
              </w:rPr>
              <w:t>Preparing to take a nursing exam</w:t>
            </w:r>
          </w:p>
          <w:p w:rsidR="000D2990" w:rsidRPr="00930627" w:rsidRDefault="000D2990" w:rsidP="000D2990">
            <w:pPr>
              <w:pStyle w:val="TxBrc7"/>
              <w:tabs>
                <w:tab w:val="left" w:pos="204"/>
                <w:tab w:val="left" w:pos="450"/>
                <w:tab w:val="left" w:pos="1098"/>
                <w:tab w:val="left" w:pos="1440"/>
              </w:tabs>
              <w:spacing w:line="240" w:lineRule="auto"/>
              <w:jc w:val="both"/>
              <w:rPr>
                <w:rFonts w:ascii="Calibri" w:hAnsi="Calibri"/>
                <w:b/>
                <w:sz w:val="22"/>
                <w:szCs w:val="22"/>
              </w:rPr>
            </w:pPr>
          </w:p>
        </w:tc>
        <w:tc>
          <w:tcPr>
            <w:tcW w:w="3192" w:type="dxa"/>
          </w:tcPr>
          <w:p w:rsidR="000D2990" w:rsidRPr="00930627" w:rsidRDefault="000D2990" w:rsidP="000D2990">
            <w:pPr>
              <w:jc w:val="both"/>
              <w:rPr>
                <w:rFonts w:ascii="Calibri" w:hAnsi="Calibri" w:cs="Arial"/>
                <w:sz w:val="22"/>
                <w:szCs w:val="22"/>
              </w:rPr>
            </w:pPr>
            <w:r w:rsidRPr="00930627">
              <w:rPr>
                <w:rFonts w:ascii="Calibri" w:hAnsi="Calibri" w:cs="Arial"/>
                <w:sz w:val="22"/>
                <w:szCs w:val="22"/>
              </w:rPr>
              <w:t>Castillo</w:t>
            </w:r>
            <w:r w:rsidR="00930627" w:rsidRPr="00930627">
              <w:rPr>
                <w:rFonts w:ascii="Calibri" w:hAnsi="Calibri" w:cs="Arial"/>
                <w:sz w:val="22"/>
                <w:szCs w:val="22"/>
              </w:rPr>
              <w:t xml:space="preserve"> pp 3 – 17</w:t>
            </w:r>
          </w:p>
          <w:p w:rsidR="000D2990" w:rsidRPr="00930627" w:rsidRDefault="00930627" w:rsidP="000D2990">
            <w:pPr>
              <w:pStyle w:val="TxBrc7"/>
              <w:tabs>
                <w:tab w:val="left" w:pos="204"/>
                <w:tab w:val="left" w:pos="450"/>
                <w:tab w:val="left" w:pos="1098"/>
                <w:tab w:val="left" w:pos="1440"/>
              </w:tabs>
              <w:spacing w:line="240" w:lineRule="auto"/>
              <w:jc w:val="both"/>
              <w:rPr>
                <w:rFonts w:ascii="Calibri" w:hAnsi="Calibri"/>
                <w:b/>
                <w:sz w:val="22"/>
                <w:szCs w:val="22"/>
              </w:rPr>
            </w:pPr>
            <w:r w:rsidRPr="00930627">
              <w:rPr>
                <w:rFonts w:ascii="Calibri" w:hAnsi="Calibri" w:cs="Arial"/>
                <w:b/>
                <w:sz w:val="22"/>
                <w:szCs w:val="22"/>
              </w:rPr>
              <w:t>Unit Exam</w:t>
            </w:r>
            <w:r w:rsidR="000D2990" w:rsidRPr="00930627">
              <w:rPr>
                <w:rFonts w:ascii="Calibri" w:hAnsi="Calibri" w:cs="Arial"/>
                <w:b/>
                <w:sz w:val="22"/>
                <w:szCs w:val="22"/>
              </w:rPr>
              <w:t xml:space="preserve"> 1</w:t>
            </w:r>
          </w:p>
        </w:tc>
      </w:tr>
      <w:tr w:rsidR="000D2990" w:rsidTr="009119BC">
        <w:tc>
          <w:tcPr>
            <w:tcW w:w="1384" w:type="dxa"/>
          </w:tcPr>
          <w:p w:rsidR="000D2990" w:rsidRPr="000D2990" w:rsidRDefault="000D2990" w:rsidP="000D2990">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3</w:t>
            </w:r>
          </w:p>
        </w:tc>
        <w:tc>
          <w:tcPr>
            <w:tcW w:w="5000" w:type="dxa"/>
            <w:vAlign w:val="center"/>
          </w:tcPr>
          <w:p w:rsidR="000D2990" w:rsidRPr="00930627" w:rsidRDefault="000D2990" w:rsidP="002C29E2">
            <w:pPr>
              <w:jc w:val="both"/>
              <w:rPr>
                <w:rFonts w:ascii="Calibri" w:hAnsi="Calibri" w:cs="Arial"/>
                <w:sz w:val="22"/>
                <w:szCs w:val="22"/>
              </w:rPr>
            </w:pPr>
            <w:r w:rsidRPr="00930627">
              <w:rPr>
                <w:rFonts w:ascii="Calibri" w:hAnsi="Calibri" w:cs="Arial"/>
                <w:bCs/>
                <w:sz w:val="22"/>
                <w:szCs w:val="22"/>
              </w:rPr>
              <w:t>Assessment and nursing diagnosis</w:t>
            </w:r>
            <w:r w:rsidRPr="00930627">
              <w:rPr>
                <w:rFonts w:ascii="Calibri" w:hAnsi="Calibri" w:cs="Arial"/>
                <w:sz w:val="22"/>
                <w:szCs w:val="22"/>
              </w:rPr>
              <w:t xml:space="preserve"> </w:t>
            </w:r>
          </w:p>
          <w:p w:rsidR="000D2990" w:rsidRPr="00930627" w:rsidRDefault="000D2990" w:rsidP="002C29E2">
            <w:pPr>
              <w:jc w:val="both"/>
              <w:rPr>
                <w:rFonts w:ascii="Calibri" w:hAnsi="Calibri" w:cs="Arial"/>
                <w:sz w:val="22"/>
                <w:szCs w:val="22"/>
              </w:rPr>
            </w:pPr>
            <w:r w:rsidRPr="00930627">
              <w:rPr>
                <w:rFonts w:ascii="Calibri" w:hAnsi="Calibri" w:cs="Arial"/>
                <w:sz w:val="22"/>
                <w:szCs w:val="22"/>
              </w:rPr>
              <w:t xml:space="preserve">Legal consideration in </w:t>
            </w:r>
            <w:r w:rsidR="00930627" w:rsidRPr="00930627">
              <w:rPr>
                <w:rFonts w:ascii="Calibri" w:hAnsi="Calibri" w:cs="Arial"/>
                <w:sz w:val="22"/>
                <w:szCs w:val="22"/>
              </w:rPr>
              <w:t>n</w:t>
            </w:r>
            <w:r w:rsidRPr="00930627">
              <w:rPr>
                <w:rFonts w:ascii="Calibri" w:hAnsi="Calibri" w:cs="Arial"/>
                <w:sz w:val="22"/>
                <w:szCs w:val="22"/>
              </w:rPr>
              <w:t>ursing</w:t>
            </w:r>
          </w:p>
          <w:p w:rsidR="000D2990" w:rsidRPr="00930627" w:rsidRDefault="000D2990" w:rsidP="002C29E2">
            <w:pPr>
              <w:jc w:val="both"/>
              <w:rPr>
                <w:rFonts w:ascii="Calibri" w:hAnsi="Calibri" w:cs="Arial"/>
                <w:sz w:val="22"/>
                <w:szCs w:val="22"/>
              </w:rPr>
            </w:pPr>
          </w:p>
        </w:tc>
        <w:tc>
          <w:tcPr>
            <w:tcW w:w="3192" w:type="dxa"/>
          </w:tcPr>
          <w:p w:rsidR="000D2990" w:rsidRPr="00930627" w:rsidRDefault="000D2990" w:rsidP="00930627">
            <w:pPr>
              <w:rPr>
                <w:rFonts w:ascii="Calibri" w:hAnsi="Calibri" w:cs="Arial"/>
                <w:sz w:val="22"/>
                <w:szCs w:val="22"/>
              </w:rPr>
            </w:pPr>
            <w:r w:rsidRPr="00930627">
              <w:rPr>
                <w:rFonts w:ascii="Calibri" w:hAnsi="Calibri" w:cs="Arial"/>
                <w:sz w:val="22"/>
                <w:szCs w:val="22"/>
              </w:rPr>
              <w:t>Castillo</w:t>
            </w:r>
            <w:r w:rsidR="00930627" w:rsidRPr="00930627">
              <w:rPr>
                <w:rFonts w:ascii="Calibri" w:hAnsi="Calibri" w:cs="Arial"/>
                <w:sz w:val="22"/>
                <w:szCs w:val="22"/>
              </w:rPr>
              <w:t xml:space="preserve"> pp 39, 97</w:t>
            </w:r>
          </w:p>
        </w:tc>
      </w:tr>
      <w:tr w:rsidR="000D2990" w:rsidTr="009119BC">
        <w:tc>
          <w:tcPr>
            <w:tcW w:w="1384" w:type="dxa"/>
          </w:tcPr>
          <w:p w:rsidR="000D2990" w:rsidRPr="000D2990" w:rsidRDefault="000D2990" w:rsidP="000D2990">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4</w:t>
            </w:r>
          </w:p>
        </w:tc>
        <w:tc>
          <w:tcPr>
            <w:tcW w:w="5000" w:type="dxa"/>
            <w:vAlign w:val="center"/>
          </w:tcPr>
          <w:p w:rsidR="000D2990" w:rsidRPr="00930627" w:rsidRDefault="000D2990" w:rsidP="002C29E2">
            <w:pPr>
              <w:jc w:val="both"/>
              <w:rPr>
                <w:rFonts w:ascii="Calibri" w:hAnsi="Calibri" w:cs="Arial"/>
                <w:bCs/>
                <w:sz w:val="22"/>
                <w:szCs w:val="22"/>
              </w:rPr>
            </w:pPr>
            <w:r w:rsidRPr="00930627">
              <w:rPr>
                <w:rFonts w:ascii="Calibri" w:hAnsi="Calibri" w:cs="Arial"/>
                <w:bCs/>
                <w:sz w:val="22"/>
                <w:szCs w:val="22"/>
              </w:rPr>
              <w:t>Documenting and reporting patient status</w:t>
            </w:r>
          </w:p>
          <w:p w:rsidR="000D2990" w:rsidRPr="00930627" w:rsidRDefault="000D2990" w:rsidP="002C29E2">
            <w:pPr>
              <w:jc w:val="both"/>
              <w:rPr>
                <w:rFonts w:ascii="Calibri" w:hAnsi="Calibri" w:cs="Arial"/>
                <w:bCs/>
                <w:sz w:val="22"/>
                <w:szCs w:val="22"/>
              </w:rPr>
            </w:pPr>
            <w:r w:rsidRPr="00930627">
              <w:rPr>
                <w:rFonts w:ascii="Calibri" w:hAnsi="Calibri" w:cs="Arial"/>
                <w:bCs/>
                <w:sz w:val="22"/>
                <w:szCs w:val="22"/>
              </w:rPr>
              <w:t>Cultural aspects of nursing and care of the elderly</w:t>
            </w:r>
          </w:p>
          <w:p w:rsidR="000D2990" w:rsidRPr="00930627" w:rsidRDefault="000D2990" w:rsidP="002C29E2">
            <w:pPr>
              <w:jc w:val="both"/>
              <w:rPr>
                <w:rFonts w:ascii="Calibri" w:hAnsi="Calibri" w:cs="Arial"/>
                <w:bCs/>
                <w:sz w:val="22"/>
                <w:szCs w:val="22"/>
              </w:rPr>
            </w:pPr>
          </w:p>
        </w:tc>
        <w:tc>
          <w:tcPr>
            <w:tcW w:w="3192" w:type="dxa"/>
          </w:tcPr>
          <w:p w:rsidR="000D2990" w:rsidRPr="00930627" w:rsidRDefault="000D2990" w:rsidP="000D2990">
            <w:pPr>
              <w:rPr>
                <w:rFonts w:ascii="Calibri" w:hAnsi="Calibri" w:cs="Arial"/>
                <w:sz w:val="22"/>
                <w:szCs w:val="22"/>
              </w:rPr>
            </w:pPr>
            <w:r w:rsidRPr="00930627">
              <w:rPr>
                <w:rFonts w:ascii="Calibri" w:hAnsi="Calibri" w:cs="Arial"/>
                <w:sz w:val="22"/>
                <w:szCs w:val="22"/>
              </w:rPr>
              <w:t>Castillo</w:t>
            </w:r>
            <w:r w:rsidR="00930627" w:rsidRPr="00930627">
              <w:rPr>
                <w:rFonts w:ascii="Calibri" w:hAnsi="Calibri" w:cs="Arial"/>
                <w:sz w:val="22"/>
                <w:szCs w:val="22"/>
              </w:rPr>
              <w:t xml:space="preserve"> p 49</w:t>
            </w:r>
          </w:p>
          <w:p w:rsidR="000D2990" w:rsidRPr="00930627" w:rsidRDefault="000D2990" w:rsidP="000D2990">
            <w:pPr>
              <w:rPr>
                <w:rFonts w:ascii="Calibri" w:hAnsi="Calibri" w:cs="Arial"/>
                <w:b/>
                <w:sz w:val="22"/>
                <w:szCs w:val="22"/>
              </w:rPr>
            </w:pPr>
            <w:r w:rsidRPr="00930627">
              <w:rPr>
                <w:rFonts w:ascii="Calibri" w:hAnsi="Calibri" w:cs="Arial"/>
                <w:b/>
                <w:sz w:val="22"/>
                <w:szCs w:val="22"/>
              </w:rPr>
              <w:t>Math Quiz 1</w:t>
            </w:r>
          </w:p>
        </w:tc>
      </w:tr>
      <w:tr w:rsidR="000D2990" w:rsidTr="009119BC">
        <w:tc>
          <w:tcPr>
            <w:tcW w:w="1384" w:type="dxa"/>
          </w:tcPr>
          <w:p w:rsidR="000D2990" w:rsidRPr="000D2990" w:rsidRDefault="000D2990" w:rsidP="000D2990">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5</w:t>
            </w:r>
          </w:p>
        </w:tc>
        <w:tc>
          <w:tcPr>
            <w:tcW w:w="5000" w:type="dxa"/>
            <w:vAlign w:val="center"/>
          </w:tcPr>
          <w:p w:rsidR="000D2990" w:rsidRPr="00930627" w:rsidRDefault="000D2990" w:rsidP="000D2990">
            <w:pPr>
              <w:jc w:val="both"/>
              <w:rPr>
                <w:rFonts w:ascii="Calibri" w:hAnsi="Calibri" w:cs="Arial"/>
                <w:sz w:val="22"/>
                <w:szCs w:val="22"/>
              </w:rPr>
            </w:pPr>
            <w:r w:rsidRPr="00930627">
              <w:rPr>
                <w:rFonts w:ascii="Calibri" w:hAnsi="Calibri" w:cs="Arial"/>
                <w:sz w:val="22"/>
                <w:szCs w:val="22"/>
              </w:rPr>
              <w:t xml:space="preserve">Skin integrity and infection control </w:t>
            </w:r>
          </w:p>
          <w:p w:rsidR="000D2990" w:rsidRPr="00930627" w:rsidRDefault="000D2990" w:rsidP="000D2990">
            <w:pPr>
              <w:jc w:val="both"/>
              <w:rPr>
                <w:rFonts w:ascii="Calibri" w:hAnsi="Calibri" w:cs="Arial"/>
                <w:sz w:val="22"/>
                <w:szCs w:val="22"/>
              </w:rPr>
            </w:pPr>
          </w:p>
        </w:tc>
        <w:tc>
          <w:tcPr>
            <w:tcW w:w="3192" w:type="dxa"/>
          </w:tcPr>
          <w:p w:rsidR="000D2990" w:rsidRPr="00930627" w:rsidRDefault="000D2990" w:rsidP="00930627">
            <w:pPr>
              <w:rPr>
                <w:rFonts w:ascii="Calibri" w:hAnsi="Calibri" w:cs="Arial"/>
                <w:sz w:val="22"/>
                <w:szCs w:val="22"/>
              </w:rPr>
            </w:pPr>
            <w:r w:rsidRPr="00930627">
              <w:rPr>
                <w:rFonts w:ascii="Calibri" w:hAnsi="Calibri" w:cs="Arial"/>
                <w:sz w:val="22"/>
                <w:szCs w:val="22"/>
              </w:rPr>
              <w:t>Castillo</w:t>
            </w:r>
            <w:r w:rsidR="00930627" w:rsidRPr="00930627">
              <w:rPr>
                <w:rFonts w:ascii="Calibri" w:hAnsi="Calibri" w:cs="Arial"/>
                <w:sz w:val="22"/>
                <w:szCs w:val="22"/>
              </w:rPr>
              <w:t xml:space="preserve"> pp 25 – 29</w:t>
            </w:r>
          </w:p>
        </w:tc>
      </w:tr>
      <w:tr w:rsidR="000D2990" w:rsidTr="00930627">
        <w:tc>
          <w:tcPr>
            <w:tcW w:w="1384" w:type="dxa"/>
          </w:tcPr>
          <w:p w:rsidR="000D2990" w:rsidRPr="000D2990" w:rsidRDefault="000D2990" w:rsidP="000D2990">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6</w:t>
            </w:r>
          </w:p>
        </w:tc>
        <w:tc>
          <w:tcPr>
            <w:tcW w:w="5000" w:type="dxa"/>
            <w:shd w:val="clear" w:color="auto" w:fill="auto"/>
          </w:tcPr>
          <w:p w:rsidR="000D2990" w:rsidRPr="00930627" w:rsidRDefault="000D2990" w:rsidP="000D2990">
            <w:pPr>
              <w:rPr>
                <w:rFonts w:ascii="Calibri" w:hAnsi="Calibri" w:cs="Arial"/>
                <w:sz w:val="22"/>
                <w:szCs w:val="22"/>
              </w:rPr>
            </w:pPr>
            <w:r w:rsidRPr="00930627">
              <w:rPr>
                <w:rFonts w:ascii="Calibri" w:hAnsi="Calibri" w:cs="Arial"/>
                <w:sz w:val="22"/>
                <w:szCs w:val="22"/>
              </w:rPr>
              <w:t xml:space="preserve">Therapeutic communication </w:t>
            </w:r>
          </w:p>
        </w:tc>
        <w:tc>
          <w:tcPr>
            <w:tcW w:w="3192" w:type="dxa"/>
            <w:shd w:val="clear" w:color="auto" w:fill="auto"/>
          </w:tcPr>
          <w:p w:rsidR="000D2990" w:rsidRPr="00930627" w:rsidRDefault="000D2990" w:rsidP="000D2990">
            <w:pPr>
              <w:rPr>
                <w:rFonts w:ascii="Calibri" w:hAnsi="Calibri" w:cs="Arial"/>
                <w:sz w:val="22"/>
                <w:szCs w:val="22"/>
              </w:rPr>
            </w:pPr>
            <w:r w:rsidRPr="00930627">
              <w:rPr>
                <w:rFonts w:ascii="Calibri" w:hAnsi="Calibri" w:cs="Arial"/>
                <w:sz w:val="22"/>
                <w:szCs w:val="22"/>
              </w:rPr>
              <w:t>Castillo</w:t>
            </w:r>
            <w:r w:rsidR="00930627" w:rsidRPr="00930627">
              <w:rPr>
                <w:rFonts w:ascii="Calibri" w:hAnsi="Calibri" w:cs="Arial"/>
                <w:sz w:val="22"/>
                <w:szCs w:val="22"/>
              </w:rPr>
              <w:t xml:space="preserve"> p 33</w:t>
            </w:r>
          </w:p>
          <w:p w:rsidR="000D2990" w:rsidRPr="00930627" w:rsidRDefault="00930627" w:rsidP="000D2990">
            <w:pPr>
              <w:rPr>
                <w:rFonts w:ascii="Calibri" w:hAnsi="Calibri" w:cs="Arial"/>
                <w:b/>
                <w:sz w:val="22"/>
                <w:szCs w:val="22"/>
              </w:rPr>
            </w:pPr>
            <w:r w:rsidRPr="00930627">
              <w:rPr>
                <w:rFonts w:ascii="Calibri" w:hAnsi="Calibri" w:cs="Arial"/>
                <w:b/>
                <w:sz w:val="22"/>
                <w:szCs w:val="22"/>
              </w:rPr>
              <w:t>Unit Exam</w:t>
            </w:r>
            <w:r w:rsidR="000D2990" w:rsidRPr="00930627">
              <w:rPr>
                <w:rFonts w:ascii="Calibri" w:hAnsi="Calibri" w:cs="Arial"/>
                <w:b/>
                <w:sz w:val="22"/>
                <w:szCs w:val="22"/>
              </w:rPr>
              <w:t xml:space="preserve"> 2 </w:t>
            </w:r>
          </w:p>
          <w:p w:rsidR="000D2990" w:rsidRPr="00930627" w:rsidRDefault="000D2990" w:rsidP="000D2990">
            <w:pPr>
              <w:rPr>
                <w:rFonts w:ascii="Calibri" w:hAnsi="Calibri" w:cs="Arial"/>
                <w:b/>
                <w:sz w:val="22"/>
                <w:szCs w:val="22"/>
                <w:u w:val="single"/>
              </w:rPr>
            </w:pPr>
          </w:p>
        </w:tc>
      </w:tr>
      <w:tr w:rsidR="000D2990" w:rsidTr="00930627">
        <w:tc>
          <w:tcPr>
            <w:tcW w:w="1384" w:type="dxa"/>
          </w:tcPr>
          <w:p w:rsidR="000D2990" w:rsidRPr="000D2990" w:rsidRDefault="000D2990" w:rsidP="000D2990">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7</w:t>
            </w:r>
          </w:p>
        </w:tc>
        <w:tc>
          <w:tcPr>
            <w:tcW w:w="5000" w:type="dxa"/>
            <w:vAlign w:val="center"/>
          </w:tcPr>
          <w:p w:rsidR="000D2990" w:rsidRPr="00930627" w:rsidRDefault="000D2990" w:rsidP="000D2990">
            <w:pPr>
              <w:jc w:val="both"/>
              <w:rPr>
                <w:rFonts w:ascii="Calibri" w:hAnsi="Calibri" w:cs="Arial"/>
                <w:bCs/>
                <w:sz w:val="22"/>
                <w:szCs w:val="22"/>
              </w:rPr>
            </w:pPr>
            <w:r w:rsidRPr="00930627">
              <w:rPr>
                <w:rFonts w:ascii="Calibri" w:hAnsi="Calibri" w:cs="Arial"/>
                <w:bCs/>
                <w:sz w:val="22"/>
                <w:szCs w:val="22"/>
              </w:rPr>
              <w:t>Trouble shooting nursing care plans</w:t>
            </w:r>
          </w:p>
          <w:p w:rsidR="000D2990" w:rsidRPr="00930627" w:rsidRDefault="000D2990" w:rsidP="000D2990">
            <w:pPr>
              <w:jc w:val="both"/>
              <w:rPr>
                <w:rFonts w:ascii="Calibri" w:hAnsi="Calibri" w:cs="Arial"/>
                <w:bCs/>
                <w:sz w:val="22"/>
                <w:szCs w:val="22"/>
              </w:rPr>
            </w:pPr>
          </w:p>
        </w:tc>
        <w:tc>
          <w:tcPr>
            <w:tcW w:w="3192" w:type="dxa"/>
          </w:tcPr>
          <w:p w:rsidR="000D2990" w:rsidRPr="00930627" w:rsidRDefault="000D2990" w:rsidP="00930627">
            <w:pPr>
              <w:rPr>
                <w:rFonts w:ascii="Calibri" w:hAnsi="Calibri" w:cs="Arial"/>
                <w:sz w:val="22"/>
                <w:szCs w:val="22"/>
              </w:rPr>
            </w:pPr>
            <w:r w:rsidRPr="00930627">
              <w:rPr>
                <w:rFonts w:ascii="Calibri" w:hAnsi="Calibri" w:cs="Arial"/>
                <w:sz w:val="22"/>
                <w:szCs w:val="22"/>
              </w:rPr>
              <w:t>Castillo</w:t>
            </w:r>
            <w:r w:rsidR="00930627" w:rsidRPr="00930627">
              <w:rPr>
                <w:rFonts w:ascii="Calibri" w:hAnsi="Calibri" w:cs="Arial"/>
                <w:sz w:val="22"/>
                <w:szCs w:val="22"/>
              </w:rPr>
              <w:t xml:space="preserve"> pp 53 – 55</w:t>
            </w:r>
          </w:p>
        </w:tc>
      </w:tr>
      <w:tr w:rsidR="000D2990" w:rsidTr="009119BC">
        <w:tc>
          <w:tcPr>
            <w:tcW w:w="1384" w:type="dxa"/>
          </w:tcPr>
          <w:p w:rsidR="000D2990" w:rsidRPr="000D2990" w:rsidRDefault="000D2990" w:rsidP="000D2990">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8</w:t>
            </w:r>
          </w:p>
        </w:tc>
        <w:tc>
          <w:tcPr>
            <w:tcW w:w="5000" w:type="dxa"/>
          </w:tcPr>
          <w:p w:rsidR="000D2990" w:rsidRPr="00930627" w:rsidRDefault="000D2990" w:rsidP="000D2990">
            <w:pPr>
              <w:rPr>
                <w:rFonts w:ascii="Calibri" w:hAnsi="Calibri" w:cs="Arial"/>
                <w:sz w:val="22"/>
                <w:szCs w:val="22"/>
              </w:rPr>
            </w:pPr>
            <w:r w:rsidRPr="00930627">
              <w:rPr>
                <w:rFonts w:ascii="Calibri" w:hAnsi="Calibri" w:cs="Arial"/>
                <w:sz w:val="22"/>
                <w:szCs w:val="22"/>
              </w:rPr>
              <w:t xml:space="preserve">Sleep and pain assessment – case studies </w:t>
            </w:r>
          </w:p>
        </w:tc>
        <w:tc>
          <w:tcPr>
            <w:tcW w:w="3192" w:type="dxa"/>
          </w:tcPr>
          <w:p w:rsidR="000D2990" w:rsidRPr="00930627" w:rsidRDefault="000D2990" w:rsidP="000D2990">
            <w:pPr>
              <w:rPr>
                <w:rFonts w:ascii="Calibri" w:hAnsi="Calibri" w:cs="Arial"/>
                <w:sz w:val="22"/>
                <w:szCs w:val="22"/>
              </w:rPr>
            </w:pPr>
            <w:r w:rsidRPr="00930627">
              <w:rPr>
                <w:rFonts w:ascii="Calibri" w:hAnsi="Calibri" w:cs="Arial"/>
                <w:sz w:val="22"/>
                <w:szCs w:val="22"/>
              </w:rPr>
              <w:t>Castillo</w:t>
            </w:r>
            <w:r w:rsidR="00930627" w:rsidRPr="00930627">
              <w:rPr>
                <w:rFonts w:ascii="Calibri" w:hAnsi="Calibri" w:cs="Arial"/>
                <w:sz w:val="22"/>
                <w:szCs w:val="22"/>
              </w:rPr>
              <w:t xml:space="preserve"> p 61</w:t>
            </w:r>
          </w:p>
          <w:p w:rsidR="000D2990" w:rsidRPr="00930627" w:rsidRDefault="000D2990" w:rsidP="000D2990">
            <w:pPr>
              <w:rPr>
                <w:rFonts w:ascii="Calibri" w:hAnsi="Calibri" w:cs="Arial"/>
                <w:b/>
                <w:sz w:val="22"/>
                <w:szCs w:val="22"/>
              </w:rPr>
            </w:pPr>
            <w:r w:rsidRPr="00930627">
              <w:rPr>
                <w:rFonts w:ascii="Calibri" w:hAnsi="Calibri" w:cs="Arial"/>
                <w:b/>
                <w:sz w:val="22"/>
                <w:szCs w:val="22"/>
              </w:rPr>
              <w:t xml:space="preserve">Math Quiz 2 </w:t>
            </w:r>
          </w:p>
          <w:p w:rsidR="000D2990" w:rsidRPr="00930627" w:rsidRDefault="000D2990" w:rsidP="000D2990">
            <w:pPr>
              <w:rPr>
                <w:rFonts w:ascii="Calibri" w:hAnsi="Calibri" w:cs="Arial"/>
                <w:b/>
                <w:sz w:val="22"/>
                <w:szCs w:val="22"/>
              </w:rPr>
            </w:pPr>
          </w:p>
        </w:tc>
      </w:tr>
      <w:tr w:rsidR="000D2990" w:rsidRPr="00930627" w:rsidTr="009119BC">
        <w:tc>
          <w:tcPr>
            <w:tcW w:w="1384" w:type="dxa"/>
          </w:tcPr>
          <w:p w:rsidR="000D2990" w:rsidRPr="000D2990" w:rsidRDefault="000D2990" w:rsidP="000D2990">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9</w:t>
            </w:r>
          </w:p>
        </w:tc>
        <w:tc>
          <w:tcPr>
            <w:tcW w:w="5000" w:type="dxa"/>
            <w:vAlign w:val="center"/>
          </w:tcPr>
          <w:p w:rsidR="000D2990" w:rsidRPr="00930627" w:rsidRDefault="000D2990" w:rsidP="000D2990">
            <w:pPr>
              <w:jc w:val="both"/>
              <w:rPr>
                <w:rFonts w:ascii="Calibri" w:hAnsi="Calibri" w:cs="Arial"/>
                <w:sz w:val="22"/>
                <w:szCs w:val="22"/>
              </w:rPr>
            </w:pPr>
            <w:r w:rsidRPr="00930627">
              <w:rPr>
                <w:rFonts w:ascii="Calibri" w:hAnsi="Calibri" w:cs="Arial"/>
                <w:sz w:val="22"/>
                <w:szCs w:val="22"/>
              </w:rPr>
              <w:t>Wound assessment and wound dressings</w:t>
            </w:r>
          </w:p>
          <w:p w:rsidR="000D2990" w:rsidRPr="00930627" w:rsidRDefault="000D2990" w:rsidP="000D2990">
            <w:pPr>
              <w:jc w:val="both"/>
              <w:rPr>
                <w:rFonts w:ascii="Calibri" w:hAnsi="Calibri" w:cs="Arial"/>
                <w:sz w:val="22"/>
                <w:szCs w:val="22"/>
              </w:rPr>
            </w:pPr>
          </w:p>
        </w:tc>
        <w:tc>
          <w:tcPr>
            <w:tcW w:w="3192" w:type="dxa"/>
          </w:tcPr>
          <w:p w:rsidR="000D2990" w:rsidRPr="00930627" w:rsidRDefault="000D2990" w:rsidP="00930627">
            <w:pPr>
              <w:rPr>
                <w:rFonts w:ascii="Calibri" w:hAnsi="Calibri" w:cs="Arial"/>
                <w:sz w:val="22"/>
                <w:szCs w:val="22"/>
              </w:rPr>
            </w:pPr>
            <w:r w:rsidRPr="00930627">
              <w:rPr>
                <w:rFonts w:ascii="Calibri" w:hAnsi="Calibri" w:cs="Arial"/>
                <w:sz w:val="22"/>
                <w:szCs w:val="22"/>
              </w:rPr>
              <w:t>Castillo</w:t>
            </w:r>
            <w:r w:rsidR="00930627">
              <w:rPr>
                <w:rFonts w:ascii="Calibri" w:hAnsi="Calibri" w:cs="Arial"/>
                <w:sz w:val="22"/>
                <w:szCs w:val="22"/>
              </w:rPr>
              <w:t xml:space="preserve"> pp 65 – 69</w:t>
            </w:r>
          </w:p>
        </w:tc>
      </w:tr>
      <w:tr w:rsidR="009119BC" w:rsidTr="009119BC">
        <w:tc>
          <w:tcPr>
            <w:tcW w:w="1384" w:type="dxa"/>
          </w:tcPr>
          <w:p w:rsidR="009119BC" w:rsidRPr="000D2990" w:rsidRDefault="009119BC" w:rsidP="000D2990">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10</w:t>
            </w:r>
          </w:p>
        </w:tc>
        <w:tc>
          <w:tcPr>
            <w:tcW w:w="5000" w:type="dxa"/>
          </w:tcPr>
          <w:p w:rsidR="009119BC" w:rsidRPr="00930627" w:rsidRDefault="009119BC" w:rsidP="009119BC">
            <w:pPr>
              <w:rPr>
                <w:rFonts w:ascii="Calibri" w:hAnsi="Calibri" w:cs="Arial"/>
                <w:sz w:val="22"/>
                <w:szCs w:val="22"/>
              </w:rPr>
            </w:pPr>
            <w:r w:rsidRPr="00930627">
              <w:rPr>
                <w:rFonts w:ascii="Calibri" w:hAnsi="Calibri" w:cs="Arial"/>
                <w:sz w:val="22"/>
                <w:szCs w:val="22"/>
              </w:rPr>
              <w:t>General nutrition and therapeutic diets</w:t>
            </w:r>
          </w:p>
          <w:p w:rsidR="009119BC" w:rsidRPr="00930627" w:rsidRDefault="009119BC" w:rsidP="009119BC">
            <w:pPr>
              <w:rPr>
                <w:rFonts w:ascii="Calibri" w:hAnsi="Calibri" w:cs="Arial"/>
                <w:sz w:val="22"/>
                <w:szCs w:val="22"/>
              </w:rPr>
            </w:pPr>
          </w:p>
        </w:tc>
        <w:tc>
          <w:tcPr>
            <w:tcW w:w="3192" w:type="dxa"/>
          </w:tcPr>
          <w:p w:rsidR="009119BC" w:rsidRPr="00930627" w:rsidRDefault="009119BC" w:rsidP="00930627">
            <w:pPr>
              <w:rPr>
                <w:rFonts w:ascii="Calibri" w:hAnsi="Calibri" w:cs="Arial"/>
                <w:sz w:val="22"/>
                <w:szCs w:val="22"/>
              </w:rPr>
            </w:pPr>
            <w:r w:rsidRPr="00930627">
              <w:rPr>
                <w:rFonts w:ascii="Calibri" w:hAnsi="Calibri" w:cs="Arial"/>
                <w:sz w:val="22"/>
                <w:szCs w:val="22"/>
              </w:rPr>
              <w:t>Castillo</w:t>
            </w:r>
            <w:r w:rsidR="00930627">
              <w:rPr>
                <w:rFonts w:ascii="Calibri" w:hAnsi="Calibri" w:cs="Arial"/>
                <w:sz w:val="22"/>
                <w:szCs w:val="22"/>
              </w:rPr>
              <w:t xml:space="preserve"> p 79</w:t>
            </w:r>
          </w:p>
        </w:tc>
      </w:tr>
      <w:tr w:rsidR="009119BC" w:rsidTr="009119BC">
        <w:tc>
          <w:tcPr>
            <w:tcW w:w="1384" w:type="dxa"/>
          </w:tcPr>
          <w:p w:rsidR="009119BC" w:rsidRPr="000D2990" w:rsidRDefault="009119BC" w:rsidP="000D2990">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11</w:t>
            </w:r>
          </w:p>
        </w:tc>
        <w:tc>
          <w:tcPr>
            <w:tcW w:w="5000" w:type="dxa"/>
            <w:vAlign w:val="center"/>
          </w:tcPr>
          <w:p w:rsidR="009119BC" w:rsidRPr="00930627" w:rsidRDefault="009119BC" w:rsidP="009119BC">
            <w:pPr>
              <w:jc w:val="both"/>
              <w:rPr>
                <w:rFonts w:ascii="Calibri" w:hAnsi="Calibri" w:cs="Arial"/>
                <w:sz w:val="22"/>
                <w:szCs w:val="22"/>
              </w:rPr>
            </w:pPr>
            <w:r w:rsidRPr="00930627">
              <w:rPr>
                <w:rFonts w:ascii="Calibri" w:hAnsi="Calibri" w:cs="Arial"/>
                <w:sz w:val="22"/>
                <w:szCs w:val="22"/>
              </w:rPr>
              <w:t xml:space="preserve">The patient with fluid and electrolyte imbalance </w:t>
            </w:r>
          </w:p>
          <w:p w:rsidR="009119BC" w:rsidRPr="00930627" w:rsidRDefault="009119BC" w:rsidP="009119BC">
            <w:pPr>
              <w:jc w:val="both"/>
              <w:rPr>
                <w:rFonts w:ascii="Calibri" w:hAnsi="Calibri" w:cs="Arial"/>
                <w:sz w:val="22"/>
                <w:szCs w:val="22"/>
              </w:rPr>
            </w:pPr>
          </w:p>
        </w:tc>
        <w:tc>
          <w:tcPr>
            <w:tcW w:w="3192" w:type="dxa"/>
          </w:tcPr>
          <w:p w:rsidR="009119BC" w:rsidRPr="00930627" w:rsidRDefault="009119BC" w:rsidP="00930627">
            <w:pPr>
              <w:rPr>
                <w:rFonts w:ascii="Calibri" w:hAnsi="Calibri" w:cs="Arial"/>
                <w:sz w:val="22"/>
                <w:szCs w:val="22"/>
              </w:rPr>
            </w:pPr>
            <w:r w:rsidRPr="00930627">
              <w:rPr>
                <w:rFonts w:ascii="Calibri" w:hAnsi="Calibri" w:cs="Arial"/>
                <w:sz w:val="22"/>
                <w:szCs w:val="22"/>
              </w:rPr>
              <w:t>Castillo</w:t>
            </w:r>
            <w:r w:rsidR="00930627">
              <w:rPr>
                <w:rFonts w:ascii="Calibri" w:hAnsi="Calibri" w:cs="Arial"/>
                <w:sz w:val="22"/>
                <w:szCs w:val="22"/>
              </w:rPr>
              <w:t xml:space="preserve"> p 71</w:t>
            </w:r>
          </w:p>
        </w:tc>
      </w:tr>
      <w:tr w:rsidR="00930627" w:rsidTr="005F3BDF">
        <w:tc>
          <w:tcPr>
            <w:tcW w:w="1384" w:type="dxa"/>
          </w:tcPr>
          <w:p w:rsidR="00930627" w:rsidRPr="000D2990" w:rsidRDefault="00930627" w:rsidP="00E46716">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12</w:t>
            </w:r>
          </w:p>
        </w:tc>
        <w:tc>
          <w:tcPr>
            <w:tcW w:w="5000" w:type="dxa"/>
            <w:vAlign w:val="center"/>
          </w:tcPr>
          <w:p w:rsidR="00930627" w:rsidRDefault="00930627" w:rsidP="00E46716">
            <w:pPr>
              <w:jc w:val="both"/>
              <w:rPr>
                <w:rFonts w:ascii="Calibri" w:hAnsi="Calibri" w:cs="Arial"/>
                <w:sz w:val="22"/>
                <w:szCs w:val="22"/>
              </w:rPr>
            </w:pPr>
            <w:r w:rsidRPr="00930627">
              <w:rPr>
                <w:rFonts w:ascii="Calibri" w:hAnsi="Calibri" w:cs="Arial"/>
                <w:sz w:val="22"/>
                <w:szCs w:val="22"/>
              </w:rPr>
              <w:t>Basic physical assessment skills – lung and heart sounds</w:t>
            </w:r>
          </w:p>
          <w:p w:rsidR="00930627" w:rsidRDefault="00930627" w:rsidP="00E46716">
            <w:pPr>
              <w:jc w:val="both"/>
              <w:rPr>
                <w:rFonts w:ascii="Calibri" w:hAnsi="Calibri" w:cs="Arial"/>
                <w:sz w:val="22"/>
                <w:szCs w:val="22"/>
              </w:rPr>
            </w:pPr>
          </w:p>
          <w:p w:rsidR="00930627" w:rsidRPr="00930627" w:rsidRDefault="00930627" w:rsidP="00E46716">
            <w:pPr>
              <w:jc w:val="both"/>
              <w:rPr>
                <w:rFonts w:ascii="Calibri" w:hAnsi="Calibri" w:cs="Arial"/>
                <w:sz w:val="22"/>
                <w:szCs w:val="22"/>
              </w:rPr>
            </w:pPr>
          </w:p>
        </w:tc>
        <w:tc>
          <w:tcPr>
            <w:tcW w:w="3192" w:type="dxa"/>
            <w:vAlign w:val="center"/>
          </w:tcPr>
          <w:p w:rsidR="00930627" w:rsidRPr="00930627" w:rsidRDefault="00930627" w:rsidP="00E46716">
            <w:pPr>
              <w:jc w:val="both"/>
              <w:rPr>
                <w:rFonts w:ascii="Calibri" w:hAnsi="Calibri" w:cs="Arial"/>
                <w:sz w:val="22"/>
                <w:szCs w:val="22"/>
              </w:rPr>
            </w:pPr>
            <w:r w:rsidRPr="00930627">
              <w:rPr>
                <w:rFonts w:ascii="Calibri" w:hAnsi="Calibri" w:cs="Arial"/>
                <w:sz w:val="22"/>
                <w:szCs w:val="22"/>
              </w:rPr>
              <w:t>Castillo p 39</w:t>
            </w:r>
          </w:p>
          <w:p w:rsidR="00930627" w:rsidRDefault="00930627" w:rsidP="00E46716">
            <w:pPr>
              <w:jc w:val="both"/>
              <w:rPr>
                <w:rFonts w:ascii="Calibri" w:hAnsi="Calibri" w:cs="Arial"/>
                <w:b/>
                <w:sz w:val="22"/>
                <w:szCs w:val="22"/>
              </w:rPr>
            </w:pPr>
            <w:r>
              <w:rPr>
                <w:rFonts w:ascii="Calibri" w:hAnsi="Calibri" w:cs="Arial"/>
                <w:b/>
                <w:sz w:val="22"/>
                <w:szCs w:val="22"/>
              </w:rPr>
              <w:t>Unit Exam</w:t>
            </w:r>
            <w:r w:rsidRPr="00930627">
              <w:rPr>
                <w:rFonts w:ascii="Calibri" w:hAnsi="Calibri" w:cs="Arial"/>
                <w:b/>
                <w:sz w:val="22"/>
                <w:szCs w:val="22"/>
              </w:rPr>
              <w:t xml:space="preserve"> 3 </w:t>
            </w:r>
          </w:p>
          <w:p w:rsidR="00930627" w:rsidRDefault="00930627" w:rsidP="00E46716">
            <w:pPr>
              <w:jc w:val="both"/>
              <w:rPr>
                <w:rFonts w:ascii="Calibri" w:hAnsi="Calibri" w:cs="Arial"/>
                <w:b/>
                <w:sz w:val="22"/>
                <w:szCs w:val="22"/>
              </w:rPr>
            </w:pPr>
          </w:p>
          <w:p w:rsidR="00930627" w:rsidRPr="00930627" w:rsidRDefault="00930627" w:rsidP="00E46716">
            <w:pPr>
              <w:jc w:val="both"/>
              <w:rPr>
                <w:rFonts w:ascii="Calibri" w:hAnsi="Calibri" w:cs="Arial"/>
                <w:b/>
                <w:sz w:val="22"/>
                <w:szCs w:val="22"/>
              </w:rPr>
            </w:pPr>
          </w:p>
        </w:tc>
      </w:tr>
      <w:tr w:rsidR="009119BC" w:rsidTr="00930627">
        <w:tc>
          <w:tcPr>
            <w:tcW w:w="1384" w:type="dxa"/>
          </w:tcPr>
          <w:p w:rsidR="009119BC" w:rsidRPr="000D2990" w:rsidRDefault="009119BC" w:rsidP="000D2990">
            <w:pPr>
              <w:pStyle w:val="TxBrc7"/>
              <w:tabs>
                <w:tab w:val="left" w:pos="204"/>
                <w:tab w:val="left" w:pos="450"/>
                <w:tab w:val="left" w:pos="1098"/>
                <w:tab w:val="left" w:pos="1440"/>
              </w:tabs>
              <w:spacing w:line="240" w:lineRule="auto"/>
              <w:jc w:val="both"/>
              <w:rPr>
                <w:rFonts w:ascii="Calibri" w:hAnsi="Calibri"/>
                <w:sz w:val="22"/>
                <w:szCs w:val="22"/>
              </w:rPr>
            </w:pPr>
          </w:p>
        </w:tc>
        <w:tc>
          <w:tcPr>
            <w:tcW w:w="5000" w:type="dxa"/>
            <w:vAlign w:val="center"/>
          </w:tcPr>
          <w:p w:rsidR="009119BC" w:rsidRPr="00930627" w:rsidRDefault="009119BC" w:rsidP="009119BC">
            <w:pPr>
              <w:jc w:val="both"/>
              <w:rPr>
                <w:rFonts w:ascii="Calibri" w:hAnsi="Calibri" w:cs="Arial"/>
                <w:sz w:val="22"/>
                <w:szCs w:val="22"/>
              </w:rPr>
            </w:pPr>
          </w:p>
        </w:tc>
        <w:tc>
          <w:tcPr>
            <w:tcW w:w="3192" w:type="dxa"/>
            <w:vAlign w:val="center"/>
          </w:tcPr>
          <w:p w:rsidR="009119BC" w:rsidRPr="00930627" w:rsidRDefault="009119BC" w:rsidP="002C29E2">
            <w:pPr>
              <w:jc w:val="both"/>
              <w:rPr>
                <w:rFonts w:ascii="Calibri" w:hAnsi="Calibri" w:cs="Arial"/>
                <w:b/>
                <w:sz w:val="22"/>
                <w:szCs w:val="22"/>
              </w:rPr>
            </w:pPr>
          </w:p>
        </w:tc>
      </w:tr>
      <w:tr w:rsidR="009119BC" w:rsidTr="00930627">
        <w:tc>
          <w:tcPr>
            <w:tcW w:w="1384" w:type="dxa"/>
            <w:tcBorders>
              <w:bottom w:val="single" w:sz="4" w:space="0" w:color="auto"/>
            </w:tcBorders>
          </w:tcPr>
          <w:p w:rsidR="009119BC" w:rsidRDefault="009119BC" w:rsidP="002C29E2">
            <w:pPr>
              <w:pStyle w:val="TxBrc7"/>
              <w:tabs>
                <w:tab w:val="left" w:pos="204"/>
                <w:tab w:val="left" w:pos="450"/>
                <w:tab w:val="left" w:pos="1098"/>
                <w:tab w:val="left" w:pos="1440"/>
              </w:tabs>
              <w:spacing w:line="240" w:lineRule="auto"/>
              <w:jc w:val="both"/>
              <w:rPr>
                <w:rFonts w:ascii="Calibri" w:hAnsi="Calibri"/>
                <w:b/>
                <w:sz w:val="22"/>
                <w:szCs w:val="22"/>
              </w:rPr>
            </w:pPr>
            <w:r>
              <w:rPr>
                <w:rFonts w:ascii="Calibri" w:hAnsi="Calibri"/>
                <w:b/>
                <w:sz w:val="22"/>
                <w:szCs w:val="22"/>
              </w:rPr>
              <w:lastRenderedPageBreak/>
              <w:t>Week</w:t>
            </w:r>
          </w:p>
        </w:tc>
        <w:tc>
          <w:tcPr>
            <w:tcW w:w="5000" w:type="dxa"/>
            <w:tcBorders>
              <w:bottom w:val="single" w:sz="4" w:space="0" w:color="auto"/>
            </w:tcBorders>
            <w:vAlign w:val="center"/>
          </w:tcPr>
          <w:p w:rsidR="009119BC" w:rsidRPr="00151B91" w:rsidRDefault="009119BC" w:rsidP="002C29E2">
            <w:pPr>
              <w:jc w:val="both"/>
              <w:rPr>
                <w:rFonts w:ascii="Calibri" w:hAnsi="Calibri" w:cs="Arial"/>
                <w:b/>
                <w:bCs/>
                <w:sz w:val="22"/>
                <w:szCs w:val="22"/>
              </w:rPr>
            </w:pPr>
            <w:r w:rsidRPr="00151B91">
              <w:rPr>
                <w:rFonts w:ascii="Calibri" w:hAnsi="Calibri" w:cs="Arial"/>
                <w:b/>
                <w:bCs/>
                <w:sz w:val="22"/>
                <w:szCs w:val="22"/>
              </w:rPr>
              <w:t>Lecture/ Discussion Topic</w:t>
            </w:r>
          </w:p>
        </w:tc>
        <w:tc>
          <w:tcPr>
            <w:tcW w:w="3192" w:type="dxa"/>
            <w:tcBorders>
              <w:bottom w:val="single" w:sz="4" w:space="0" w:color="auto"/>
            </w:tcBorders>
          </w:tcPr>
          <w:p w:rsidR="009119BC" w:rsidRDefault="009119BC" w:rsidP="002C29E2">
            <w:pPr>
              <w:pStyle w:val="TxBrc7"/>
              <w:tabs>
                <w:tab w:val="left" w:pos="204"/>
                <w:tab w:val="left" w:pos="450"/>
                <w:tab w:val="left" w:pos="1098"/>
                <w:tab w:val="left" w:pos="1440"/>
              </w:tabs>
              <w:spacing w:line="240" w:lineRule="auto"/>
              <w:jc w:val="both"/>
              <w:rPr>
                <w:rFonts w:ascii="Calibri" w:hAnsi="Calibri"/>
                <w:b/>
                <w:sz w:val="22"/>
                <w:szCs w:val="22"/>
              </w:rPr>
            </w:pPr>
            <w:r w:rsidRPr="000D2990">
              <w:rPr>
                <w:rFonts w:ascii="Calibri" w:hAnsi="Calibri" w:cs="Arial"/>
                <w:b/>
                <w:bCs/>
                <w:sz w:val="22"/>
                <w:szCs w:val="22"/>
              </w:rPr>
              <w:t>Learning Activities</w:t>
            </w:r>
          </w:p>
        </w:tc>
      </w:tr>
      <w:tr w:rsidR="00930627" w:rsidTr="00930627">
        <w:tc>
          <w:tcPr>
            <w:tcW w:w="1384" w:type="dxa"/>
            <w:tcBorders>
              <w:top w:val="single" w:sz="4" w:space="0" w:color="auto"/>
            </w:tcBorders>
          </w:tcPr>
          <w:p w:rsidR="00930627" w:rsidRPr="000D2990" w:rsidRDefault="00930627" w:rsidP="00E46716">
            <w:pPr>
              <w:pStyle w:val="TxBrc7"/>
              <w:tabs>
                <w:tab w:val="left" w:pos="204"/>
                <w:tab w:val="left" w:pos="450"/>
                <w:tab w:val="left" w:pos="1098"/>
                <w:tab w:val="left" w:pos="1440"/>
              </w:tabs>
              <w:spacing w:line="240" w:lineRule="auto"/>
              <w:jc w:val="both"/>
              <w:rPr>
                <w:rFonts w:ascii="Calibri" w:hAnsi="Calibri"/>
                <w:sz w:val="22"/>
                <w:szCs w:val="22"/>
              </w:rPr>
            </w:pPr>
          </w:p>
        </w:tc>
        <w:tc>
          <w:tcPr>
            <w:tcW w:w="5000" w:type="dxa"/>
            <w:tcBorders>
              <w:top w:val="single" w:sz="4" w:space="0" w:color="auto"/>
            </w:tcBorders>
            <w:vAlign w:val="center"/>
          </w:tcPr>
          <w:p w:rsidR="00930627" w:rsidRPr="00930627" w:rsidRDefault="00930627" w:rsidP="00E46716">
            <w:pPr>
              <w:jc w:val="both"/>
              <w:rPr>
                <w:rFonts w:ascii="Calibri" w:hAnsi="Calibri" w:cs="Arial"/>
                <w:sz w:val="22"/>
                <w:szCs w:val="22"/>
              </w:rPr>
            </w:pPr>
          </w:p>
        </w:tc>
        <w:tc>
          <w:tcPr>
            <w:tcW w:w="3192" w:type="dxa"/>
            <w:tcBorders>
              <w:top w:val="single" w:sz="4" w:space="0" w:color="auto"/>
            </w:tcBorders>
            <w:vAlign w:val="center"/>
          </w:tcPr>
          <w:p w:rsidR="00930627" w:rsidRPr="00930627" w:rsidRDefault="00930627" w:rsidP="00E46716">
            <w:pPr>
              <w:jc w:val="both"/>
              <w:rPr>
                <w:rFonts w:ascii="Calibri" w:hAnsi="Calibri" w:cs="Arial"/>
                <w:b/>
                <w:sz w:val="22"/>
                <w:szCs w:val="22"/>
              </w:rPr>
            </w:pPr>
          </w:p>
        </w:tc>
      </w:tr>
      <w:tr w:rsidR="009119BC" w:rsidTr="00930627">
        <w:tc>
          <w:tcPr>
            <w:tcW w:w="1384" w:type="dxa"/>
          </w:tcPr>
          <w:p w:rsidR="009119BC" w:rsidRPr="000D2990" w:rsidRDefault="009119BC" w:rsidP="000D2990">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13</w:t>
            </w:r>
          </w:p>
        </w:tc>
        <w:tc>
          <w:tcPr>
            <w:tcW w:w="5000" w:type="dxa"/>
            <w:vAlign w:val="center"/>
          </w:tcPr>
          <w:p w:rsidR="009119BC" w:rsidRPr="00930627" w:rsidRDefault="009119BC" w:rsidP="009119BC">
            <w:pPr>
              <w:jc w:val="both"/>
              <w:rPr>
                <w:rFonts w:ascii="Calibri" w:hAnsi="Calibri" w:cs="Arial"/>
                <w:sz w:val="22"/>
                <w:szCs w:val="22"/>
              </w:rPr>
            </w:pPr>
            <w:r w:rsidRPr="00930627">
              <w:rPr>
                <w:rFonts w:ascii="Calibri" w:hAnsi="Calibri" w:cs="Arial"/>
                <w:sz w:val="22"/>
                <w:szCs w:val="22"/>
              </w:rPr>
              <w:t>Diuretics and cathartics</w:t>
            </w:r>
          </w:p>
          <w:p w:rsidR="009119BC" w:rsidRPr="00930627" w:rsidRDefault="009119BC" w:rsidP="009119BC">
            <w:pPr>
              <w:jc w:val="both"/>
              <w:rPr>
                <w:rFonts w:ascii="Calibri" w:hAnsi="Calibri" w:cs="Arial"/>
                <w:bCs/>
                <w:sz w:val="22"/>
                <w:szCs w:val="22"/>
              </w:rPr>
            </w:pPr>
          </w:p>
        </w:tc>
        <w:tc>
          <w:tcPr>
            <w:tcW w:w="3192" w:type="dxa"/>
          </w:tcPr>
          <w:p w:rsidR="009119BC" w:rsidRPr="00930627" w:rsidRDefault="00930627" w:rsidP="009119BC">
            <w:pPr>
              <w:rPr>
                <w:rFonts w:ascii="Calibri" w:hAnsi="Calibri" w:cs="Arial"/>
                <w:b/>
                <w:bCs/>
                <w:sz w:val="22"/>
                <w:szCs w:val="22"/>
              </w:rPr>
            </w:pPr>
            <w:r w:rsidRPr="00930627">
              <w:rPr>
                <w:rFonts w:ascii="Calibri" w:hAnsi="Calibri" w:cs="Arial"/>
                <w:sz w:val="22"/>
                <w:szCs w:val="22"/>
              </w:rPr>
              <w:t>Handout</w:t>
            </w:r>
          </w:p>
        </w:tc>
      </w:tr>
      <w:tr w:rsidR="009119BC" w:rsidTr="009119BC">
        <w:tc>
          <w:tcPr>
            <w:tcW w:w="1384" w:type="dxa"/>
          </w:tcPr>
          <w:p w:rsidR="009119BC" w:rsidRPr="000D2990" w:rsidRDefault="009119BC" w:rsidP="000D2990">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14</w:t>
            </w:r>
          </w:p>
        </w:tc>
        <w:tc>
          <w:tcPr>
            <w:tcW w:w="5000" w:type="dxa"/>
            <w:vAlign w:val="center"/>
          </w:tcPr>
          <w:p w:rsidR="009119BC" w:rsidRPr="00930627" w:rsidRDefault="009119BC" w:rsidP="002C29E2">
            <w:pPr>
              <w:jc w:val="both"/>
              <w:rPr>
                <w:rFonts w:ascii="Calibri" w:hAnsi="Calibri" w:cs="Arial"/>
                <w:bCs/>
                <w:sz w:val="22"/>
                <w:szCs w:val="22"/>
              </w:rPr>
            </w:pPr>
            <w:r w:rsidRPr="00930627">
              <w:rPr>
                <w:rFonts w:ascii="Calibri" w:hAnsi="Calibri" w:cs="Arial"/>
                <w:bCs/>
                <w:sz w:val="22"/>
                <w:szCs w:val="22"/>
              </w:rPr>
              <w:t>Elimination urinary and bowel</w:t>
            </w:r>
          </w:p>
          <w:p w:rsidR="009119BC" w:rsidRPr="00930627" w:rsidRDefault="009119BC" w:rsidP="002C29E2">
            <w:pPr>
              <w:jc w:val="both"/>
              <w:rPr>
                <w:rFonts w:ascii="Calibri" w:hAnsi="Calibri" w:cs="Arial"/>
                <w:sz w:val="22"/>
                <w:szCs w:val="22"/>
              </w:rPr>
            </w:pPr>
          </w:p>
        </w:tc>
        <w:tc>
          <w:tcPr>
            <w:tcW w:w="3192" w:type="dxa"/>
          </w:tcPr>
          <w:p w:rsidR="009119BC" w:rsidRPr="00930627" w:rsidRDefault="009119BC" w:rsidP="00930627">
            <w:pPr>
              <w:rPr>
                <w:rFonts w:ascii="Calibri" w:hAnsi="Calibri" w:cs="Arial"/>
                <w:b/>
                <w:bCs/>
                <w:sz w:val="22"/>
                <w:szCs w:val="22"/>
              </w:rPr>
            </w:pPr>
            <w:r w:rsidRPr="00930627">
              <w:rPr>
                <w:rFonts w:ascii="Calibri" w:hAnsi="Calibri" w:cs="Arial"/>
                <w:sz w:val="22"/>
                <w:szCs w:val="22"/>
              </w:rPr>
              <w:t>Castillo</w:t>
            </w:r>
            <w:r w:rsidR="00930627">
              <w:rPr>
                <w:rFonts w:ascii="Calibri" w:hAnsi="Calibri" w:cs="Arial"/>
                <w:sz w:val="22"/>
                <w:szCs w:val="22"/>
              </w:rPr>
              <w:t xml:space="preserve"> pp 73 – 77</w:t>
            </w:r>
          </w:p>
        </w:tc>
      </w:tr>
      <w:tr w:rsidR="009119BC" w:rsidTr="009119BC">
        <w:tc>
          <w:tcPr>
            <w:tcW w:w="1384" w:type="dxa"/>
          </w:tcPr>
          <w:p w:rsidR="009119BC" w:rsidRPr="000D2990" w:rsidRDefault="009119BC" w:rsidP="000D2990">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15</w:t>
            </w:r>
          </w:p>
        </w:tc>
        <w:tc>
          <w:tcPr>
            <w:tcW w:w="5000" w:type="dxa"/>
          </w:tcPr>
          <w:p w:rsidR="009119BC" w:rsidRDefault="009119BC" w:rsidP="009119BC">
            <w:pPr>
              <w:pStyle w:val="TxBrc7"/>
              <w:tabs>
                <w:tab w:val="left" w:pos="204"/>
                <w:tab w:val="left" w:pos="450"/>
                <w:tab w:val="left" w:pos="1098"/>
                <w:tab w:val="left" w:pos="1440"/>
              </w:tabs>
              <w:spacing w:line="240" w:lineRule="auto"/>
              <w:jc w:val="both"/>
              <w:rPr>
                <w:rFonts w:ascii="Calibri" w:hAnsi="Calibri"/>
                <w:b/>
                <w:sz w:val="22"/>
                <w:szCs w:val="22"/>
              </w:rPr>
            </w:pPr>
            <w:r w:rsidRPr="000D2990">
              <w:rPr>
                <w:rFonts w:ascii="Calibri" w:hAnsi="Calibri" w:cs="Arial"/>
                <w:sz w:val="22"/>
                <w:szCs w:val="22"/>
              </w:rPr>
              <w:t>Preparing for a Nursing comprehensive Final Exam</w:t>
            </w:r>
          </w:p>
        </w:tc>
        <w:tc>
          <w:tcPr>
            <w:tcW w:w="3192" w:type="dxa"/>
          </w:tcPr>
          <w:p w:rsidR="009119BC" w:rsidRDefault="009119BC" w:rsidP="000D2990">
            <w:pPr>
              <w:pStyle w:val="TxBrc7"/>
              <w:tabs>
                <w:tab w:val="left" w:pos="204"/>
                <w:tab w:val="left" w:pos="450"/>
                <w:tab w:val="left" w:pos="1098"/>
                <w:tab w:val="left" w:pos="1440"/>
              </w:tabs>
              <w:spacing w:line="240" w:lineRule="auto"/>
              <w:jc w:val="left"/>
              <w:rPr>
                <w:rFonts w:ascii="Calibri" w:hAnsi="Calibri"/>
                <w:b/>
                <w:sz w:val="22"/>
                <w:szCs w:val="22"/>
              </w:rPr>
            </w:pPr>
          </w:p>
        </w:tc>
      </w:tr>
    </w:tbl>
    <w:p w:rsidR="00E72F0B" w:rsidRPr="000D2990" w:rsidRDefault="00E72F0B" w:rsidP="009119BC">
      <w:pPr>
        <w:pStyle w:val="TxBrc7"/>
        <w:tabs>
          <w:tab w:val="left" w:pos="204"/>
          <w:tab w:val="left" w:pos="450"/>
          <w:tab w:val="left" w:pos="1098"/>
          <w:tab w:val="left" w:pos="1440"/>
        </w:tabs>
        <w:spacing w:line="240" w:lineRule="auto"/>
        <w:jc w:val="both"/>
        <w:rPr>
          <w:rFonts w:ascii="Calibri" w:hAnsi="Calibri"/>
          <w:b/>
          <w:sz w:val="22"/>
          <w:szCs w:val="22"/>
        </w:rPr>
      </w:pPr>
    </w:p>
    <w:sectPr w:rsidR="00E72F0B" w:rsidRPr="000D2990" w:rsidSect="009E09B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CE" w:rsidRDefault="005259CE" w:rsidP="00B962D9">
      <w:r>
        <w:separator/>
      </w:r>
    </w:p>
  </w:endnote>
  <w:endnote w:type="continuationSeparator" w:id="0">
    <w:p w:rsidR="005259CE" w:rsidRDefault="005259CE"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830D02">
      <w:tc>
        <w:tcPr>
          <w:tcW w:w="918" w:type="dxa"/>
        </w:tcPr>
        <w:p w:rsidR="00830D02" w:rsidRPr="000B455F" w:rsidRDefault="00830D0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B52D57" w:rsidRPr="00B962D9">
            <w:rPr>
              <w:rFonts w:ascii="Calibri" w:hAnsi="Calibri"/>
              <w:color w:val="003399"/>
            </w:rPr>
            <w:fldChar w:fldCharType="begin"/>
          </w:r>
          <w:r w:rsidRPr="00B962D9">
            <w:rPr>
              <w:rFonts w:ascii="Calibri" w:hAnsi="Calibri"/>
              <w:color w:val="003399"/>
            </w:rPr>
            <w:instrText xml:space="preserve"> PAGE   \* MERGEFORMAT </w:instrText>
          </w:r>
          <w:r w:rsidR="00B52D57" w:rsidRPr="00B962D9">
            <w:rPr>
              <w:rFonts w:ascii="Calibri" w:hAnsi="Calibri"/>
              <w:color w:val="003399"/>
            </w:rPr>
            <w:fldChar w:fldCharType="separate"/>
          </w:r>
          <w:r w:rsidR="00F11D95">
            <w:rPr>
              <w:rFonts w:ascii="Calibri" w:hAnsi="Calibri"/>
              <w:noProof/>
              <w:color w:val="003399"/>
            </w:rPr>
            <w:t>4</w:t>
          </w:r>
          <w:r w:rsidR="00B52D57" w:rsidRPr="00B962D9">
            <w:rPr>
              <w:rFonts w:ascii="Calibri" w:hAnsi="Calibri"/>
              <w:color w:val="003399"/>
            </w:rPr>
            <w:fldChar w:fldCharType="end"/>
          </w:r>
        </w:p>
      </w:tc>
      <w:tc>
        <w:tcPr>
          <w:tcW w:w="7938" w:type="dxa"/>
        </w:tcPr>
        <w:p w:rsidR="00830D02" w:rsidRPr="00B962D9" w:rsidRDefault="00B15F74" w:rsidP="00B15F74">
          <w:pPr>
            <w:pStyle w:val="Footer"/>
            <w:jc w:val="right"/>
            <w:rPr>
              <w:rFonts w:ascii="Calibri" w:hAnsi="Calibri"/>
              <w:i/>
              <w:sz w:val="20"/>
              <w:szCs w:val="20"/>
            </w:rPr>
          </w:pPr>
          <w:r>
            <w:rPr>
              <w:rFonts w:ascii="Calibri" w:hAnsi="Calibri"/>
              <w:i/>
              <w:sz w:val="20"/>
              <w:szCs w:val="20"/>
            </w:rPr>
            <w:t>p</w:t>
          </w:r>
          <w:r w:rsidR="00C679E9">
            <w:rPr>
              <w:rFonts w:ascii="Calibri" w:hAnsi="Calibri"/>
              <w:i/>
              <w:sz w:val="20"/>
              <w:szCs w:val="20"/>
            </w:rPr>
            <w:t>repared</w:t>
          </w:r>
          <w:r w:rsidR="00830D02" w:rsidRPr="00B962D9">
            <w:rPr>
              <w:rFonts w:ascii="Calibri" w:hAnsi="Calibri"/>
              <w:i/>
              <w:sz w:val="20"/>
              <w:szCs w:val="20"/>
            </w:rPr>
            <w:t xml:space="preserve"> by</w:t>
          </w:r>
          <w:r w:rsidR="00C679E9">
            <w:rPr>
              <w:rFonts w:ascii="Calibri" w:hAnsi="Calibri"/>
              <w:i/>
              <w:sz w:val="20"/>
              <w:szCs w:val="20"/>
            </w:rPr>
            <w:t xml:space="preserve"> L</w:t>
          </w:r>
          <w:r w:rsidR="00C679E9" w:rsidRPr="00B962D9">
            <w:rPr>
              <w:rFonts w:ascii="Calibri" w:hAnsi="Calibri"/>
              <w:i/>
              <w:sz w:val="20"/>
              <w:szCs w:val="20"/>
            </w:rPr>
            <w:t xml:space="preserve"> </w:t>
          </w:r>
          <w:r w:rsidR="00C679E9">
            <w:rPr>
              <w:rFonts w:ascii="Calibri" w:hAnsi="Calibri"/>
              <w:i/>
              <w:sz w:val="20"/>
              <w:szCs w:val="20"/>
            </w:rPr>
            <w:t>Oyedele</w:t>
          </w:r>
          <w:r w:rsidR="00830D02">
            <w:rPr>
              <w:rFonts w:ascii="Calibri" w:hAnsi="Calibri"/>
              <w:i/>
              <w:sz w:val="20"/>
              <w:szCs w:val="20"/>
            </w:rPr>
            <w:t>, Fall 2010</w:t>
          </w:r>
        </w:p>
      </w:tc>
    </w:tr>
  </w:tbl>
  <w:p w:rsidR="00830D02" w:rsidRDefault="00830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CE" w:rsidRDefault="005259CE" w:rsidP="00B962D9">
      <w:r>
        <w:separator/>
      </w:r>
    </w:p>
  </w:footnote>
  <w:footnote w:type="continuationSeparator" w:id="0">
    <w:p w:rsidR="005259CE" w:rsidRDefault="005259CE"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11B0349B"/>
    <w:multiLevelType w:val="multilevel"/>
    <w:tmpl w:val="317816F2"/>
    <w:styleLink w:val="Style4"/>
    <w:lvl w:ilvl="0">
      <w:start w:val="1"/>
      <w:numFmt w:val="decimal"/>
      <w:suff w:val="space"/>
      <w:lvlText w:val="%1)"/>
      <w:lvlJc w:val="left"/>
      <w:pPr>
        <w:ind w:left="216" w:hanging="216"/>
      </w:pPr>
      <w:rPr>
        <w:rFonts w:hint="default"/>
      </w:rPr>
    </w:lvl>
    <w:lvl w:ilvl="1">
      <w:start w:val="1"/>
      <w:numFmt w:val="lowerLetter"/>
      <w:lvlText w:val="%2)"/>
      <w:lvlJc w:val="left"/>
      <w:pPr>
        <w:ind w:left="576" w:hanging="216"/>
      </w:pPr>
      <w:rPr>
        <w:rFonts w:hint="default"/>
      </w:rPr>
    </w:lvl>
    <w:lvl w:ilvl="2">
      <w:start w:val="1"/>
      <w:numFmt w:val="lowerRoman"/>
      <w:lvlText w:val="%3)"/>
      <w:lvlJc w:val="left"/>
      <w:pPr>
        <w:ind w:left="936" w:hanging="216"/>
      </w:pPr>
      <w:rPr>
        <w:rFonts w:hint="default"/>
      </w:rPr>
    </w:lvl>
    <w:lvl w:ilvl="3">
      <w:start w:val="1"/>
      <w:numFmt w:val="decimal"/>
      <w:lvlText w:val="(%4)"/>
      <w:lvlJc w:val="left"/>
      <w:pPr>
        <w:ind w:left="1296" w:hanging="216"/>
      </w:pPr>
      <w:rPr>
        <w:rFonts w:hint="default"/>
      </w:rPr>
    </w:lvl>
    <w:lvl w:ilvl="4">
      <w:start w:val="1"/>
      <w:numFmt w:val="lowerLetter"/>
      <w:lvlText w:val="(%5)"/>
      <w:lvlJc w:val="left"/>
      <w:pPr>
        <w:ind w:left="1656" w:hanging="216"/>
      </w:pPr>
      <w:rPr>
        <w:rFonts w:hint="default"/>
      </w:rPr>
    </w:lvl>
    <w:lvl w:ilvl="5">
      <w:start w:val="1"/>
      <w:numFmt w:val="lowerRoman"/>
      <w:lvlText w:val="(%6)"/>
      <w:lvlJc w:val="lef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left"/>
      <w:pPr>
        <w:ind w:left="3096" w:hanging="216"/>
      </w:pPr>
      <w:rPr>
        <w:rFont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756C7"/>
    <w:multiLevelType w:val="hybridMultilevel"/>
    <w:tmpl w:val="270E89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D9900EEE">
      <w:numFmt w:val="bullet"/>
      <w:lvlText w:val=""/>
      <w:lvlJc w:val="left"/>
      <w:pPr>
        <w:tabs>
          <w:tab w:val="num" w:pos="2880"/>
        </w:tabs>
        <w:ind w:left="2880" w:hanging="360"/>
      </w:pPr>
      <w:rPr>
        <w:rFonts w:ascii="Wingdings" w:eastAsia="Times New Roman" w:hAnsi="Wingdings"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F362B"/>
    <w:multiLevelType w:val="singleLevel"/>
    <w:tmpl w:val="9A3A0A38"/>
    <w:lvl w:ilvl="0">
      <w:start w:val="1"/>
      <w:numFmt w:val="decimal"/>
      <w:lvlText w:val="%1."/>
      <w:lvlJc w:val="left"/>
      <w:pPr>
        <w:tabs>
          <w:tab w:val="num" w:pos="720"/>
        </w:tabs>
        <w:ind w:left="720" w:hanging="720"/>
      </w:pPr>
      <w:rPr>
        <w:rFonts w:hint="default"/>
      </w:rPr>
    </w:lvl>
  </w:abstractNum>
  <w:abstractNum w:abstractNumId="9">
    <w:nsid w:val="2C07468A"/>
    <w:multiLevelType w:val="hybridMultilevel"/>
    <w:tmpl w:val="DB7A5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9C35D3F"/>
    <w:multiLevelType w:val="hybridMultilevel"/>
    <w:tmpl w:val="21FAC8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DC2846"/>
    <w:multiLevelType w:val="hybridMultilevel"/>
    <w:tmpl w:val="19CE4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0">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2">
    <w:nsid w:val="6B78310C"/>
    <w:multiLevelType w:val="hybridMultilevel"/>
    <w:tmpl w:val="B110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3527E4"/>
    <w:multiLevelType w:val="hybridMultilevel"/>
    <w:tmpl w:val="4036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3"/>
  </w:num>
  <w:num w:numId="4">
    <w:abstractNumId w:val="11"/>
  </w:num>
  <w:num w:numId="5">
    <w:abstractNumId w:val="4"/>
  </w:num>
  <w:num w:numId="6">
    <w:abstractNumId w:val="12"/>
  </w:num>
  <w:num w:numId="7">
    <w:abstractNumId w:val="5"/>
  </w:num>
  <w:num w:numId="8">
    <w:abstractNumId w:val="0"/>
  </w:num>
  <w:num w:numId="9">
    <w:abstractNumId w:val="23"/>
  </w:num>
  <w:num w:numId="10">
    <w:abstractNumId w:val="10"/>
  </w:num>
  <w:num w:numId="11">
    <w:abstractNumId w:val="7"/>
  </w:num>
  <w:num w:numId="12">
    <w:abstractNumId w:val="1"/>
  </w:num>
  <w:num w:numId="13">
    <w:abstractNumId w:val="13"/>
  </w:num>
  <w:num w:numId="14">
    <w:abstractNumId w:val="15"/>
  </w:num>
  <w:num w:numId="15">
    <w:abstractNumId w:val="21"/>
  </w:num>
  <w:num w:numId="16">
    <w:abstractNumId w:val="16"/>
  </w:num>
  <w:num w:numId="17">
    <w:abstractNumId w:val="19"/>
  </w:num>
  <w:num w:numId="18">
    <w:abstractNumId w:val="2"/>
  </w:num>
  <w:num w:numId="19">
    <w:abstractNumId w:val="9"/>
  </w:num>
  <w:num w:numId="20">
    <w:abstractNumId w:val="8"/>
  </w:num>
  <w:num w:numId="21">
    <w:abstractNumId w:val="24"/>
  </w:num>
  <w:num w:numId="22">
    <w:abstractNumId w:val="17"/>
  </w:num>
  <w:num w:numId="23">
    <w:abstractNumId w:val="6"/>
  </w:num>
  <w:num w:numId="24">
    <w:abstractNumId w:val="1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74E8"/>
    <w:rsid w:val="00017FDC"/>
    <w:rsid w:val="000413A3"/>
    <w:rsid w:val="000577B7"/>
    <w:rsid w:val="000B455F"/>
    <w:rsid w:val="000D0A3B"/>
    <w:rsid w:val="000D2990"/>
    <w:rsid w:val="000F01BA"/>
    <w:rsid w:val="00100E94"/>
    <w:rsid w:val="00100FB9"/>
    <w:rsid w:val="00113ECB"/>
    <w:rsid w:val="00123361"/>
    <w:rsid w:val="00151B91"/>
    <w:rsid w:val="00165A4D"/>
    <w:rsid w:val="00165EDD"/>
    <w:rsid w:val="00173BFD"/>
    <w:rsid w:val="00176FE0"/>
    <w:rsid w:val="001A7273"/>
    <w:rsid w:val="001C2799"/>
    <w:rsid w:val="0020384F"/>
    <w:rsid w:val="00242429"/>
    <w:rsid w:val="002A1433"/>
    <w:rsid w:val="002C51D2"/>
    <w:rsid w:val="00302729"/>
    <w:rsid w:val="00313626"/>
    <w:rsid w:val="00343FDA"/>
    <w:rsid w:val="003A4616"/>
    <w:rsid w:val="00430AD3"/>
    <w:rsid w:val="00457A08"/>
    <w:rsid w:val="00481034"/>
    <w:rsid w:val="004B7E83"/>
    <w:rsid w:val="004F201C"/>
    <w:rsid w:val="00516267"/>
    <w:rsid w:val="005259CE"/>
    <w:rsid w:val="00530EDC"/>
    <w:rsid w:val="00543972"/>
    <w:rsid w:val="005519BC"/>
    <w:rsid w:val="0055464F"/>
    <w:rsid w:val="0056226C"/>
    <w:rsid w:val="005816A6"/>
    <w:rsid w:val="005A4BDA"/>
    <w:rsid w:val="005B1CC1"/>
    <w:rsid w:val="005B1FE6"/>
    <w:rsid w:val="00601E9E"/>
    <w:rsid w:val="0060358D"/>
    <w:rsid w:val="00606B25"/>
    <w:rsid w:val="006131A0"/>
    <w:rsid w:val="00636094"/>
    <w:rsid w:val="00671BB0"/>
    <w:rsid w:val="006B0E34"/>
    <w:rsid w:val="006B1C4F"/>
    <w:rsid w:val="006B5BD1"/>
    <w:rsid w:val="006D1489"/>
    <w:rsid w:val="006F0A71"/>
    <w:rsid w:val="007158E3"/>
    <w:rsid w:val="0072046E"/>
    <w:rsid w:val="00786A09"/>
    <w:rsid w:val="007B33EB"/>
    <w:rsid w:val="007D1E77"/>
    <w:rsid w:val="00815B8F"/>
    <w:rsid w:val="00830D02"/>
    <w:rsid w:val="0085004C"/>
    <w:rsid w:val="00886D3F"/>
    <w:rsid w:val="008A4031"/>
    <w:rsid w:val="008E509C"/>
    <w:rsid w:val="009119BC"/>
    <w:rsid w:val="0092521D"/>
    <w:rsid w:val="00930627"/>
    <w:rsid w:val="00931798"/>
    <w:rsid w:val="009370EA"/>
    <w:rsid w:val="009451E8"/>
    <w:rsid w:val="009536FE"/>
    <w:rsid w:val="009849CD"/>
    <w:rsid w:val="00994B8F"/>
    <w:rsid w:val="009C6928"/>
    <w:rsid w:val="009E09B1"/>
    <w:rsid w:val="00A07E39"/>
    <w:rsid w:val="00A27196"/>
    <w:rsid w:val="00A3111F"/>
    <w:rsid w:val="00A639C3"/>
    <w:rsid w:val="00A742BD"/>
    <w:rsid w:val="00AA5864"/>
    <w:rsid w:val="00AA715D"/>
    <w:rsid w:val="00AB4CBF"/>
    <w:rsid w:val="00B00E8C"/>
    <w:rsid w:val="00B15F74"/>
    <w:rsid w:val="00B17AD7"/>
    <w:rsid w:val="00B379E9"/>
    <w:rsid w:val="00B457ED"/>
    <w:rsid w:val="00B52D57"/>
    <w:rsid w:val="00B52EB5"/>
    <w:rsid w:val="00B82D01"/>
    <w:rsid w:val="00B95C4C"/>
    <w:rsid w:val="00B962D9"/>
    <w:rsid w:val="00BA7915"/>
    <w:rsid w:val="00BB3F9C"/>
    <w:rsid w:val="00BC4DF7"/>
    <w:rsid w:val="00BD5767"/>
    <w:rsid w:val="00BE4AA1"/>
    <w:rsid w:val="00C023BE"/>
    <w:rsid w:val="00C05595"/>
    <w:rsid w:val="00C376B6"/>
    <w:rsid w:val="00C417D4"/>
    <w:rsid w:val="00C6711D"/>
    <w:rsid w:val="00C679E9"/>
    <w:rsid w:val="00CA47CC"/>
    <w:rsid w:val="00CA5885"/>
    <w:rsid w:val="00CB20DA"/>
    <w:rsid w:val="00CD4DE0"/>
    <w:rsid w:val="00D524D7"/>
    <w:rsid w:val="00D62A0F"/>
    <w:rsid w:val="00D63146"/>
    <w:rsid w:val="00D66112"/>
    <w:rsid w:val="00D75AB3"/>
    <w:rsid w:val="00D93F4F"/>
    <w:rsid w:val="00DA639D"/>
    <w:rsid w:val="00DF4E93"/>
    <w:rsid w:val="00E72F0B"/>
    <w:rsid w:val="00EE3C2F"/>
    <w:rsid w:val="00F04E96"/>
    <w:rsid w:val="00F11D95"/>
    <w:rsid w:val="00F23658"/>
    <w:rsid w:val="00F83C51"/>
    <w:rsid w:val="00FB1697"/>
    <w:rsid w:val="00FB5445"/>
    <w:rsid w:val="00FE2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2BD"/>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numbering" w:customStyle="1" w:styleId="Style4">
    <w:name w:val="Style4"/>
    <w:rsid w:val="00A3111F"/>
    <w:pPr>
      <w:numPr>
        <w:numId w:val="18"/>
      </w:numPr>
    </w:pPr>
  </w:style>
  <w:style w:type="paragraph" w:styleId="BodyText">
    <w:name w:val="Body Text"/>
    <w:basedOn w:val="Normal"/>
    <w:link w:val="BodyTextChar"/>
    <w:rsid w:val="006F0A71"/>
    <w:pPr>
      <w:spacing w:after="120"/>
    </w:pPr>
  </w:style>
  <w:style w:type="character" w:customStyle="1" w:styleId="BodyTextChar">
    <w:name w:val="Body Text Char"/>
    <w:basedOn w:val="DefaultParagraphFont"/>
    <w:link w:val="BodyText"/>
    <w:rsid w:val="006F0A71"/>
    <w:rPr>
      <w:sz w:val="24"/>
      <w:szCs w:val="24"/>
    </w:rPr>
  </w:style>
  <w:style w:type="character" w:customStyle="1" w:styleId="small1">
    <w:name w:val="small1"/>
    <w:basedOn w:val="DefaultParagraphFont"/>
    <w:rsid w:val="006F0A71"/>
    <w:rPr>
      <w:rFonts w:ascii="Verdana" w:hAnsi="Verdana" w:hint="default"/>
      <w:sz w:val="16"/>
      <w:szCs w:val="16"/>
    </w:rPr>
  </w:style>
  <w:style w:type="paragraph" w:styleId="ListParagraph">
    <w:name w:val="List Paragraph"/>
    <w:basedOn w:val="Normal"/>
    <w:uiPriority w:val="34"/>
    <w:qFormat/>
    <w:rsid w:val="009451E8"/>
    <w:pPr>
      <w:ind w:left="720"/>
    </w:pPr>
  </w:style>
  <w:style w:type="table" w:styleId="TableGrid">
    <w:name w:val="Table Grid"/>
    <w:basedOn w:val="TableNormal"/>
    <w:rsid w:val="000D2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4719">
      <w:bodyDiv w:val="1"/>
      <w:marLeft w:val="0"/>
      <w:marRight w:val="0"/>
      <w:marTop w:val="0"/>
      <w:marBottom w:val="0"/>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0E04-4F8E-41AD-A1E1-5B48D7A3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2011-03-24T12:10:00Z</cp:lastPrinted>
  <dcterms:created xsi:type="dcterms:W3CDTF">2011-03-15T17:46:00Z</dcterms:created>
  <dcterms:modified xsi:type="dcterms:W3CDTF">2011-03-24T12:11:00Z</dcterms:modified>
</cp:coreProperties>
</file>