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12767E" w:rsidRPr="009D289D">
        <w:rPr>
          <w:rStyle w:val="normalchar1"/>
          <w:rFonts w:ascii="Calibri" w:hAnsi="Calibri" w:cs="Arial"/>
          <w:b/>
          <w:bCs/>
        </w:rPr>
        <w:t>13</w:t>
      </w:r>
      <w:r w:rsidR="00704D15">
        <w:rPr>
          <w:rStyle w:val="normalchar1"/>
          <w:rFonts w:ascii="Calibri" w:hAnsi="Calibri" w:cs="Arial"/>
          <w:b/>
          <w:bCs/>
        </w:rPr>
        <w:t>2</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12767E" w:rsidRPr="009D289D">
        <w:rPr>
          <w:rStyle w:val="normalchar1"/>
          <w:rFonts w:ascii="Calibri" w:hAnsi="Calibri" w:cs="Arial"/>
          <w:b/>
          <w:bCs/>
        </w:rPr>
        <w:t>Keyboard Class I</w:t>
      </w:r>
      <w:r w:rsidR="00704D15">
        <w:rPr>
          <w:rStyle w:val="normalchar1"/>
          <w:rFonts w:ascii="Calibri" w:hAnsi="Calibri" w:cs="Arial"/>
          <w:b/>
          <w:bCs/>
        </w:rPr>
        <w:t>I</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13</w:t>
      </w:r>
      <w:r w:rsidR="00704D15">
        <w:rPr>
          <w:rStyle w:val="normalchar1"/>
          <w:rFonts w:ascii="Calibri" w:hAnsi="Calibri" w:cs="Arial"/>
          <w:sz w:val="22"/>
          <w:szCs w:val="22"/>
        </w:rPr>
        <w:t>2</w:t>
      </w:r>
      <w:r w:rsidR="00530EDC"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Keyboard Class I</w:t>
      </w:r>
      <w:r w:rsidR="00704D15">
        <w:rPr>
          <w:rStyle w:val="normalchar1"/>
          <w:rFonts w:ascii="Calibri" w:hAnsi="Calibri" w:cs="Arial"/>
          <w:sz w:val="22"/>
          <w:szCs w:val="22"/>
        </w:rPr>
        <w:t>I</w:t>
      </w:r>
    </w:p>
    <w:p w:rsidR="00D66112" w:rsidRPr="007C7B34"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7C7B34"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704D15">
        <w:rPr>
          <w:rStyle w:val="normalchar1"/>
          <w:rFonts w:ascii="Calibri" w:hAnsi="Calibri" w:cs="Arial"/>
          <w:sz w:val="22"/>
          <w:szCs w:val="22"/>
        </w:rPr>
        <w:t>Grade of “C” or better in MUS 131</w:t>
      </w:r>
      <w:r w:rsidRPr="009D289D">
        <w:rPr>
          <w:rStyle w:val="normalchar1"/>
          <w:rFonts w:ascii="Calibri" w:hAnsi="Calibri" w:cs="Arial"/>
          <w:sz w:val="22"/>
          <w:szCs w:val="22"/>
        </w:rPr>
        <w:t> </w:t>
      </w:r>
    </w:p>
    <w:p w:rsidR="00D66112" w:rsidRPr="007C7B34"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406CD3">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7C7B34"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7C7B34" w:rsidRDefault="00D66112" w:rsidP="00D66112">
      <w:pPr>
        <w:pStyle w:val="normal0"/>
        <w:pBdr>
          <w:bottom w:val="double" w:sz="6" w:space="1" w:color="auto"/>
        </w:pBdr>
        <w:jc w:val="both"/>
        <w:rPr>
          <w:rFonts w:ascii="Calibri" w:hAnsi="Calibri"/>
          <w:sz w:val="12"/>
          <w:szCs w:val="12"/>
        </w:rPr>
      </w:pPr>
    </w:p>
    <w:p w:rsidR="00D66112" w:rsidRPr="007C7B34" w:rsidRDefault="00D66112" w:rsidP="00636094">
      <w:pPr>
        <w:pStyle w:val="list0020paragraph"/>
        <w:ind w:left="0"/>
        <w:rPr>
          <w:rStyle w:val="list0020paragraphchar1"/>
          <w:rFonts w:ascii="Calibri" w:hAnsi="Calibri" w:cs="Arial"/>
          <w:b/>
          <w:bCs/>
          <w:sz w:val="12"/>
          <w:szCs w:val="1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214AA6" w:rsidRPr="009D289D">
        <w:rPr>
          <w:rFonts w:ascii="Calibri" w:hAnsi="Calibri" w:cs="Helvetica"/>
          <w:sz w:val="22"/>
          <w:szCs w:val="22"/>
        </w:rPr>
        <w:t xml:space="preserve">Group work in developing keyboard facility and reading of music notation. Opportunity provided for individual attention and performance. Developing knowledge and facility with primary and secondary chords and their use in song accompaniment patterns. Subsequent enrollment will provide the student an opportunity for additional skill and competency development. This is the </w:t>
      </w:r>
      <w:r w:rsidR="00704D15">
        <w:rPr>
          <w:rFonts w:ascii="Calibri" w:hAnsi="Calibri" w:cs="Helvetica"/>
          <w:sz w:val="22"/>
          <w:szCs w:val="22"/>
        </w:rPr>
        <w:t>second</w:t>
      </w:r>
      <w:r w:rsidR="00214AA6" w:rsidRPr="009D289D">
        <w:rPr>
          <w:rFonts w:ascii="Calibri" w:hAnsi="Calibri" w:cs="Helvetica"/>
          <w:sz w:val="22"/>
          <w:szCs w:val="22"/>
        </w:rPr>
        <w:t xml:space="preserve"> course in a series of four: </w:t>
      </w:r>
      <w:r w:rsidR="002A5CA1">
        <w:rPr>
          <w:rFonts w:ascii="Calibri" w:hAnsi="Calibri" w:cs="Helvetica"/>
          <w:sz w:val="22"/>
          <w:szCs w:val="22"/>
        </w:rPr>
        <w:t>MUS 131,</w:t>
      </w:r>
      <w:r w:rsidR="00214AA6" w:rsidRPr="009D289D">
        <w:rPr>
          <w:rFonts w:ascii="Calibri" w:hAnsi="Calibri" w:cs="Helvetica"/>
          <w:sz w:val="22"/>
          <w:szCs w:val="22"/>
        </w:rPr>
        <w:t xml:space="preserve"> MUS 132, MUS 231, </w:t>
      </w:r>
      <w:r w:rsidR="002A5CA1">
        <w:rPr>
          <w:rFonts w:ascii="Calibri" w:hAnsi="Calibri" w:cs="Helvetica"/>
          <w:sz w:val="22"/>
          <w:szCs w:val="22"/>
        </w:rPr>
        <w:t>and</w:t>
      </w:r>
      <w:r w:rsidR="00214AA6" w:rsidRPr="009D289D">
        <w:rPr>
          <w:rFonts w:ascii="Calibri" w:hAnsi="Calibri" w:cs="Helvetica"/>
          <w:sz w:val="22"/>
          <w:szCs w:val="22"/>
        </w:rPr>
        <w:t xml:space="preserve"> MUS 232.  </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0074E8">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2B6CA2">
      <w:pPr>
        <w:contextualSpacing/>
        <w:rPr>
          <w:rFonts w:ascii="Calibri" w:hAnsi="Calibri" w:cs="Helvetica"/>
          <w:sz w:val="12"/>
          <w:szCs w:val="12"/>
        </w:rPr>
      </w:pPr>
    </w:p>
    <w:p w:rsidR="002B6CA2" w:rsidRDefault="002B6CA2" w:rsidP="00513988">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t>p</w:t>
      </w:r>
      <w:r w:rsidRPr="009D289D">
        <w:rPr>
          <w:rFonts w:ascii="Calibri" w:hAnsi="Calibri" w:cs="Helvetica"/>
          <w:sz w:val="22"/>
          <w:szCs w:val="22"/>
        </w:rPr>
        <w:t xml:space="preserve">lay major </w:t>
      </w:r>
      <w:r w:rsidR="00704D15">
        <w:rPr>
          <w:rFonts w:ascii="Calibri" w:hAnsi="Calibri" w:cs="Helvetica"/>
          <w:sz w:val="22"/>
          <w:szCs w:val="22"/>
        </w:rPr>
        <w:t xml:space="preserve">and minor </w:t>
      </w:r>
      <w:r w:rsidRPr="009D289D">
        <w:rPr>
          <w:rFonts w:ascii="Calibri" w:hAnsi="Calibri" w:cs="Helvetica"/>
          <w:sz w:val="22"/>
          <w:szCs w:val="22"/>
        </w:rPr>
        <w:t>scales</w:t>
      </w:r>
      <w:r w:rsidR="00B31BB5">
        <w:rPr>
          <w:rFonts w:ascii="Calibri" w:hAnsi="Calibri" w:cs="Helvetica"/>
          <w:sz w:val="22"/>
          <w:szCs w:val="22"/>
        </w:rPr>
        <w:t xml:space="preserve"> </w:t>
      </w:r>
      <w:r w:rsidR="00513988">
        <w:rPr>
          <w:rFonts w:ascii="Calibri" w:hAnsi="Calibri" w:cs="Helvetica"/>
          <w:sz w:val="22"/>
          <w:szCs w:val="22"/>
        </w:rPr>
        <w:t xml:space="preserve">and arpeggios </w:t>
      </w:r>
      <w:r w:rsidR="0011399A">
        <w:rPr>
          <w:rFonts w:ascii="Calibri" w:hAnsi="Calibri" w:cs="Helvetica"/>
          <w:sz w:val="22"/>
          <w:szCs w:val="22"/>
        </w:rPr>
        <w:t>(</w:t>
      </w:r>
      <w:r w:rsidRPr="009D289D">
        <w:rPr>
          <w:rFonts w:ascii="Calibri" w:hAnsi="Calibri" w:cs="Helvetica"/>
          <w:sz w:val="22"/>
          <w:szCs w:val="22"/>
        </w:rPr>
        <w:t>hands together</w:t>
      </w:r>
      <w:r w:rsidR="0011399A">
        <w:rPr>
          <w:rFonts w:ascii="Calibri" w:hAnsi="Calibri" w:cs="Helvetica"/>
          <w:sz w:val="22"/>
          <w:szCs w:val="22"/>
        </w:rPr>
        <w:t>)</w:t>
      </w:r>
      <w:r w:rsidR="00080F18" w:rsidRPr="009D289D">
        <w:rPr>
          <w:rFonts w:ascii="Calibri" w:hAnsi="Calibri" w:cs="Helvetica"/>
          <w:sz w:val="22"/>
          <w:szCs w:val="22"/>
        </w:rPr>
        <w:t xml:space="preserve"> </w:t>
      </w:r>
      <w:r w:rsidRPr="009D289D">
        <w:rPr>
          <w:rFonts w:ascii="Calibri" w:hAnsi="Calibri" w:cs="Helvetica"/>
          <w:sz w:val="22"/>
          <w:szCs w:val="22"/>
        </w:rPr>
        <w:t xml:space="preserve">with </w:t>
      </w:r>
      <w:r w:rsidR="0011399A">
        <w:rPr>
          <w:rFonts w:ascii="Calibri" w:hAnsi="Calibri" w:cs="Helvetica"/>
          <w:sz w:val="22"/>
          <w:szCs w:val="22"/>
        </w:rPr>
        <w:t>reasonable speed and accuracy;</w:t>
      </w:r>
    </w:p>
    <w:p w:rsidR="0011399A" w:rsidRPr="0011399A" w:rsidRDefault="0011399A" w:rsidP="00513988">
      <w:pPr>
        <w:ind w:left="357" w:hanging="357"/>
        <w:contextualSpacing/>
        <w:jc w:val="both"/>
        <w:rPr>
          <w:rFonts w:ascii="Calibri" w:hAnsi="Calibri" w:cs="Helvetica"/>
          <w:sz w:val="12"/>
          <w:szCs w:val="12"/>
        </w:rPr>
      </w:pPr>
    </w:p>
    <w:p w:rsidR="0011399A" w:rsidRDefault="002B6CA2" w:rsidP="00513988">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t>p</w:t>
      </w:r>
      <w:r w:rsidRPr="009D289D">
        <w:rPr>
          <w:rFonts w:ascii="Calibri" w:hAnsi="Calibri" w:cs="Helvetica"/>
          <w:sz w:val="22"/>
          <w:szCs w:val="22"/>
        </w:rPr>
        <w:t xml:space="preserve">lay chord progressions in </w:t>
      </w:r>
      <w:r w:rsidR="00513988">
        <w:rPr>
          <w:rFonts w:ascii="Calibri" w:hAnsi="Calibri" w:cs="Helvetica"/>
          <w:sz w:val="22"/>
          <w:szCs w:val="22"/>
        </w:rPr>
        <w:t>all</w:t>
      </w:r>
      <w:r w:rsidRPr="009D289D">
        <w:rPr>
          <w:rFonts w:ascii="Calibri" w:hAnsi="Calibri" w:cs="Helvetica"/>
          <w:sz w:val="22"/>
          <w:szCs w:val="22"/>
        </w:rPr>
        <w:t xml:space="preserve"> major</w:t>
      </w:r>
      <w:r w:rsidR="00704D15">
        <w:rPr>
          <w:rFonts w:ascii="Calibri" w:hAnsi="Calibri" w:cs="Helvetica"/>
          <w:sz w:val="22"/>
          <w:szCs w:val="22"/>
        </w:rPr>
        <w:t xml:space="preserve"> and minor</w:t>
      </w:r>
      <w:r w:rsidRPr="009D289D">
        <w:rPr>
          <w:rFonts w:ascii="Calibri" w:hAnsi="Calibri" w:cs="Helvetica"/>
          <w:sz w:val="22"/>
          <w:szCs w:val="22"/>
        </w:rPr>
        <w:t xml:space="preserve"> keys and</w:t>
      </w:r>
      <w:r w:rsidR="0011399A">
        <w:rPr>
          <w:rFonts w:ascii="Calibri" w:hAnsi="Calibri" w:cs="Helvetica"/>
          <w:sz w:val="22"/>
          <w:szCs w:val="22"/>
        </w:rPr>
        <w:t xml:space="preserve"> </w:t>
      </w:r>
      <w:r w:rsidRPr="009D289D">
        <w:rPr>
          <w:rFonts w:ascii="Calibri" w:hAnsi="Calibri" w:cs="Helvetica"/>
          <w:sz w:val="22"/>
          <w:szCs w:val="22"/>
        </w:rPr>
        <w:t>harmonize me</w:t>
      </w:r>
      <w:r w:rsidR="0011399A">
        <w:rPr>
          <w:rFonts w:ascii="Calibri" w:hAnsi="Calibri" w:cs="Helvetica"/>
          <w:sz w:val="22"/>
          <w:szCs w:val="22"/>
        </w:rPr>
        <w:t>lodies</w:t>
      </w:r>
      <w:r w:rsidR="008702A4">
        <w:rPr>
          <w:rFonts w:ascii="Calibri" w:hAnsi="Calibri" w:cs="Helvetica"/>
          <w:sz w:val="22"/>
          <w:szCs w:val="22"/>
        </w:rPr>
        <w:t xml:space="preserve"> (written and improvised)</w:t>
      </w:r>
      <w:r w:rsidR="0011399A">
        <w:rPr>
          <w:rFonts w:ascii="Calibri" w:hAnsi="Calibri" w:cs="Helvetica"/>
          <w:sz w:val="22"/>
          <w:szCs w:val="22"/>
        </w:rPr>
        <w:t xml:space="preserve"> using these progressions;</w:t>
      </w:r>
    </w:p>
    <w:p w:rsidR="0011399A" w:rsidRPr="0011399A" w:rsidRDefault="0011399A" w:rsidP="00513988">
      <w:pPr>
        <w:spacing w:before="100" w:beforeAutospacing="1" w:after="100" w:afterAutospacing="1"/>
        <w:ind w:left="357" w:hanging="357"/>
        <w:contextualSpacing/>
        <w:jc w:val="both"/>
        <w:rPr>
          <w:rFonts w:ascii="Calibri" w:hAnsi="Calibri" w:cs="Helvetica"/>
          <w:sz w:val="12"/>
          <w:szCs w:val="12"/>
        </w:rPr>
      </w:pPr>
    </w:p>
    <w:p w:rsidR="002B6CA2" w:rsidRDefault="002B6CA2" w:rsidP="00513988">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3.</w:t>
      </w:r>
      <w:r w:rsidR="0011399A">
        <w:rPr>
          <w:rFonts w:ascii="Calibri" w:hAnsi="Calibri" w:cs="Helvetica"/>
          <w:sz w:val="22"/>
          <w:szCs w:val="22"/>
        </w:rPr>
        <w:tab/>
        <w:t>t</w:t>
      </w:r>
      <w:r w:rsidRPr="009D289D">
        <w:rPr>
          <w:rFonts w:ascii="Calibri" w:hAnsi="Calibri" w:cs="Helvetica"/>
          <w:sz w:val="22"/>
          <w:szCs w:val="22"/>
        </w:rPr>
        <w:t>ranspose melod</w:t>
      </w:r>
      <w:r w:rsidR="0011399A">
        <w:rPr>
          <w:rFonts w:ascii="Calibri" w:hAnsi="Calibri" w:cs="Helvetica"/>
          <w:sz w:val="22"/>
          <w:szCs w:val="22"/>
        </w:rPr>
        <w:t xml:space="preserve">ies </w:t>
      </w:r>
      <w:r w:rsidR="00704D15">
        <w:rPr>
          <w:rFonts w:ascii="Calibri" w:hAnsi="Calibri" w:cs="Helvetica"/>
          <w:sz w:val="22"/>
          <w:szCs w:val="22"/>
        </w:rPr>
        <w:t>and harmonies to other keys;</w:t>
      </w:r>
      <w:r w:rsidR="00E74938">
        <w:rPr>
          <w:rFonts w:ascii="Calibri" w:hAnsi="Calibri" w:cs="Helvetica"/>
          <w:sz w:val="22"/>
          <w:szCs w:val="22"/>
        </w:rPr>
        <w:t xml:space="preserve"> and</w:t>
      </w:r>
    </w:p>
    <w:p w:rsidR="0011399A" w:rsidRPr="0011399A" w:rsidRDefault="0011399A" w:rsidP="00513988">
      <w:pPr>
        <w:spacing w:before="100" w:beforeAutospacing="1" w:after="100" w:afterAutospacing="1"/>
        <w:ind w:left="357" w:hanging="357"/>
        <w:contextualSpacing/>
        <w:jc w:val="both"/>
        <w:rPr>
          <w:rFonts w:ascii="Calibri" w:hAnsi="Calibri" w:cs="Helvetica"/>
          <w:sz w:val="12"/>
          <w:szCs w:val="12"/>
        </w:rPr>
      </w:pPr>
    </w:p>
    <w:p w:rsidR="002B6CA2" w:rsidRDefault="008702A4" w:rsidP="00513988">
      <w:pPr>
        <w:ind w:left="357" w:hanging="357"/>
        <w:contextualSpacing/>
        <w:jc w:val="both"/>
        <w:rPr>
          <w:rFonts w:ascii="Calibri" w:hAnsi="Calibri" w:cs="Helvetica"/>
          <w:sz w:val="22"/>
          <w:szCs w:val="22"/>
        </w:rPr>
      </w:pPr>
      <w:r>
        <w:rPr>
          <w:rFonts w:ascii="Calibri" w:hAnsi="Calibri" w:cs="Helvetica"/>
          <w:sz w:val="22"/>
          <w:szCs w:val="22"/>
        </w:rPr>
        <w:t>4</w:t>
      </w:r>
      <w:r w:rsidR="002B6CA2" w:rsidRPr="009D289D">
        <w:rPr>
          <w:rFonts w:ascii="Calibri" w:hAnsi="Calibri" w:cs="Helvetica"/>
          <w:sz w:val="22"/>
          <w:szCs w:val="22"/>
        </w:rPr>
        <w:t>. </w:t>
      </w:r>
      <w:r w:rsidR="0011399A">
        <w:rPr>
          <w:rFonts w:ascii="Calibri" w:hAnsi="Calibri" w:cs="Helvetica"/>
          <w:sz w:val="22"/>
          <w:szCs w:val="22"/>
        </w:rPr>
        <w:tab/>
        <w:t>p</w:t>
      </w:r>
      <w:r w:rsidR="002B6CA2" w:rsidRPr="009D289D">
        <w:rPr>
          <w:rFonts w:ascii="Calibri" w:hAnsi="Calibri" w:cs="Helvetica"/>
          <w:sz w:val="22"/>
          <w:szCs w:val="22"/>
        </w:rPr>
        <w:t>erform repertoire pieces of increasing difficulty</w:t>
      </w:r>
      <w:r w:rsidR="00E74938">
        <w:rPr>
          <w:rFonts w:ascii="Calibri" w:hAnsi="Calibri" w:cs="Helvetica"/>
          <w:sz w:val="22"/>
          <w:szCs w:val="22"/>
        </w:rPr>
        <w:t>.</w:t>
      </w:r>
    </w:p>
    <w:p w:rsidR="00704D15" w:rsidRPr="007C7B34" w:rsidRDefault="00704D15" w:rsidP="00513988">
      <w:pPr>
        <w:ind w:left="357" w:hanging="357"/>
        <w:contextualSpacing/>
        <w:jc w:val="both"/>
        <w:rPr>
          <w:rFonts w:ascii="Calibri" w:hAnsi="Calibri" w:cs="Helvetica"/>
          <w:sz w:val="22"/>
          <w:szCs w:val="22"/>
        </w:rPr>
      </w:pPr>
    </w:p>
    <w:p w:rsidR="00704D15" w:rsidRPr="009D289D" w:rsidRDefault="00704D15"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Pr="00E74938" w:rsidRDefault="0011399A" w:rsidP="006517AD">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Pr>
          <w:rFonts w:ascii="Calibri" w:hAnsi="Calibri" w:cs="Helvetica"/>
          <w:sz w:val="22"/>
          <w:szCs w:val="22"/>
        </w:rPr>
        <w:t>P</w:t>
      </w:r>
      <w:r w:rsidRPr="009D289D">
        <w:rPr>
          <w:rFonts w:ascii="Calibri" w:hAnsi="Calibri" w:cs="Helvetica"/>
          <w:sz w:val="22"/>
          <w:szCs w:val="22"/>
        </w:rPr>
        <w:t xml:space="preserve">lay </w:t>
      </w:r>
      <w:r w:rsidRPr="00E74938">
        <w:rPr>
          <w:rFonts w:ascii="Calibri" w:hAnsi="Calibri" w:cs="Helvetica"/>
          <w:sz w:val="22"/>
          <w:szCs w:val="22"/>
        </w:rPr>
        <w:t xml:space="preserve">major </w:t>
      </w:r>
      <w:r w:rsidR="00513988" w:rsidRPr="00E74938">
        <w:rPr>
          <w:rFonts w:ascii="Calibri" w:hAnsi="Calibri" w:cs="Helvetica"/>
          <w:sz w:val="22"/>
          <w:szCs w:val="22"/>
        </w:rPr>
        <w:t xml:space="preserve">and minor </w:t>
      </w:r>
      <w:r w:rsidRPr="00E74938">
        <w:rPr>
          <w:rFonts w:ascii="Calibri" w:hAnsi="Calibri" w:cs="Helvetica"/>
          <w:sz w:val="22"/>
          <w:szCs w:val="22"/>
        </w:rPr>
        <w:t>scales</w:t>
      </w:r>
      <w:r w:rsidR="00B31BB5" w:rsidRPr="00E74938">
        <w:rPr>
          <w:rFonts w:ascii="Calibri" w:hAnsi="Calibri" w:cs="Helvetica"/>
          <w:sz w:val="22"/>
          <w:szCs w:val="22"/>
        </w:rPr>
        <w:t xml:space="preserve"> </w:t>
      </w:r>
      <w:r w:rsidR="00513988" w:rsidRPr="00E74938">
        <w:rPr>
          <w:rFonts w:ascii="Calibri" w:hAnsi="Calibri" w:cs="Helvetica"/>
          <w:sz w:val="22"/>
          <w:szCs w:val="22"/>
        </w:rPr>
        <w:t xml:space="preserve">and arpeggios </w:t>
      </w:r>
      <w:r w:rsidRPr="00E74938">
        <w:rPr>
          <w:rFonts w:ascii="Calibri" w:hAnsi="Calibri" w:cs="Helvetica"/>
          <w:sz w:val="22"/>
          <w:szCs w:val="22"/>
        </w:rPr>
        <w:t>(hands together) with reasonable speed and accuracy:</w:t>
      </w:r>
    </w:p>
    <w:p w:rsidR="006517AD" w:rsidRPr="00E74938" w:rsidRDefault="006517AD" w:rsidP="006517AD">
      <w:pPr>
        <w:pStyle w:val="normal0"/>
        <w:ind w:left="357" w:hanging="357"/>
        <w:jc w:val="both"/>
        <w:rPr>
          <w:rFonts w:ascii="Calibri" w:hAnsi="Calibri" w:cs="Helvetica"/>
          <w:sz w:val="12"/>
          <w:szCs w:val="12"/>
        </w:rPr>
      </w:pPr>
    </w:p>
    <w:p w:rsidR="006517AD" w:rsidRPr="00E74938" w:rsidRDefault="0011399A" w:rsidP="006517AD">
      <w:pPr>
        <w:pStyle w:val="normal0"/>
        <w:ind w:left="357"/>
        <w:jc w:val="both"/>
        <w:rPr>
          <w:rFonts w:ascii="Calibri" w:hAnsi="Calibri" w:cs="Helvetica"/>
          <w:sz w:val="22"/>
          <w:szCs w:val="22"/>
        </w:rPr>
      </w:pPr>
      <w:r w:rsidRPr="00E74938">
        <w:rPr>
          <w:rStyle w:val="normalchar1"/>
          <w:rFonts w:ascii="Calibri" w:hAnsi="Calibri" w:cs="Arial"/>
          <w:sz w:val="22"/>
          <w:szCs w:val="22"/>
        </w:rPr>
        <w:t>1.1</w:t>
      </w:r>
      <w:r w:rsidR="006517AD" w:rsidRPr="00E74938">
        <w:rPr>
          <w:rStyle w:val="normalchar1"/>
          <w:rFonts w:ascii="Calibri" w:hAnsi="Calibri" w:cs="Arial"/>
          <w:sz w:val="22"/>
          <w:szCs w:val="22"/>
        </w:rPr>
        <w:tab/>
      </w:r>
      <w:r w:rsidR="006517AD" w:rsidRPr="00E74938">
        <w:rPr>
          <w:rStyle w:val="normalchar1"/>
          <w:rFonts w:ascii="Calibri" w:hAnsi="Calibri" w:cs="Arial"/>
          <w:i/>
          <w:sz w:val="22"/>
          <w:szCs w:val="22"/>
        </w:rPr>
        <w:t>p</w:t>
      </w:r>
      <w:r w:rsidR="006517AD" w:rsidRPr="00E74938">
        <w:rPr>
          <w:rFonts w:ascii="Calibri" w:hAnsi="Calibri" w:cs="Helvetica"/>
          <w:i/>
          <w:sz w:val="22"/>
          <w:szCs w:val="22"/>
        </w:rPr>
        <w:t>erform exercises for keyboard skill development including five-finger pattern exercises;</w:t>
      </w:r>
    </w:p>
    <w:p w:rsidR="0011399A" w:rsidRPr="00E74938" w:rsidRDefault="006517AD" w:rsidP="0011399A">
      <w:pPr>
        <w:pStyle w:val="normal0"/>
        <w:ind w:left="714" w:hanging="357"/>
        <w:jc w:val="both"/>
        <w:rPr>
          <w:rStyle w:val="normalchar1"/>
          <w:rFonts w:ascii="Calibri" w:hAnsi="Calibri" w:cs="Arial"/>
          <w:i/>
          <w:sz w:val="22"/>
          <w:szCs w:val="22"/>
        </w:rPr>
      </w:pPr>
      <w:r w:rsidRPr="00E74938">
        <w:rPr>
          <w:rStyle w:val="normalchar1"/>
          <w:rFonts w:ascii="Calibri" w:hAnsi="Calibri" w:cs="Arial"/>
          <w:sz w:val="22"/>
          <w:szCs w:val="22"/>
        </w:rPr>
        <w:t>1.2</w:t>
      </w:r>
      <w:r w:rsidRPr="00E74938">
        <w:rPr>
          <w:rStyle w:val="normalchar1"/>
          <w:rFonts w:ascii="Calibri" w:hAnsi="Calibri" w:cs="Arial"/>
          <w:sz w:val="22"/>
          <w:szCs w:val="22"/>
        </w:rPr>
        <w:tab/>
      </w:r>
      <w:r w:rsidRPr="00E74938">
        <w:rPr>
          <w:rStyle w:val="normalchar1"/>
          <w:rFonts w:ascii="Calibri" w:hAnsi="Calibri" w:cs="Arial"/>
          <w:i/>
          <w:sz w:val="22"/>
          <w:szCs w:val="22"/>
        </w:rPr>
        <w:t>p</w:t>
      </w:r>
      <w:r w:rsidRPr="00E74938">
        <w:rPr>
          <w:rFonts w:ascii="Calibri" w:hAnsi="Calibri" w:cs="Helvetica"/>
          <w:i/>
          <w:sz w:val="22"/>
          <w:szCs w:val="22"/>
        </w:rPr>
        <w:t xml:space="preserve">lay major </w:t>
      </w:r>
      <w:r w:rsidR="00513988" w:rsidRPr="00E74938">
        <w:rPr>
          <w:rFonts w:ascii="Calibri" w:hAnsi="Calibri" w:cs="Helvetica"/>
          <w:i/>
          <w:sz w:val="22"/>
          <w:szCs w:val="22"/>
        </w:rPr>
        <w:t xml:space="preserve">and minor </w:t>
      </w:r>
      <w:r w:rsidRPr="00E74938">
        <w:rPr>
          <w:rFonts w:ascii="Calibri" w:hAnsi="Calibri" w:cs="Helvetica"/>
          <w:i/>
          <w:sz w:val="22"/>
          <w:szCs w:val="22"/>
        </w:rPr>
        <w:t>scales</w:t>
      </w:r>
      <w:r w:rsidR="00B31BB5" w:rsidRPr="00E74938">
        <w:rPr>
          <w:rFonts w:ascii="Calibri" w:hAnsi="Calibri" w:cs="Helvetica"/>
          <w:i/>
          <w:sz w:val="22"/>
          <w:szCs w:val="22"/>
        </w:rPr>
        <w:t xml:space="preserve"> and arpeggios</w:t>
      </w:r>
      <w:r w:rsidRPr="00E74938">
        <w:rPr>
          <w:rFonts w:ascii="Calibri" w:hAnsi="Calibri" w:cs="Helvetica"/>
          <w:i/>
          <w:sz w:val="22"/>
          <w:szCs w:val="22"/>
        </w:rPr>
        <w:t xml:space="preserve"> (hands together</w:t>
      </w:r>
      <w:r w:rsidR="00513988" w:rsidRPr="00E74938">
        <w:rPr>
          <w:rFonts w:ascii="Calibri" w:hAnsi="Calibri" w:cs="Helvetica"/>
          <w:i/>
          <w:sz w:val="22"/>
          <w:szCs w:val="22"/>
        </w:rPr>
        <w:t>)</w:t>
      </w:r>
      <w:r w:rsidRPr="00E74938">
        <w:rPr>
          <w:rFonts w:ascii="Calibri" w:hAnsi="Calibri" w:cs="Helvetica"/>
          <w:i/>
          <w:sz w:val="22"/>
          <w:szCs w:val="22"/>
        </w:rPr>
        <w:t xml:space="preserve"> </w:t>
      </w:r>
      <w:r w:rsidR="00513988" w:rsidRPr="00E74938">
        <w:rPr>
          <w:rFonts w:ascii="Calibri" w:hAnsi="Calibri" w:cs="Helvetica"/>
          <w:i/>
          <w:sz w:val="22"/>
          <w:szCs w:val="22"/>
        </w:rPr>
        <w:t xml:space="preserve">in all keys </w:t>
      </w:r>
      <w:r w:rsidRPr="00E74938">
        <w:rPr>
          <w:rFonts w:ascii="Calibri" w:hAnsi="Calibri" w:cs="Helvetica"/>
          <w:i/>
          <w:sz w:val="22"/>
          <w:szCs w:val="22"/>
        </w:rPr>
        <w:t>with reasonable speed</w:t>
      </w:r>
      <w:r w:rsidRPr="00E74938">
        <w:rPr>
          <w:rFonts w:ascii="Calibri" w:hAnsi="Calibri" w:cs="Helvetica"/>
          <w:sz w:val="22"/>
          <w:szCs w:val="22"/>
        </w:rPr>
        <w:t>; and</w:t>
      </w:r>
    </w:p>
    <w:p w:rsidR="0011399A" w:rsidRPr="0011399A" w:rsidRDefault="0011399A" w:rsidP="0011399A">
      <w:pPr>
        <w:pStyle w:val="normal0"/>
        <w:ind w:left="714" w:hanging="357"/>
        <w:jc w:val="both"/>
        <w:rPr>
          <w:rStyle w:val="normalchar1"/>
          <w:rFonts w:ascii="Calibri" w:hAnsi="Calibri" w:cs="Arial"/>
          <w:i/>
          <w:sz w:val="22"/>
          <w:szCs w:val="22"/>
        </w:rPr>
      </w:pPr>
      <w:r w:rsidRPr="00E74938">
        <w:rPr>
          <w:rStyle w:val="normalchar1"/>
          <w:rFonts w:ascii="Calibri" w:hAnsi="Calibri" w:cs="Arial"/>
          <w:sz w:val="22"/>
          <w:szCs w:val="22"/>
        </w:rPr>
        <w:t>1.</w:t>
      </w:r>
      <w:r w:rsidR="006517AD" w:rsidRPr="00E74938">
        <w:rPr>
          <w:rStyle w:val="normalchar1"/>
          <w:rFonts w:ascii="Calibri" w:hAnsi="Calibri" w:cs="Arial"/>
          <w:sz w:val="22"/>
          <w:szCs w:val="22"/>
        </w:rPr>
        <w:t>3</w:t>
      </w:r>
      <w:r w:rsidRPr="00E74938">
        <w:rPr>
          <w:rStyle w:val="normalchar1"/>
          <w:rFonts w:ascii="Calibri" w:hAnsi="Calibri" w:cs="Arial"/>
          <w:sz w:val="22"/>
          <w:szCs w:val="22"/>
        </w:rPr>
        <w:tab/>
      </w:r>
      <w:r w:rsidR="006517AD" w:rsidRPr="00E74938">
        <w:rPr>
          <w:rStyle w:val="normalchar1"/>
          <w:rFonts w:ascii="Calibri" w:hAnsi="Calibri" w:cs="Arial"/>
          <w:i/>
          <w:sz w:val="22"/>
          <w:szCs w:val="22"/>
        </w:rPr>
        <w:t>p</w:t>
      </w:r>
      <w:r w:rsidR="006517AD" w:rsidRPr="00E74938">
        <w:rPr>
          <w:rFonts w:ascii="Calibri" w:hAnsi="Calibri" w:cs="Helvetica"/>
          <w:i/>
          <w:sz w:val="22"/>
          <w:szCs w:val="22"/>
        </w:rPr>
        <w:t xml:space="preserve">lay major </w:t>
      </w:r>
      <w:r w:rsidR="00513988" w:rsidRPr="00E74938">
        <w:rPr>
          <w:rFonts w:ascii="Calibri" w:hAnsi="Calibri" w:cs="Helvetica"/>
          <w:i/>
          <w:sz w:val="22"/>
          <w:szCs w:val="22"/>
        </w:rPr>
        <w:t xml:space="preserve">and minor </w:t>
      </w:r>
      <w:r w:rsidR="006517AD" w:rsidRPr="00E74938">
        <w:rPr>
          <w:rFonts w:ascii="Calibri" w:hAnsi="Calibri" w:cs="Helvetica"/>
          <w:i/>
          <w:sz w:val="22"/>
          <w:szCs w:val="22"/>
        </w:rPr>
        <w:t>scales</w:t>
      </w:r>
      <w:r w:rsidR="00B31BB5" w:rsidRPr="00E74938">
        <w:rPr>
          <w:rFonts w:ascii="Calibri" w:hAnsi="Calibri" w:cs="Helvetica"/>
          <w:i/>
          <w:sz w:val="22"/>
          <w:szCs w:val="22"/>
        </w:rPr>
        <w:t xml:space="preserve"> and arpeggios</w:t>
      </w:r>
      <w:r w:rsidR="006517AD" w:rsidRPr="00E74938">
        <w:rPr>
          <w:rFonts w:ascii="Calibri" w:hAnsi="Calibri" w:cs="Helvetica"/>
          <w:i/>
          <w:sz w:val="22"/>
          <w:szCs w:val="22"/>
        </w:rPr>
        <w:t xml:space="preserve"> (hands together)</w:t>
      </w:r>
      <w:r w:rsidR="00513988" w:rsidRPr="00E74938">
        <w:rPr>
          <w:rFonts w:ascii="Calibri" w:hAnsi="Calibri" w:cs="Helvetica"/>
          <w:i/>
          <w:sz w:val="22"/>
          <w:szCs w:val="22"/>
        </w:rPr>
        <w:t xml:space="preserve"> in all keys</w:t>
      </w:r>
      <w:r w:rsidR="006517AD" w:rsidRPr="00E74938">
        <w:rPr>
          <w:rFonts w:ascii="Calibri" w:hAnsi="Calibri" w:cs="Helvetica"/>
          <w:i/>
          <w:sz w:val="22"/>
          <w:szCs w:val="22"/>
        </w:rPr>
        <w:t xml:space="preserve"> with reasonable accuracy</w:t>
      </w:r>
    </w:p>
    <w:p w:rsidR="00CC4FD8" w:rsidRDefault="00CC4FD8" w:rsidP="0011399A">
      <w:pPr>
        <w:spacing w:after="100" w:afterAutospacing="1"/>
        <w:ind w:left="357" w:hanging="357"/>
        <w:contextualSpacing/>
        <w:rPr>
          <w:rFonts w:ascii="Calibri" w:hAnsi="Calibri" w:cs="Helvetica"/>
          <w:sz w:val="22"/>
          <w:szCs w:val="22"/>
        </w:rPr>
      </w:pPr>
    </w:p>
    <w:p w:rsidR="0011399A" w:rsidRDefault="0011399A" w:rsidP="00513988">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t>P</w:t>
      </w:r>
      <w:r w:rsidRPr="009D289D">
        <w:rPr>
          <w:rFonts w:ascii="Calibri" w:hAnsi="Calibri" w:cs="Helvetica"/>
          <w:sz w:val="22"/>
          <w:szCs w:val="22"/>
        </w:rPr>
        <w:t xml:space="preserve">lay chord progressions in </w:t>
      </w:r>
      <w:r w:rsidR="00513988">
        <w:rPr>
          <w:rFonts w:ascii="Calibri" w:hAnsi="Calibri" w:cs="Helvetica"/>
          <w:sz w:val="22"/>
          <w:szCs w:val="22"/>
        </w:rPr>
        <w:t>all</w:t>
      </w:r>
      <w:r w:rsidRPr="009D289D">
        <w:rPr>
          <w:rFonts w:ascii="Calibri" w:hAnsi="Calibri" w:cs="Helvetica"/>
          <w:sz w:val="22"/>
          <w:szCs w:val="22"/>
        </w:rPr>
        <w:t xml:space="preserve"> major </w:t>
      </w:r>
      <w:r w:rsidR="00513988">
        <w:rPr>
          <w:rFonts w:ascii="Calibri" w:hAnsi="Calibri" w:cs="Helvetica"/>
          <w:sz w:val="22"/>
          <w:szCs w:val="22"/>
        </w:rPr>
        <w:t xml:space="preserve">and minor </w:t>
      </w:r>
      <w:r w:rsidRPr="009D289D">
        <w:rPr>
          <w:rFonts w:ascii="Calibri" w:hAnsi="Calibri" w:cs="Helvetica"/>
          <w:sz w:val="22"/>
          <w:szCs w:val="22"/>
        </w:rPr>
        <w:t>keys and</w:t>
      </w:r>
      <w:r>
        <w:rPr>
          <w:rFonts w:ascii="Calibri" w:hAnsi="Calibri" w:cs="Helvetica"/>
          <w:sz w:val="22"/>
          <w:szCs w:val="22"/>
        </w:rPr>
        <w:t xml:space="preserve"> </w:t>
      </w:r>
      <w:r w:rsidRPr="009D289D">
        <w:rPr>
          <w:rFonts w:ascii="Calibri" w:hAnsi="Calibri" w:cs="Helvetica"/>
          <w:sz w:val="22"/>
          <w:szCs w:val="22"/>
        </w:rPr>
        <w:t>harmonize me</w:t>
      </w:r>
      <w:r>
        <w:rPr>
          <w:rFonts w:ascii="Calibri" w:hAnsi="Calibri" w:cs="Helvetica"/>
          <w:sz w:val="22"/>
          <w:szCs w:val="22"/>
        </w:rPr>
        <w:t>lodies</w:t>
      </w:r>
      <w:r w:rsidR="008702A4">
        <w:rPr>
          <w:rFonts w:ascii="Calibri" w:hAnsi="Calibri" w:cs="Helvetica"/>
          <w:sz w:val="22"/>
          <w:szCs w:val="22"/>
        </w:rPr>
        <w:t xml:space="preserve"> (written and improvised)</w:t>
      </w:r>
      <w:r>
        <w:rPr>
          <w:rFonts w:ascii="Calibri" w:hAnsi="Calibri" w:cs="Helvetica"/>
          <w:sz w:val="22"/>
          <w:szCs w:val="22"/>
        </w:rPr>
        <w:t xml:space="preserve"> using these progressions:</w:t>
      </w:r>
    </w:p>
    <w:p w:rsidR="0011399A" w:rsidRDefault="0011399A" w:rsidP="0011399A">
      <w:pPr>
        <w:spacing w:before="100" w:beforeAutospacing="1" w:after="100" w:afterAutospacing="1"/>
        <w:ind w:left="357" w:hanging="357"/>
        <w:contextualSpacing/>
        <w:rPr>
          <w:rFonts w:ascii="Calibri" w:hAnsi="Calibri" w:cs="Helvetica"/>
          <w:sz w:val="12"/>
          <w:szCs w:val="12"/>
        </w:rPr>
      </w:pPr>
    </w:p>
    <w:p w:rsidR="0011399A" w:rsidRDefault="0011399A" w:rsidP="0011399A">
      <w:pPr>
        <w:spacing w:before="100" w:beforeAutospacing="1" w:after="100" w:afterAutospacing="1"/>
        <w:ind w:left="357" w:hanging="357"/>
        <w:contextualSpacing/>
        <w:rPr>
          <w:rFonts w:ascii="Calibri" w:hAnsi="Calibri" w:cs="Helvetica"/>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6517AD" w:rsidRPr="006517AD">
        <w:rPr>
          <w:rFonts w:ascii="Calibri" w:hAnsi="Calibri" w:cs="Helvetica"/>
          <w:i/>
          <w:sz w:val="22"/>
          <w:szCs w:val="22"/>
        </w:rPr>
        <w:t xml:space="preserve">perform chord progressions in </w:t>
      </w:r>
      <w:r w:rsidR="00513988">
        <w:rPr>
          <w:rFonts w:ascii="Calibri" w:hAnsi="Calibri" w:cs="Helvetica"/>
          <w:i/>
          <w:sz w:val="22"/>
          <w:szCs w:val="22"/>
        </w:rPr>
        <w:t>all</w:t>
      </w:r>
      <w:r w:rsidR="006517AD" w:rsidRPr="006517AD">
        <w:rPr>
          <w:rFonts w:ascii="Calibri" w:hAnsi="Calibri" w:cs="Helvetica"/>
          <w:i/>
          <w:sz w:val="22"/>
          <w:szCs w:val="22"/>
        </w:rPr>
        <w:t xml:space="preserve"> major </w:t>
      </w:r>
      <w:r w:rsidR="00E74938">
        <w:rPr>
          <w:rFonts w:ascii="Calibri" w:hAnsi="Calibri" w:cs="Helvetica"/>
          <w:i/>
          <w:sz w:val="22"/>
          <w:szCs w:val="22"/>
        </w:rPr>
        <w:t xml:space="preserve">and minor </w:t>
      </w:r>
      <w:r w:rsidR="006517AD" w:rsidRPr="006517AD">
        <w:rPr>
          <w:rFonts w:ascii="Calibri" w:hAnsi="Calibri" w:cs="Helvetica"/>
          <w:i/>
          <w:sz w:val="22"/>
          <w:szCs w:val="22"/>
        </w:rPr>
        <w:t>keys;</w:t>
      </w:r>
      <w:r w:rsidR="006517AD">
        <w:rPr>
          <w:rFonts w:ascii="Calibri" w:hAnsi="Calibri" w:cs="Helvetica"/>
          <w:sz w:val="22"/>
          <w:szCs w:val="22"/>
        </w:rPr>
        <w:t xml:space="preserve"> and</w:t>
      </w:r>
    </w:p>
    <w:p w:rsidR="0011399A" w:rsidRDefault="0011399A" w:rsidP="0011399A">
      <w:pPr>
        <w:spacing w:before="100" w:beforeAutospacing="1" w:after="100" w:afterAutospacing="1"/>
        <w:ind w:left="357" w:hanging="357"/>
        <w:contextualSpacing/>
        <w:rPr>
          <w:rFonts w:ascii="Calibri" w:hAnsi="Calibri" w:cs="Helvetica"/>
          <w:i/>
          <w:sz w:val="22"/>
          <w:szCs w:val="22"/>
        </w:rPr>
      </w:pPr>
      <w:r>
        <w:rPr>
          <w:rFonts w:ascii="Calibri" w:hAnsi="Calibri" w:cs="Helvetica"/>
          <w:sz w:val="22"/>
          <w:szCs w:val="22"/>
        </w:rPr>
        <w:tab/>
        <w:t>2.2</w:t>
      </w:r>
      <w:r>
        <w:rPr>
          <w:rFonts w:ascii="Calibri" w:hAnsi="Calibri" w:cs="Helvetica"/>
          <w:sz w:val="22"/>
          <w:szCs w:val="22"/>
        </w:rPr>
        <w:tab/>
      </w:r>
      <w:r w:rsidR="006517AD" w:rsidRPr="006517AD">
        <w:rPr>
          <w:rFonts w:ascii="Calibri" w:hAnsi="Calibri" w:cs="Helvetica"/>
          <w:i/>
          <w:sz w:val="22"/>
          <w:szCs w:val="22"/>
        </w:rPr>
        <w:t xml:space="preserve">harmonize melodies using chord progressions in most major </w:t>
      </w:r>
      <w:r w:rsidR="00E74938">
        <w:rPr>
          <w:rFonts w:ascii="Calibri" w:hAnsi="Calibri" w:cs="Helvetica"/>
          <w:i/>
          <w:sz w:val="22"/>
          <w:szCs w:val="22"/>
        </w:rPr>
        <w:t xml:space="preserve">and minor </w:t>
      </w:r>
      <w:r w:rsidR="006517AD" w:rsidRPr="006517AD">
        <w:rPr>
          <w:rFonts w:ascii="Calibri" w:hAnsi="Calibri" w:cs="Helvetica"/>
          <w:i/>
          <w:sz w:val="22"/>
          <w:szCs w:val="22"/>
        </w:rPr>
        <w:t>keys</w:t>
      </w:r>
    </w:p>
    <w:p w:rsidR="0011399A" w:rsidRDefault="008702A4" w:rsidP="008702A4">
      <w:pPr>
        <w:spacing w:before="100" w:beforeAutospacing="1" w:after="100" w:afterAutospacing="1"/>
        <w:ind w:left="357" w:hanging="357"/>
        <w:contextualSpacing/>
        <w:rPr>
          <w:rFonts w:ascii="Calibri" w:hAnsi="Calibri" w:cs="Helvetica"/>
          <w:sz w:val="22"/>
          <w:szCs w:val="22"/>
        </w:rPr>
      </w:pPr>
      <w:r>
        <w:rPr>
          <w:rFonts w:ascii="Calibri" w:hAnsi="Calibri" w:cs="Helvetica"/>
          <w:i/>
          <w:sz w:val="22"/>
          <w:szCs w:val="22"/>
        </w:rPr>
        <w:tab/>
      </w:r>
      <w:r>
        <w:rPr>
          <w:rFonts w:ascii="Calibri" w:hAnsi="Calibri" w:cs="Helvetica"/>
          <w:sz w:val="22"/>
          <w:szCs w:val="22"/>
        </w:rPr>
        <w:t>2.3</w:t>
      </w:r>
      <w:r>
        <w:rPr>
          <w:rFonts w:ascii="Calibri" w:hAnsi="Calibri" w:cs="Helvetica"/>
          <w:sz w:val="22"/>
          <w:szCs w:val="22"/>
        </w:rPr>
        <w:tab/>
      </w:r>
      <w:r w:rsidRPr="008702A4">
        <w:rPr>
          <w:rFonts w:ascii="Calibri" w:hAnsi="Calibri" w:cs="Helvetica"/>
          <w:i/>
          <w:sz w:val="22"/>
          <w:szCs w:val="22"/>
        </w:rPr>
        <w:t>i</w:t>
      </w:r>
      <w:r w:rsidR="0011399A" w:rsidRPr="008702A4">
        <w:rPr>
          <w:rFonts w:ascii="Calibri" w:hAnsi="Calibri" w:cs="Helvetica"/>
          <w:i/>
          <w:sz w:val="22"/>
          <w:szCs w:val="22"/>
        </w:rPr>
        <w:t>mprovise melodies over chord patterns</w:t>
      </w:r>
    </w:p>
    <w:p w:rsidR="007C7B34" w:rsidRDefault="007C7B34" w:rsidP="007C7B34">
      <w:pPr>
        <w:jc w:val="both"/>
        <w:rPr>
          <w:rStyle w:val="normalchar1"/>
          <w:rFonts w:ascii="Calibri" w:hAnsi="Calibri" w:cs="Arial"/>
          <w:sz w:val="22"/>
          <w:szCs w:val="22"/>
        </w:rPr>
      </w:pPr>
      <w:r w:rsidRPr="00734B0D">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734B0D">
        <w:rPr>
          <w:rStyle w:val="normalchar1"/>
          <w:rFonts w:ascii="Calibri" w:hAnsi="Calibri" w:cs="Arial"/>
          <w:sz w:val="22"/>
          <w:szCs w:val="22"/>
        </w:rPr>
        <w:t>:</w:t>
      </w:r>
    </w:p>
    <w:p w:rsidR="008702A4" w:rsidRPr="007C7B34" w:rsidRDefault="008702A4" w:rsidP="0011399A">
      <w:pPr>
        <w:spacing w:before="100" w:beforeAutospacing="1" w:after="100" w:afterAutospacing="1"/>
        <w:ind w:left="357" w:hanging="357"/>
        <w:contextualSpacing/>
        <w:rPr>
          <w:rFonts w:ascii="Calibri" w:hAnsi="Calibri" w:cs="Helvetica"/>
          <w:sz w:val="12"/>
          <w:szCs w:val="12"/>
        </w:rPr>
      </w:pPr>
    </w:p>
    <w:p w:rsidR="0011399A" w:rsidRDefault="008702A4" w:rsidP="0011399A">
      <w:pPr>
        <w:spacing w:before="100" w:beforeAutospacing="1" w:after="100" w:afterAutospacing="1"/>
        <w:ind w:left="357" w:hanging="357"/>
        <w:contextualSpacing/>
        <w:rPr>
          <w:rFonts w:ascii="Calibri" w:hAnsi="Calibri" w:cs="Helvetica"/>
          <w:sz w:val="22"/>
          <w:szCs w:val="22"/>
        </w:rPr>
      </w:pPr>
      <w:r>
        <w:rPr>
          <w:rFonts w:ascii="Calibri" w:hAnsi="Calibri" w:cs="Helvetica"/>
          <w:sz w:val="22"/>
          <w:szCs w:val="22"/>
        </w:rPr>
        <w:t>3</w:t>
      </w:r>
      <w:r w:rsidR="0011399A" w:rsidRPr="009D289D">
        <w:rPr>
          <w:rFonts w:ascii="Calibri" w:hAnsi="Calibri" w:cs="Helvetica"/>
          <w:sz w:val="22"/>
          <w:szCs w:val="22"/>
        </w:rPr>
        <w:t>.</w:t>
      </w:r>
      <w:r w:rsidR="0011399A">
        <w:rPr>
          <w:rFonts w:ascii="Calibri" w:hAnsi="Calibri" w:cs="Helvetica"/>
          <w:sz w:val="22"/>
          <w:szCs w:val="22"/>
        </w:rPr>
        <w:tab/>
        <w:t>T</w:t>
      </w:r>
      <w:r w:rsidR="0011399A" w:rsidRPr="009D289D">
        <w:rPr>
          <w:rFonts w:ascii="Calibri" w:hAnsi="Calibri" w:cs="Helvetica"/>
          <w:sz w:val="22"/>
          <w:szCs w:val="22"/>
        </w:rPr>
        <w:t>ranspose melod</w:t>
      </w:r>
      <w:r w:rsidR="0011399A">
        <w:rPr>
          <w:rFonts w:ascii="Calibri" w:hAnsi="Calibri" w:cs="Helvetica"/>
          <w:sz w:val="22"/>
          <w:szCs w:val="22"/>
        </w:rPr>
        <w:t>ies and harmonies to other keys:</w:t>
      </w:r>
    </w:p>
    <w:p w:rsidR="0011399A" w:rsidRPr="0011399A" w:rsidRDefault="0011399A" w:rsidP="0011399A">
      <w:pPr>
        <w:ind w:left="357" w:hanging="357"/>
        <w:contextualSpacing/>
        <w:rPr>
          <w:rFonts w:ascii="Calibri" w:hAnsi="Calibri" w:cs="Helvetica"/>
          <w:sz w:val="12"/>
          <w:szCs w:val="12"/>
        </w:rPr>
      </w:pPr>
    </w:p>
    <w:p w:rsidR="0011399A" w:rsidRPr="0011399A" w:rsidRDefault="008702A4" w:rsidP="0011399A">
      <w:pPr>
        <w:pStyle w:val="normal0"/>
        <w:ind w:left="714" w:hanging="357"/>
        <w:jc w:val="both"/>
        <w:rPr>
          <w:rFonts w:ascii="Calibri" w:hAnsi="Calibri" w:cs="Helvetica"/>
          <w:i/>
          <w:sz w:val="22"/>
          <w:szCs w:val="22"/>
        </w:rPr>
      </w:pPr>
      <w:r>
        <w:rPr>
          <w:rFonts w:ascii="Calibri" w:hAnsi="Calibri" w:cs="Helvetica"/>
          <w:sz w:val="22"/>
          <w:szCs w:val="22"/>
        </w:rPr>
        <w:t>3</w:t>
      </w:r>
      <w:r w:rsidR="0011399A">
        <w:rPr>
          <w:rFonts w:ascii="Calibri" w:hAnsi="Calibri" w:cs="Helvetica"/>
          <w:sz w:val="22"/>
          <w:szCs w:val="22"/>
        </w:rPr>
        <w:t>.1</w:t>
      </w:r>
      <w:r w:rsidR="0011399A">
        <w:rPr>
          <w:rFonts w:ascii="Calibri" w:hAnsi="Calibri" w:cs="Helvetica"/>
          <w:sz w:val="22"/>
          <w:szCs w:val="22"/>
        </w:rPr>
        <w:tab/>
      </w:r>
      <w:r w:rsidR="006517AD" w:rsidRPr="006517AD">
        <w:rPr>
          <w:rFonts w:ascii="Calibri" w:hAnsi="Calibri" w:cs="Helvetica"/>
          <w:i/>
          <w:sz w:val="22"/>
          <w:szCs w:val="22"/>
        </w:rPr>
        <w:t>transpose melodies to keys other than the notated key;</w:t>
      </w:r>
      <w:r w:rsidR="006517AD">
        <w:rPr>
          <w:rFonts w:ascii="Calibri" w:hAnsi="Calibri" w:cs="Helvetica"/>
          <w:sz w:val="22"/>
          <w:szCs w:val="22"/>
        </w:rPr>
        <w:t xml:space="preserve"> and</w:t>
      </w:r>
    </w:p>
    <w:p w:rsidR="0011399A" w:rsidRPr="0011399A" w:rsidRDefault="008702A4" w:rsidP="0011399A">
      <w:pPr>
        <w:pStyle w:val="normal0"/>
        <w:ind w:firstLine="357"/>
        <w:jc w:val="both"/>
        <w:rPr>
          <w:rFonts w:ascii="Calibri" w:hAnsi="Calibri" w:cs="Helvetica"/>
          <w:i/>
          <w:sz w:val="22"/>
          <w:szCs w:val="22"/>
        </w:rPr>
      </w:pPr>
      <w:r>
        <w:rPr>
          <w:rFonts w:ascii="Calibri" w:hAnsi="Calibri" w:cs="Helvetica"/>
          <w:sz w:val="22"/>
          <w:szCs w:val="22"/>
        </w:rPr>
        <w:t>3</w:t>
      </w:r>
      <w:r w:rsidR="0011399A">
        <w:rPr>
          <w:rFonts w:ascii="Calibri" w:hAnsi="Calibri" w:cs="Helvetica"/>
          <w:sz w:val="22"/>
          <w:szCs w:val="22"/>
        </w:rPr>
        <w:t>.2</w:t>
      </w:r>
      <w:r w:rsidR="0011399A">
        <w:rPr>
          <w:rFonts w:ascii="Calibri" w:hAnsi="Calibri" w:cs="Helvetica"/>
          <w:sz w:val="22"/>
          <w:szCs w:val="22"/>
        </w:rPr>
        <w:tab/>
      </w:r>
      <w:r w:rsidR="006517AD" w:rsidRPr="006517AD">
        <w:rPr>
          <w:rFonts w:ascii="Calibri" w:hAnsi="Calibri" w:cs="Helvetica"/>
          <w:i/>
          <w:sz w:val="22"/>
          <w:szCs w:val="22"/>
        </w:rPr>
        <w:t>transpose chords to keys other than the notated key</w:t>
      </w:r>
    </w:p>
    <w:p w:rsidR="0011399A" w:rsidRDefault="0011399A" w:rsidP="0011399A">
      <w:pPr>
        <w:pStyle w:val="normal0"/>
        <w:jc w:val="both"/>
        <w:rPr>
          <w:rFonts w:ascii="Calibri" w:hAnsi="Calibri" w:cs="Helvetica"/>
          <w:sz w:val="22"/>
          <w:szCs w:val="22"/>
        </w:rPr>
      </w:pPr>
    </w:p>
    <w:p w:rsidR="0011399A" w:rsidRDefault="008702A4" w:rsidP="0011399A">
      <w:pPr>
        <w:pStyle w:val="normal0"/>
        <w:ind w:left="357" w:hanging="357"/>
        <w:jc w:val="both"/>
        <w:rPr>
          <w:rFonts w:ascii="Calibri" w:hAnsi="Calibri" w:cs="Helvetica"/>
          <w:sz w:val="22"/>
          <w:szCs w:val="22"/>
        </w:rPr>
      </w:pPr>
      <w:r>
        <w:rPr>
          <w:rFonts w:ascii="Calibri" w:hAnsi="Calibri" w:cs="Helvetica"/>
          <w:sz w:val="22"/>
          <w:szCs w:val="22"/>
        </w:rPr>
        <w:t>4</w:t>
      </w:r>
      <w:r w:rsidR="0011399A" w:rsidRPr="009D289D">
        <w:rPr>
          <w:rFonts w:ascii="Calibri" w:hAnsi="Calibri" w:cs="Helvetica"/>
          <w:sz w:val="22"/>
          <w:szCs w:val="22"/>
        </w:rPr>
        <w:t>.</w:t>
      </w:r>
      <w:r w:rsidR="0011399A">
        <w:rPr>
          <w:rFonts w:ascii="Calibri" w:hAnsi="Calibri" w:cs="Helvetica"/>
          <w:sz w:val="22"/>
          <w:szCs w:val="22"/>
        </w:rPr>
        <w:tab/>
        <w:t>P</w:t>
      </w:r>
      <w:r w:rsidR="0011399A" w:rsidRPr="009D289D">
        <w:rPr>
          <w:rFonts w:ascii="Calibri" w:hAnsi="Calibri" w:cs="Helvetica"/>
          <w:sz w:val="22"/>
          <w:szCs w:val="22"/>
        </w:rPr>
        <w:t>erform repertoire pieces of increasing difficulty</w:t>
      </w:r>
      <w:r w:rsidR="0011399A">
        <w:rPr>
          <w:rFonts w:ascii="Calibri" w:hAnsi="Calibri" w:cs="Helvetica"/>
          <w:sz w:val="22"/>
          <w:szCs w:val="22"/>
        </w:rPr>
        <w:t>:</w:t>
      </w:r>
    </w:p>
    <w:p w:rsidR="0011399A" w:rsidRPr="0011399A" w:rsidRDefault="0011399A" w:rsidP="0011399A">
      <w:pPr>
        <w:pStyle w:val="normal0"/>
        <w:jc w:val="both"/>
        <w:rPr>
          <w:rFonts w:ascii="Calibri" w:hAnsi="Calibri" w:cs="Helvetica"/>
          <w:sz w:val="12"/>
          <w:szCs w:val="12"/>
        </w:rPr>
      </w:pPr>
    </w:p>
    <w:p w:rsidR="00B31BB5" w:rsidRPr="00B31BB5" w:rsidRDefault="008702A4" w:rsidP="0011399A">
      <w:pPr>
        <w:pStyle w:val="normal0"/>
        <w:ind w:left="714" w:hanging="357"/>
        <w:jc w:val="both"/>
        <w:rPr>
          <w:rFonts w:ascii="Calibri" w:hAnsi="Calibri" w:cs="Helvetica"/>
          <w:i/>
          <w:sz w:val="22"/>
          <w:szCs w:val="22"/>
        </w:rPr>
      </w:pPr>
      <w:r>
        <w:rPr>
          <w:rFonts w:ascii="Calibri" w:hAnsi="Calibri" w:cs="Helvetica"/>
          <w:sz w:val="22"/>
          <w:szCs w:val="22"/>
        </w:rPr>
        <w:t>4</w:t>
      </w:r>
      <w:r w:rsidR="0011399A">
        <w:rPr>
          <w:rFonts w:ascii="Calibri" w:hAnsi="Calibri" w:cs="Helvetica"/>
          <w:sz w:val="22"/>
          <w:szCs w:val="22"/>
        </w:rPr>
        <w:t>.1</w:t>
      </w:r>
      <w:r w:rsidR="0011399A">
        <w:rPr>
          <w:rFonts w:ascii="Calibri" w:hAnsi="Calibri" w:cs="Helvetica"/>
          <w:sz w:val="22"/>
          <w:szCs w:val="22"/>
        </w:rPr>
        <w:tab/>
      </w:r>
      <w:r w:rsidR="00B31BB5" w:rsidRPr="00B31BB5">
        <w:rPr>
          <w:rFonts w:ascii="Calibri" w:hAnsi="Calibri" w:cs="Helvetica"/>
          <w:i/>
          <w:sz w:val="22"/>
          <w:szCs w:val="22"/>
        </w:rPr>
        <w:t>sight read piano music from the grand staff at the keyboard;</w:t>
      </w:r>
    </w:p>
    <w:p w:rsidR="0011399A" w:rsidRDefault="008702A4" w:rsidP="0011399A">
      <w:pPr>
        <w:pStyle w:val="normal0"/>
        <w:ind w:left="714" w:hanging="357"/>
        <w:jc w:val="both"/>
        <w:rPr>
          <w:rFonts w:ascii="Calibri" w:hAnsi="Calibri" w:cs="Helvetica"/>
          <w:i/>
          <w:sz w:val="22"/>
          <w:szCs w:val="22"/>
        </w:rPr>
      </w:pPr>
      <w:r>
        <w:rPr>
          <w:rFonts w:ascii="Calibri" w:hAnsi="Calibri" w:cs="Helvetica"/>
          <w:sz w:val="22"/>
          <w:szCs w:val="22"/>
        </w:rPr>
        <w:t>4</w:t>
      </w:r>
      <w:r w:rsidR="00B31BB5">
        <w:rPr>
          <w:rFonts w:ascii="Calibri" w:hAnsi="Calibri" w:cs="Helvetica"/>
          <w:sz w:val="22"/>
          <w:szCs w:val="22"/>
        </w:rPr>
        <w:t>.2</w:t>
      </w:r>
      <w:r w:rsidR="00B31BB5">
        <w:rPr>
          <w:rFonts w:ascii="Calibri" w:hAnsi="Calibri" w:cs="Helvetica"/>
          <w:sz w:val="22"/>
          <w:szCs w:val="22"/>
        </w:rPr>
        <w:tab/>
      </w:r>
      <w:r w:rsidR="006517AD" w:rsidRPr="006517AD">
        <w:rPr>
          <w:rFonts w:ascii="Calibri" w:hAnsi="Calibri" w:cs="Helvetica"/>
          <w:i/>
          <w:sz w:val="22"/>
          <w:szCs w:val="22"/>
        </w:rPr>
        <w:t>perform standard repertoire for the piano;</w:t>
      </w:r>
    </w:p>
    <w:p w:rsidR="00E74938" w:rsidRPr="00E74938" w:rsidRDefault="008702A4" w:rsidP="0011399A">
      <w:pPr>
        <w:pStyle w:val="normal0"/>
        <w:ind w:left="714" w:hanging="357"/>
        <w:jc w:val="both"/>
        <w:rPr>
          <w:rFonts w:ascii="Calibri" w:hAnsi="Calibri" w:cs="Helvetica"/>
          <w:i/>
          <w:sz w:val="22"/>
          <w:szCs w:val="22"/>
        </w:rPr>
      </w:pPr>
      <w:r>
        <w:rPr>
          <w:rFonts w:ascii="Calibri" w:hAnsi="Calibri" w:cs="Helvetica"/>
          <w:sz w:val="22"/>
          <w:szCs w:val="22"/>
        </w:rPr>
        <w:t>4</w:t>
      </w:r>
      <w:r w:rsidR="00E74938">
        <w:rPr>
          <w:rFonts w:ascii="Calibri" w:hAnsi="Calibri" w:cs="Helvetica"/>
          <w:sz w:val="22"/>
          <w:szCs w:val="22"/>
        </w:rPr>
        <w:t>.3</w:t>
      </w:r>
      <w:r w:rsidR="00E74938">
        <w:rPr>
          <w:rFonts w:ascii="Calibri" w:hAnsi="Calibri" w:cs="Helvetica"/>
          <w:sz w:val="22"/>
          <w:szCs w:val="22"/>
        </w:rPr>
        <w:tab/>
      </w:r>
      <w:r w:rsidR="00E74938" w:rsidRPr="00E74938">
        <w:rPr>
          <w:rFonts w:ascii="Calibri" w:hAnsi="Calibri" w:cs="Helvetica"/>
          <w:i/>
          <w:sz w:val="22"/>
          <w:szCs w:val="22"/>
        </w:rPr>
        <w:t>perform 20</w:t>
      </w:r>
      <w:r w:rsidR="00E74938" w:rsidRPr="00E74938">
        <w:rPr>
          <w:rFonts w:ascii="Calibri" w:hAnsi="Calibri" w:cs="Helvetica"/>
          <w:i/>
          <w:sz w:val="22"/>
          <w:szCs w:val="22"/>
          <w:vertAlign w:val="superscript"/>
        </w:rPr>
        <w:t>th</w:t>
      </w:r>
      <w:r w:rsidR="00E74938" w:rsidRPr="00E74938">
        <w:rPr>
          <w:rFonts w:ascii="Calibri" w:hAnsi="Calibri" w:cs="Helvetica"/>
          <w:i/>
          <w:sz w:val="22"/>
          <w:szCs w:val="22"/>
        </w:rPr>
        <w:t>-century repertoire and techniques for the piano;</w:t>
      </w:r>
    </w:p>
    <w:p w:rsidR="0011399A" w:rsidRDefault="008702A4" w:rsidP="0011399A">
      <w:pPr>
        <w:pStyle w:val="normal0"/>
        <w:ind w:left="714" w:hanging="357"/>
        <w:jc w:val="both"/>
        <w:rPr>
          <w:rFonts w:ascii="Calibri" w:hAnsi="Calibri" w:cs="Helvetica"/>
          <w:i/>
          <w:sz w:val="22"/>
          <w:szCs w:val="22"/>
        </w:rPr>
      </w:pPr>
      <w:r>
        <w:rPr>
          <w:rFonts w:ascii="Calibri" w:hAnsi="Calibri" w:cs="Helvetica"/>
          <w:sz w:val="22"/>
          <w:szCs w:val="22"/>
        </w:rPr>
        <w:t>4</w:t>
      </w:r>
      <w:r w:rsidR="0011399A">
        <w:rPr>
          <w:rFonts w:ascii="Calibri" w:hAnsi="Calibri" w:cs="Helvetica"/>
          <w:sz w:val="22"/>
          <w:szCs w:val="22"/>
        </w:rPr>
        <w:t>.</w:t>
      </w:r>
      <w:r w:rsidR="00E74938">
        <w:rPr>
          <w:rFonts w:ascii="Calibri" w:hAnsi="Calibri" w:cs="Helvetica"/>
          <w:sz w:val="22"/>
          <w:szCs w:val="22"/>
        </w:rPr>
        <w:t>4</w:t>
      </w:r>
      <w:r w:rsidR="0011399A">
        <w:rPr>
          <w:rFonts w:ascii="Calibri" w:hAnsi="Calibri" w:cs="Helvetica"/>
          <w:sz w:val="22"/>
          <w:szCs w:val="22"/>
        </w:rPr>
        <w:tab/>
      </w:r>
      <w:r w:rsidR="006517AD" w:rsidRPr="006517AD">
        <w:rPr>
          <w:rFonts w:ascii="Calibri" w:hAnsi="Calibri" w:cs="Helvetica"/>
          <w:i/>
          <w:sz w:val="22"/>
          <w:szCs w:val="22"/>
        </w:rPr>
        <w:t>perform piano compositions which use the pedal (legato or syncopated pedaling)</w:t>
      </w:r>
      <w:r w:rsidR="00E74938">
        <w:rPr>
          <w:rFonts w:ascii="Calibri" w:hAnsi="Calibri" w:cs="Helvetica"/>
          <w:i/>
          <w:sz w:val="22"/>
          <w:szCs w:val="22"/>
        </w:rPr>
        <w:t>;</w:t>
      </w:r>
    </w:p>
    <w:p w:rsidR="00E74938" w:rsidRDefault="008702A4" w:rsidP="0011399A">
      <w:pPr>
        <w:pStyle w:val="normal0"/>
        <w:ind w:left="714" w:hanging="357"/>
        <w:jc w:val="both"/>
        <w:rPr>
          <w:rFonts w:ascii="Calibri" w:hAnsi="Calibri" w:cs="Helvetica"/>
          <w:sz w:val="22"/>
          <w:szCs w:val="22"/>
        </w:rPr>
      </w:pPr>
      <w:r>
        <w:rPr>
          <w:rFonts w:ascii="Calibri" w:hAnsi="Calibri" w:cs="Helvetica"/>
          <w:sz w:val="22"/>
          <w:szCs w:val="22"/>
        </w:rPr>
        <w:t>4</w:t>
      </w:r>
      <w:r w:rsidR="00E74938">
        <w:rPr>
          <w:rFonts w:ascii="Calibri" w:hAnsi="Calibri" w:cs="Helvetica"/>
          <w:sz w:val="22"/>
          <w:szCs w:val="22"/>
        </w:rPr>
        <w:t>.5</w:t>
      </w:r>
      <w:r w:rsidR="00E74938">
        <w:rPr>
          <w:rFonts w:ascii="Calibri" w:hAnsi="Calibri" w:cs="Helvetica"/>
          <w:sz w:val="22"/>
          <w:szCs w:val="22"/>
        </w:rPr>
        <w:tab/>
      </w:r>
      <w:r w:rsidR="00E74938" w:rsidRPr="00E74938">
        <w:rPr>
          <w:rFonts w:ascii="Calibri" w:hAnsi="Calibri" w:cs="Helvetica"/>
          <w:i/>
          <w:sz w:val="22"/>
          <w:szCs w:val="22"/>
        </w:rPr>
        <w:t>perform hymns and accompaniment in most keys;</w:t>
      </w:r>
      <w:r w:rsidR="00E74938">
        <w:rPr>
          <w:rFonts w:ascii="Calibri" w:hAnsi="Calibri" w:cs="Helvetica"/>
          <w:sz w:val="22"/>
          <w:szCs w:val="22"/>
        </w:rPr>
        <w:t xml:space="preserve"> and </w:t>
      </w:r>
    </w:p>
    <w:p w:rsidR="00E74938" w:rsidRPr="009D289D" w:rsidRDefault="008702A4" w:rsidP="0011399A">
      <w:pPr>
        <w:pStyle w:val="normal0"/>
        <w:ind w:left="714" w:hanging="357"/>
        <w:jc w:val="both"/>
        <w:rPr>
          <w:rStyle w:val="normalchar1"/>
          <w:rFonts w:ascii="Calibri" w:hAnsi="Calibri" w:cs="Arial"/>
          <w:sz w:val="22"/>
          <w:szCs w:val="22"/>
        </w:rPr>
      </w:pPr>
      <w:r>
        <w:rPr>
          <w:rFonts w:ascii="Calibri" w:hAnsi="Calibri" w:cs="Helvetica"/>
          <w:sz w:val="22"/>
          <w:szCs w:val="22"/>
        </w:rPr>
        <w:t>4</w:t>
      </w:r>
      <w:r w:rsidR="00E74938">
        <w:rPr>
          <w:rFonts w:ascii="Calibri" w:hAnsi="Calibri" w:cs="Helvetica"/>
          <w:sz w:val="22"/>
          <w:szCs w:val="22"/>
        </w:rPr>
        <w:t>.6</w:t>
      </w:r>
      <w:r w:rsidR="00E74938">
        <w:rPr>
          <w:rFonts w:ascii="Calibri" w:hAnsi="Calibri" w:cs="Helvetica"/>
          <w:sz w:val="22"/>
          <w:szCs w:val="22"/>
        </w:rPr>
        <w:tab/>
      </w:r>
      <w:r w:rsidR="00E74938" w:rsidRPr="00E74938">
        <w:rPr>
          <w:rFonts w:ascii="Calibri" w:hAnsi="Calibri" w:cs="Helvetica"/>
          <w:i/>
          <w:sz w:val="22"/>
          <w:szCs w:val="22"/>
        </w:rPr>
        <w:t>perform score reading exercises for a variety of clefs and voicings including SAB and SATB</w:t>
      </w:r>
    </w:p>
    <w:p w:rsidR="00E74938" w:rsidRDefault="00E74938" w:rsidP="00E74938">
      <w:pPr>
        <w:ind w:left="357" w:hanging="357"/>
        <w:rPr>
          <w:rFonts w:ascii="Calibri" w:hAnsi="Calibri" w:cs="Helvetica"/>
          <w:sz w:val="22"/>
          <w:szCs w:val="22"/>
        </w:rPr>
      </w:pPr>
    </w:p>
    <w:p w:rsidR="00B31BB5" w:rsidRDefault="00B31BB5" w:rsidP="000074E8">
      <w:pPr>
        <w:pStyle w:val="normal0"/>
        <w:jc w:val="both"/>
        <w:rPr>
          <w:rStyle w:val="normalchar1"/>
          <w:rFonts w:ascii="Calibri" w:hAnsi="Calibri" w:cs="Arial"/>
          <w:b/>
          <w:bCs/>
          <w:sz w:val="22"/>
          <w:szCs w:val="22"/>
        </w:rPr>
      </w:pPr>
    </w:p>
    <w:p w:rsidR="00B31BB5" w:rsidRPr="00734B0D" w:rsidRDefault="00636094" w:rsidP="00B31BB5">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B31BB5">
        <w:rPr>
          <w:rStyle w:val="normalchar1"/>
          <w:rFonts w:ascii="Calibri" w:hAnsi="Calibri" w:cs="Arial"/>
          <w:sz w:val="22"/>
          <w:szCs w:val="22"/>
        </w:rPr>
        <w:t xml:space="preserve"> a combination of lectures/discussions, demonstrations, videos</w:t>
      </w:r>
      <w:r w:rsidR="007C01FB">
        <w:rPr>
          <w:rStyle w:val="normalchar1"/>
          <w:rFonts w:ascii="Calibri" w:hAnsi="Calibri" w:cs="Arial"/>
          <w:sz w:val="22"/>
          <w:szCs w:val="22"/>
        </w:rPr>
        <w:t xml:space="preserve"> and/or audio recordings</w:t>
      </w:r>
      <w:r w:rsidR="00B31BB5">
        <w:rPr>
          <w:rStyle w:val="normalchar1"/>
          <w:rFonts w:ascii="Calibri" w:hAnsi="Calibri" w:cs="Arial"/>
          <w:sz w:val="22"/>
          <w:szCs w:val="22"/>
        </w:rPr>
        <w:t xml:space="preserve">, </w:t>
      </w:r>
      <w:r w:rsidR="007C01FB">
        <w:rPr>
          <w:rStyle w:val="normalchar1"/>
          <w:rFonts w:ascii="Calibri" w:hAnsi="Calibri" w:cs="Arial"/>
          <w:sz w:val="22"/>
          <w:szCs w:val="22"/>
        </w:rPr>
        <w:t>group activities and cooperative learning tasks</w:t>
      </w:r>
      <w:r w:rsidR="00B31BB5">
        <w:rPr>
          <w:rStyle w:val="normalchar1"/>
          <w:rFonts w:ascii="Calibri" w:hAnsi="Calibri" w:cs="Arial"/>
          <w:sz w:val="22"/>
          <w:szCs w:val="22"/>
        </w:rPr>
        <w:t xml:space="preserve">, </w:t>
      </w:r>
      <w:r w:rsidR="007C01FB">
        <w:rPr>
          <w:rStyle w:val="normalchar1"/>
          <w:rFonts w:ascii="Calibri" w:hAnsi="Calibri" w:cs="Arial"/>
          <w:sz w:val="22"/>
          <w:szCs w:val="22"/>
        </w:rPr>
        <w:t xml:space="preserve">handouts, attendance of live </w:t>
      </w:r>
      <w:r w:rsidR="00B31BB5">
        <w:rPr>
          <w:rStyle w:val="normalchar1"/>
          <w:rFonts w:ascii="Calibri" w:hAnsi="Calibri" w:cs="Arial"/>
          <w:sz w:val="22"/>
          <w:szCs w:val="22"/>
        </w:rPr>
        <w:t>performances</w:t>
      </w:r>
      <w:r w:rsidR="007C01FB">
        <w:rPr>
          <w:rStyle w:val="normalchar1"/>
          <w:rFonts w:ascii="Calibri" w:hAnsi="Calibri" w:cs="Arial"/>
          <w:sz w:val="22"/>
          <w:szCs w:val="22"/>
        </w:rPr>
        <w:t>, and written exercise assignment completion</w:t>
      </w:r>
      <w:r w:rsidR="00B31BB5">
        <w:rPr>
          <w:rStyle w:val="normalchar1"/>
          <w:rFonts w:ascii="Calibri" w:hAnsi="Calibri" w:cs="Arial"/>
          <w:sz w:val="22"/>
          <w:szCs w:val="22"/>
        </w:rPr>
        <w:t>.  The purposes of each method of instruction are as follows:</w:t>
      </w:r>
    </w:p>
    <w:p w:rsidR="00B31BB5" w:rsidRPr="007C7B34" w:rsidRDefault="00B31BB5" w:rsidP="00B31BB5">
      <w:pPr>
        <w:pStyle w:val="normal0"/>
        <w:jc w:val="both"/>
        <w:rPr>
          <w:rFonts w:ascii="Calibri" w:hAnsi="Calibri" w:cs="Helvetica"/>
          <w:sz w:val="12"/>
          <w:szCs w:val="12"/>
        </w:rPr>
      </w:pPr>
    </w:p>
    <w:p w:rsidR="002C1202" w:rsidRPr="009D289D" w:rsidRDefault="002C1202" w:rsidP="007C01FB">
      <w:pPr>
        <w:pStyle w:val="normal0"/>
        <w:numPr>
          <w:ilvl w:val="0"/>
          <w:numId w:val="22"/>
        </w:numPr>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 give</w:t>
      </w:r>
      <w:r w:rsidRPr="009D289D">
        <w:rPr>
          <w:rFonts w:ascii="Calibri" w:hAnsi="Calibri" w:cs="Helvetica"/>
          <w:sz w:val="22"/>
          <w:szCs w:val="22"/>
        </w:rPr>
        <w:t xml:space="preserve"> lectures/discussions</w:t>
      </w:r>
      <w:r w:rsidR="007C01FB">
        <w:rPr>
          <w:rFonts w:ascii="Calibri" w:hAnsi="Calibri" w:cs="Helvetica"/>
          <w:sz w:val="22"/>
          <w:szCs w:val="22"/>
        </w:rPr>
        <w:t xml:space="preserve"> and/or </w:t>
      </w:r>
      <w:r w:rsidRPr="009D289D">
        <w:rPr>
          <w:rFonts w:ascii="Calibri" w:hAnsi="Calibri" w:cs="Helvetica"/>
          <w:sz w:val="22"/>
          <w:szCs w:val="22"/>
        </w:rPr>
        <w:t>demonstrations in order to demonstrate a basic knowledge of the principles of piano technique and to apply them to the further deve</w:t>
      </w:r>
      <w:r w:rsidR="007C01FB">
        <w:rPr>
          <w:rFonts w:ascii="Calibri" w:hAnsi="Calibri" w:cs="Helvetica"/>
          <w:sz w:val="22"/>
          <w:szCs w:val="22"/>
        </w:rPr>
        <w:t>lopment of individual technique.</w:t>
      </w:r>
    </w:p>
    <w:p w:rsidR="002C1202" w:rsidRPr="009D289D" w:rsidRDefault="002C1202" w:rsidP="007C01FB">
      <w:pPr>
        <w:numPr>
          <w:ilvl w:val="0"/>
          <w:numId w:val="21"/>
        </w:numPr>
        <w:tabs>
          <w:tab w:val="clear" w:pos="720"/>
          <w:tab w:val="num" w:pos="360"/>
        </w:tabs>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w:t>
      </w:r>
      <w:r w:rsidR="00B31BB5">
        <w:rPr>
          <w:rFonts w:ascii="Calibri" w:hAnsi="Calibri" w:cs="Helvetica"/>
          <w:sz w:val="22"/>
          <w:szCs w:val="22"/>
        </w:rPr>
        <w:t>s</w:t>
      </w:r>
      <w:r w:rsidRPr="009D289D">
        <w:rPr>
          <w:rFonts w:ascii="Calibri" w:hAnsi="Calibri" w:cs="Helvetica"/>
          <w:sz w:val="22"/>
          <w:szCs w:val="22"/>
        </w:rPr>
        <w:t xml:space="preserve">how </w:t>
      </w:r>
      <w:r w:rsidR="007C01FB">
        <w:rPr>
          <w:rFonts w:ascii="Calibri" w:hAnsi="Calibri" w:cs="Helvetica"/>
          <w:sz w:val="22"/>
          <w:szCs w:val="22"/>
        </w:rPr>
        <w:t>v</w:t>
      </w:r>
      <w:r w:rsidRPr="009D289D">
        <w:rPr>
          <w:rFonts w:ascii="Calibri" w:hAnsi="Calibri" w:cs="Helvetica"/>
          <w:sz w:val="22"/>
          <w:szCs w:val="22"/>
        </w:rPr>
        <w:t>ideos</w:t>
      </w:r>
      <w:r w:rsidR="007C01FB">
        <w:rPr>
          <w:rFonts w:ascii="Calibri" w:hAnsi="Calibri" w:cs="Helvetica"/>
          <w:sz w:val="22"/>
          <w:szCs w:val="22"/>
        </w:rPr>
        <w:t xml:space="preserve"> and/or play </w:t>
      </w:r>
      <w:r w:rsidRPr="009D289D">
        <w:rPr>
          <w:rFonts w:ascii="Calibri" w:hAnsi="Calibri" w:cs="Helvetica"/>
          <w:sz w:val="22"/>
          <w:szCs w:val="22"/>
        </w:rPr>
        <w:t xml:space="preserve">audio recordings in order to solve novel </w:t>
      </w:r>
      <w:r w:rsidR="007C01FB" w:rsidRPr="009D289D">
        <w:rPr>
          <w:rFonts w:ascii="Calibri" w:hAnsi="Calibri" w:cs="Helvetica"/>
          <w:sz w:val="22"/>
          <w:szCs w:val="22"/>
        </w:rPr>
        <w:t>mus</w:t>
      </w:r>
      <w:r w:rsidR="007C01FB">
        <w:rPr>
          <w:rFonts w:ascii="Calibri" w:hAnsi="Calibri" w:cs="Helvetica"/>
          <w:sz w:val="22"/>
          <w:szCs w:val="22"/>
        </w:rPr>
        <w:t>ical/pianistic problems at hand.</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organize group activities and cooperative learning tasks in order to promote </w:t>
      </w:r>
      <w:r w:rsidR="007C01FB">
        <w:rPr>
          <w:rFonts w:ascii="Calibri" w:hAnsi="Calibri" w:cs="Helvetica"/>
          <w:sz w:val="22"/>
          <w:szCs w:val="22"/>
        </w:rPr>
        <w:t xml:space="preserve">a </w:t>
      </w:r>
      <w:r w:rsidRPr="009D289D">
        <w:rPr>
          <w:rFonts w:ascii="Calibri" w:hAnsi="Calibri" w:cs="Helvetica"/>
          <w:sz w:val="22"/>
          <w:szCs w:val="22"/>
        </w:rPr>
        <w:t>collaborative learning environment</w:t>
      </w:r>
      <w:r w:rsidR="007C01FB">
        <w:rPr>
          <w:rFonts w:ascii="Calibri" w:hAnsi="Calibri" w:cs="Helvetica"/>
          <w:sz w:val="22"/>
          <w:szCs w:val="22"/>
        </w:rPr>
        <w:t>.</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 xml:space="preserve">may </w:t>
      </w:r>
      <w:r w:rsidRPr="009D289D">
        <w:rPr>
          <w:rFonts w:ascii="Calibri" w:hAnsi="Calibri" w:cs="Helvetica"/>
          <w:sz w:val="22"/>
          <w:szCs w:val="22"/>
        </w:rPr>
        <w:t xml:space="preserve">distribute handouts in order to </w:t>
      </w:r>
      <w:r w:rsidR="007C01FB">
        <w:rPr>
          <w:rFonts w:ascii="Calibri" w:hAnsi="Calibri" w:cs="Helvetica"/>
          <w:sz w:val="22"/>
          <w:szCs w:val="22"/>
        </w:rPr>
        <w:t>provide further resources for student learning opportunities.</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require student</w:t>
      </w:r>
      <w:r w:rsidR="007C01FB">
        <w:rPr>
          <w:rFonts w:ascii="Calibri" w:hAnsi="Calibri" w:cs="Helvetica"/>
          <w:sz w:val="22"/>
          <w:szCs w:val="22"/>
        </w:rPr>
        <w:t>s</w:t>
      </w:r>
      <w:r w:rsidRPr="009D289D">
        <w:rPr>
          <w:rFonts w:ascii="Calibri" w:hAnsi="Calibri" w:cs="Helvetica"/>
          <w:sz w:val="22"/>
          <w:szCs w:val="22"/>
        </w:rPr>
        <w:t xml:space="preserve"> to attend live performances in order to </w:t>
      </w:r>
      <w:r w:rsidR="007C01FB">
        <w:rPr>
          <w:rFonts w:ascii="Calibri" w:hAnsi="Calibri" w:cs="Helvetica"/>
          <w:sz w:val="22"/>
          <w:szCs w:val="22"/>
        </w:rPr>
        <w:t xml:space="preserve">gain perspective, which will allow the students to </w:t>
      </w:r>
      <w:r w:rsidRPr="009D289D">
        <w:rPr>
          <w:rFonts w:ascii="Calibri" w:hAnsi="Calibri" w:cs="Helvetica"/>
          <w:sz w:val="22"/>
          <w:szCs w:val="22"/>
        </w:rPr>
        <w:t xml:space="preserve">reflect critically on </w:t>
      </w:r>
      <w:r w:rsidR="007C01FB">
        <w:rPr>
          <w:rFonts w:ascii="Calibri" w:hAnsi="Calibri" w:cs="Helvetica"/>
          <w:sz w:val="22"/>
          <w:szCs w:val="22"/>
        </w:rPr>
        <w:t>their own performances.</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assign written exercises on music notation in order to develop students’ </w:t>
      </w:r>
      <w:r w:rsidR="007C01FB">
        <w:rPr>
          <w:rFonts w:ascii="Calibri" w:hAnsi="Calibri" w:cs="Helvetica"/>
          <w:sz w:val="22"/>
          <w:szCs w:val="22"/>
        </w:rPr>
        <w:t>music notation skills.</w:t>
      </w:r>
    </w:p>
    <w:p w:rsidR="007C01FB" w:rsidRDefault="007C01FB"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007C7B34">
        <w:rPr>
          <w:rStyle w:val="body005f0020text005f00202005f005fchar1char1"/>
          <w:rFonts w:ascii="Calibri" w:hAnsi="Calibri" w:cs="Arial"/>
          <w:bCs/>
        </w:rPr>
        <w:t>E</w:t>
      </w:r>
      <w:r w:rsidR="007C7B34" w:rsidRPr="00CD4E3A">
        <w:rPr>
          <w:rStyle w:val="body005f0020text005f00202005f005fchar1char1"/>
          <w:rFonts w:ascii="Calibri" w:hAnsi="Calibri" w:cs="Arial"/>
          <w:bCs/>
        </w:rPr>
        <w:t xml:space="preserve">xam questions are blueprinted to course objectives.  Rubrics are used to evaluate performances and </w:t>
      </w:r>
      <w:r w:rsidR="007C7B34">
        <w:rPr>
          <w:rStyle w:val="body005f0020text005f00202005f005fchar1char1"/>
          <w:rFonts w:ascii="Calibri" w:hAnsi="Calibri" w:cs="Arial"/>
          <w:bCs/>
        </w:rPr>
        <w:t>recitals</w:t>
      </w:r>
      <w:r w:rsidR="007C7B34" w:rsidRPr="00CD4E3A">
        <w:rPr>
          <w:rStyle w:val="body005f0020text005f00202005f005fchar1char1"/>
          <w:rFonts w:ascii="Calibri" w:hAnsi="Calibri" w:cs="Arial"/>
          <w:bCs/>
        </w:rPr>
        <w:t xml:space="preserve"> for the presence </w:t>
      </w:r>
      <w:r w:rsidR="007C7B34">
        <w:rPr>
          <w:rStyle w:val="body005f0020text005f00202005f005fchar1char1"/>
          <w:rFonts w:ascii="Calibri" w:hAnsi="Calibri" w:cs="Arial"/>
          <w:bCs/>
        </w:rPr>
        <w:t xml:space="preserve">and mastery </w:t>
      </w:r>
      <w:r w:rsidR="007C7B34" w:rsidRPr="00CD4E3A">
        <w:rPr>
          <w:rStyle w:val="body005f0020text005f00202005f005fchar1char1"/>
          <w:rFonts w:ascii="Calibri" w:hAnsi="Calibri" w:cs="Arial"/>
          <w:bCs/>
        </w:rPr>
        <w:t>of course objectives</w:t>
      </w:r>
      <w:r w:rsidR="007C7B34"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007C7B34" w:rsidRPr="00056168">
        <w:rPr>
          <w:rStyle w:val="body005f0020text005f00202005f005fchar1char1"/>
          <w:rFonts w:ascii="Calibri" w:hAnsi="Calibri" w:cs="Arial"/>
          <w:bCs/>
        </w:rPr>
        <w:t xml:space="preserve"> this data analysis are used to guide necessary pedagogical and/or curricular revisions</w:t>
      </w:r>
      <w:r w:rsidRPr="00056168">
        <w:rPr>
          <w:rStyle w:val="body005f0020text005f00202005f005fchar1char1"/>
          <w:rFonts w:ascii="Calibri" w:hAnsi="Calibri" w:cs="Arial"/>
          <w:bCs/>
        </w:rPr>
        <w:t>.</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457A08" w:rsidRPr="009D289D" w:rsidRDefault="00636094" w:rsidP="000074E8">
      <w:pPr>
        <w:pStyle w:val="body0020text"/>
        <w:ind w:left="360" w:hanging="360"/>
        <w:jc w:val="both"/>
        <w:rPr>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00457A08" w:rsidRPr="009D289D">
        <w:rPr>
          <w:rFonts w:ascii="Calibri" w:hAnsi="Calibri" w:cs="Arial"/>
          <w:sz w:val="22"/>
          <w:szCs w:val="22"/>
        </w:rPr>
        <w:t xml:space="preserve">Take part in </w:t>
      </w:r>
      <w:r w:rsidR="00AC404B" w:rsidRPr="009D289D">
        <w:rPr>
          <w:rFonts w:ascii="Calibri" w:hAnsi="Calibri" w:cs="Arial"/>
          <w:sz w:val="22"/>
          <w:szCs w:val="22"/>
        </w:rPr>
        <w:t>Keyboard Cl</w:t>
      </w:r>
      <w:r w:rsidR="00457A08" w:rsidRPr="009D289D">
        <w:rPr>
          <w:rFonts w:ascii="Calibri" w:hAnsi="Calibri" w:cs="Arial"/>
          <w:sz w:val="22"/>
          <w:szCs w:val="22"/>
        </w:rPr>
        <w:t xml:space="preserve">ass </w:t>
      </w:r>
      <w:r w:rsidR="00AC404B" w:rsidRPr="009D289D">
        <w:rPr>
          <w:rFonts w:ascii="Calibri" w:hAnsi="Calibri" w:cs="Arial"/>
          <w:sz w:val="22"/>
          <w:szCs w:val="22"/>
        </w:rPr>
        <w:t>ensemble exercises and ensemble repertoire</w:t>
      </w:r>
      <w:r w:rsidR="007C01FB">
        <w:rPr>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D66112" w:rsidRPr="009D289D" w:rsidRDefault="008702A4" w:rsidP="00AC404B">
      <w:pPr>
        <w:pStyle w:val="normal0"/>
        <w:ind w:left="360" w:hanging="360"/>
        <w:jc w:val="both"/>
        <w:rPr>
          <w:rFonts w:ascii="Calibri" w:hAnsi="Calibri"/>
          <w:b/>
          <w:sz w:val="22"/>
        </w:rPr>
      </w:pPr>
      <w:r>
        <w:rPr>
          <w:rStyle w:val="normalchar1"/>
          <w:rFonts w:ascii="Calibri" w:hAnsi="Calibri" w:cs="Arial"/>
          <w:sz w:val="22"/>
          <w:szCs w:val="22"/>
        </w:rPr>
        <w:t>3</w:t>
      </w:r>
      <w:r w:rsidR="00636094" w:rsidRPr="009D289D">
        <w:rPr>
          <w:rStyle w:val="normalchar1"/>
          <w:rFonts w:ascii="Calibri" w:hAnsi="Calibri" w:cs="Arial"/>
          <w:sz w:val="22"/>
          <w:szCs w:val="22"/>
        </w:rPr>
        <w:t>.</w:t>
      </w:r>
      <w:r w:rsidR="00457A08" w:rsidRPr="009D289D">
        <w:rPr>
          <w:rFonts w:ascii="Calibri" w:hAnsi="Calibri"/>
        </w:rPr>
        <w:tab/>
      </w:r>
      <w:r w:rsidR="00636094" w:rsidRPr="009D289D">
        <w:rPr>
          <w:rStyle w:val="normalchar1"/>
          <w:rFonts w:ascii="Calibri" w:hAnsi="Calibri" w:cs="Arial"/>
          <w:sz w:val="22"/>
          <w:szCs w:val="22"/>
        </w:rPr>
        <w:t>Tak</w:t>
      </w:r>
      <w:r w:rsidR="00457A08" w:rsidRPr="009D289D">
        <w:rPr>
          <w:rStyle w:val="normalchar1"/>
          <w:rFonts w:ascii="Calibri" w:hAnsi="Calibri" w:cs="Arial"/>
          <w:sz w:val="22"/>
          <w:szCs w:val="22"/>
        </w:rPr>
        <w:t xml:space="preserve">e all </w:t>
      </w:r>
      <w:bookmarkStart w:id="0" w:name="graphic04"/>
      <w:bookmarkEnd w:id="0"/>
      <w:r w:rsidR="007C01FB">
        <w:rPr>
          <w:rStyle w:val="normalchar1"/>
          <w:rFonts w:ascii="Calibri" w:hAnsi="Calibri" w:cs="Arial"/>
          <w:sz w:val="22"/>
          <w:szCs w:val="22"/>
        </w:rPr>
        <w:t>exams as scheduled.</w:t>
      </w:r>
    </w:p>
    <w:p w:rsidR="00D66112" w:rsidRPr="009D289D" w:rsidRDefault="00D66112" w:rsidP="000074E8">
      <w:pPr>
        <w:jc w:val="both"/>
        <w:rPr>
          <w:rFonts w:ascii="Calibri" w:hAnsi="Calibri"/>
          <w:sz w:val="22"/>
        </w:rPr>
      </w:pPr>
      <w:r w:rsidRPr="009D289D">
        <w:rPr>
          <w:rFonts w:ascii="Calibri" w:hAnsi="Calibri"/>
          <w:b/>
          <w:sz w:val="22"/>
        </w:rPr>
        <w:lastRenderedPageBreak/>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526B32" w:rsidP="00D66112">
      <w:pPr>
        <w:ind w:left="6480" w:hanging="5760"/>
        <w:rPr>
          <w:rFonts w:ascii="Calibri" w:hAnsi="Calibri"/>
          <w:sz w:val="12"/>
          <w:szCs w:val="12"/>
        </w:rPr>
      </w:pPr>
      <w:r w:rsidRPr="00526B32">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FB5445" w:rsidRPr="00275737" w:rsidRDefault="00275737" w:rsidP="00275737">
      <w:pPr>
        <w:pStyle w:val="ListParagraph"/>
        <w:numPr>
          <w:ilvl w:val="0"/>
          <w:numId w:val="22"/>
        </w:numPr>
        <w:tabs>
          <w:tab w:val="left" w:pos="0"/>
          <w:tab w:val="left" w:pos="360"/>
        </w:tabs>
        <w:jc w:val="both"/>
        <w:rPr>
          <w:rFonts w:ascii="Calibri" w:hAnsi="Calibri"/>
          <w:b/>
          <w:sz w:val="22"/>
          <w:szCs w:val="22"/>
        </w:rPr>
      </w:pPr>
      <w:r w:rsidRPr="00275737">
        <w:rPr>
          <w:rFonts w:ascii="Calibri" w:hAnsi="Calibri"/>
          <w:b/>
          <w:sz w:val="22"/>
          <w:szCs w:val="22"/>
        </w:rPr>
        <w:t>Class and individual performances</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008702A4">
        <w:rPr>
          <w:rFonts w:ascii="Calibri" w:hAnsi="Calibri"/>
          <w:b/>
          <w:sz w:val="22"/>
          <w:szCs w:val="22"/>
        </w:rPr>
        <w:t>10</w:t>
      </w:r>
      <w:r>
        <w:rPr>
          <w:rFonts w:ascii="Calibri" w:hAnsi="Calibri"/>
          <w:b/>
          <w:sz w:val="22"/>
          <w:szCs w:val="22"/>
        </w:rPr>
        <w:t>%</w:t>
      </w:r>
    </w:p>
    <w:p w:rsidR="00275737" w:rsidRPr="00275737" w:rsidRDefault="00275737" w:rsidP="00275737">
      <w:pPr>
        <w:pStyle w:val="ListParagraph"/>
        <w:tabs>
          <w:tab w:val="left" w:pos="0"/>
          <w:tab w:val="left" w:pos="360"/>
        </w:tabs>
        <w:ind w:right="3406"/>
        <w:jc w:val="both"/>
        <w:rPr>
          <w:rFonts w:ascii="Calibri" w:hAnsi="Calibri"/>
          <w:sz w:val="22"/>
          <w:szCs w:val="22"/>
        </w:rPr>
      </w:pPr>
      <w:r>
        <w:rPr>
          <w:rFonts w:ascii="Calibri" w:hAnsi="Calibri"/>
          <w:sz w:val="22"/>
          <w:szCs w:val="22"/>
        </w:rPr>
        <w:t>Performances are critical to determine the extent to which students have achieved the course objectives related to performing/playing the keyboard.</w:t>
      </w:r>
    </w:p>
    <w:p w:rsidR="00275737" w:rsidRPr="00275737" w:rsidRDefault="00275737" w:rsidP="000074E8">
      <w:pPr>
        <w:tabs>
          <w:tab w:val="left" w:pos="0"/>
          <w:tab w:val="left" w:pos="360"/>
        </w:tabs>
        <w:jc w:val="both"/>
        <w:rPr>
          <w:rFonts w:ascii="Calibri" w:hAnsi="Calibri"/>
          <w:b/>
          <w:sz w:val="12"/>
          <w:szCs w:val="12"/>
        </w:rPr>
      </w:pPr>
    </w:p>
    <w:p w:rsidR="00275737" w:rsidRDefault="00275737"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Class participation and regular attendance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10%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Students must be present to benefit from the musical expertise of the instructor and interaction with classmates.</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Midterm Examination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275737">
        <w:rPr>
          <w:rFonts w:ascii="Calibri" w:hAnsi="Calibri"/>
          <w:b/>
          <w:sz w:val="22"/>
          <w:szCs w:val="22"/>
        </w:rPr>
        <w:t>40%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Exam is designed to evaluate 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Final Examination and/or Recital</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t xml:space="preserve">       40%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Final Exam and/or Recital are/is designed to evaluate comprehensive pianistic knowledge.  It 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C7B34"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275737" w:rsidRPr="009D289D" w:rsidRDefault="00275737"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fraud – any act or instance of willful deceit or trickery.</w:t>
      </w:r>
    </w:p>
    <w:p w:rsidR="00FB5445" w:rsidRPr="007C7B34" w:rsidRDefault="00FB5445" w:rsidP="000074E8">
      <w:pPr>
        <w:tabs>
          <w:tab w:val="left" w:pos="0"/>
          <w:tab w:val="left" w:pos="360"/>
        </w:tabs>
        <w:ind w:left="720" w:hanging="360"/>
        <w:jc w:val="both"/>
        <w:rPr>
          <w:rFonts w:ascii="Calibri" w:hAnsi="Calibri"/>
          <w:sz w:val="12"/>
          <w:szCs w:val="12"/>
        </w:rPr>
      </w:pPr>
      <w:r w:rsidRPr="007C7B34">
        <w:rPr>
          <w:rFonts w:ascii="Calibri" w:hAnsi="Calibri"/>
          <w:sz w:val="12"/>
          <w:szCs w:val="12"/>
        </w:rPr>
        <w:tab/>
      </w:r>
      <w:r w:rsidRPr="007C7B34">
        <w:rPr>
          <w:rFonts w:ascii="Calibri" w:hAnsi="Calibri"/>
          <w:sz w:val="12"/>
          <w:szCs w:val="1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based on the text</w:t>
      </w:r>
      <w:r w:rsidR="00E74938">
        <w:rPr>
          <w:rStyle w:val="normalchar1"/>
          <w:rFonts w:ascii="Calibri" w:hAnsi="Calibri" w:cs="Arial"/>
          <w:sz w:val="22"/>
          <w:szCs w:val="22"/>
        </w:rPr>
        <w:t>s</w:t>
      </w:r>
      <w:r w:rsidR="00636094" w:rsidRPr="009D289D">
        <w:rPr>
          <w:rStyle w:val="normalchar1"/>
          <w:rFonts w:ascii="Calibri" w:hAnsi="Calibri" w:cs="Arial"/>
          <w:sz w:val="22"/>
          <w:szCs w:val="22"/>
        </w:rPr>
        <w:t xml:space="preserve"> </w:t>
      </w:r>
      <w:r w:rsidR="005C7ABE" w:rsidRPr="00275737">
        <w:rPr>
          <w:rStyle w:val="normalchar1"/>
          <w:rFonts w:ascii="Calibri" w:hAnsi="Calibri" w:cs="Arial"/>
          <w:b/>
          <w:sz w:val="22"/>
          <w:szCs w:val="22"/>
        </w:rPr>
        <w:t>PDM I Piano for the Developing Musician</w:t>
      </w:r>
      <w:r w:rsidR="005C7ABE" w:rsidRPr="009D289D">
        <w:rPr>
          <w:rStyle w:val="normalchar1"/>
          <w:rFonts w:ascii="Calibri" w:hAnsi="Calibri" w:cs="Arial"/>
          <w:sz w:val="22"/>
          <w:szCs w:val="22"/>
        </w:rPr>
        <w:t xml:space="preserve">, </w:t>
      </w:r>
      <w:r>
        <w:rPr>
          <w:rStyle w:val="normalchar1"/>
          <w:rFonts w:ascii="Calibri" w:hAnsi="Calibri" w:cs="Arial"/>
          <w:sz w:val="22"/>
          <w:szCs w:val="22"/>
        </w:rPr>
        <w:t xml:space="preserve">by </w:t>
      </w:r>
      <w:r w:rsidR="005C7ABE" w:rsidRPr="009D289D">
        <w:rPr>
          <w:rStyle w:val="normalchar1"/>
          <w:rFonts w:ascii="Calibri" w:hAnsi="Calibri" w:cs="Arial"/>
          <w:sz w:val="22"/>
          <w:szCs w:val="22"/>
        </w:rPr>
        <w:t xml:space="preserve">Martha </w:t>
      </w:r>
      <w:r w:rsidR="00DC4228">
        <w:rPr>
          <w:rStyle w:val="normalchar1"/>
          <w:rFonts w:ascii="Calibri" w:hAnsi="Calibri" w:cs="Arial"/>
          <w:sz w:val="22"/>
          <w:szCs w:val="22"/>
        </w:rPr>
        <w:t>Hilley</w:t>
      </w:r>
      <w:r w:rsidR="005C7ABE" w:rsidRPr="009D289D">
        <w:rPr>
          <w:rStyle w:val="normalchar1"/>
          <w:rFonts w:ascii="Calibri" w:hAnsi="Calibri" w:cs="Arial"/>
          <w:sz w:val="22"/>
          <w:szCs w:val="22"/>
        </w:rPr>
        <w:t xml:space="preserve"> &amp; Lynn Freeman Olsen</w:t>
      </w:r>
      <w:r>
        <w:rPr>
          <w:rStyle w:val="normalchar1"/>
          <w:rFonts w:ascii="Calibri" w:hAnsi="Calibri" w:cs="Arial"/>
          <w:sz w:val="22"/>
          <w:szCs w:val="22"/>
        </w:rPr>
        <w:t>; published by</w:t>
      </w:r>
      <w:r w:rsidR="005C7ABE" w:rsidRPr="009D289D">
        <w:rPr>
          <w:rStyle w:val="normalchar1"/>
          <w:rFonts w:ascii="Calibri" w:hAnsi="Calibri" w:cs="Arial"/>
          <w:sz w:val="22"/>
          <w:szCs w:val="22"/>
        </w:rPr>
        <w:t xml:space="preserve"> West Publishing Company New York</w:t>
      </w:r>
      <w:r>
        <w:rPr>
          <w:rStyle w:val="normalchar1"/>
          <w:rFonts w:ascii="Calibri" w:hAnsi="Calibri" w:cs="Arial"/>
          <w:sz w:val="22"/>
          <w:szCs w:val="22"/>
        </w:rPr>
        <w:t>;</w:t>
      </w:r>
      <w:r w:rsidR="005C7ABE" w:rsidRPr="009D289D">
        <w:rPr>
          <w:rStyle w:val="normalchar1"/>
          <w:rFonts w:ascii="Calibri" w:hAnsi="Calibri" w:cs="Arial"/>
          <w:sz w:val="22"/>
          <w:szCs w:val="22"/>
        </w:rPr>
        <w:t xml:space="preserve"> ISBN</w:t>
      </w:r>
      <w:r>
        <w:rPr>
          <w:rStyle w:val="normalchar1"/>
          <w:rFonts w:ascii="Calibri" w:hAnsi="Calibri" w:cs="Arial"/>
          <w:sz w:val="22"/>
          <w:szCs w:val="22"/>
        </w:rPr>
        <w:t xml:space="preserve"> #:</w:t>
      </w:r>
      <w:r w:rsidR="005C7ABE" w:rsidRPr="009D289D">
        <w:rPr>
          <w:rStyle w:val="normalchar1"/>
          <w:rFonts w:ascii="Calibri" w:hAnsi="Calibri" w:cs="Arial"/>
          <w:sz w:val="22"/>
          <w:szCs w:val="22"/>
        </w:rPr>
        <w:t xml:space="preserve"> 0-314-01260-5</w:t>
      </w:r>
      <w:r w:rsidR="00E74938">
        <w:rPr>
          <w:rStyle w:val="normalchar1"/>
          <w:rFonts w:ascii="Calibri" w:hAnsi="Calibri" w:cs="Arial"/>
          <w:sz w:val="22"/>
          <w:szCs w:val="22"/>
        </w:rPr>
        <w:t xml:space="preserve">; and </w:t>
      </w:r>
      <w:r w:rsidR="00E74938" w:rsidRPr="00275737">
        <w:rPr>
          <w:rStyle w:val="normalchar1"/>
          <w:rFonts w:ascii="Calibri" w:hAnsi="Calibri" w:cs="Arial"/>
          <w:b/>
          <w:sz w:val="22"/>
          <w:szCs w:val="22"/>
        </w:rPr>
        <w:t>PDM I</w:t>
      </w:r>
      <w:r w:rsidR="00E74938">
        <w:rPr>
          <w:rStyle w:val="normalchar1"/>
          <w:rFonts w:ascii="Calibri" w:hAnsi="Calibri" w:cs="Arial"/>
          <w:b/>
          <w:sz w:val="22"/>
          <w:szCs w:val="22"/>
        </w:rPr>
        <w:t>I</w:t>
      </w:r>
      <w:r w:rsidR="00E74938" w:rsidRPr="00275737">
        <w:rPr>
          <w:rStyle w:val="normalchar1"/>
          <w:rFonts w:ascii="Calibri" w:hAnsi="Calibri" w:cs="Arial"/>
          <w:b/>
          <w:sz w:val="22"/>
          <w:szCs w:val="22"/>
        </w:rPr>
        <w:t xml:space="preserve"> Piano for the Developing Musician</w:t>
      </w:r>
      <w:r w:rsidR="00E74938" w:rsidRPr="009D289D">
        <w:rPr>
          <w:rStyle w:val="normalchar1"/>
          <w:rFonts w:ascii="Calibri" w:hAnsi="Calibri" w:cs="Arial"/>
          <w:sz w:val="22"/>
          <w:szCs w:val="22"/>
        </w:rPr>
        <w:t xml:space="preserve">, </w:t>
      </w:r>
      <w:r w:rsidR="00E74938">
        <w:rPr>
          <w:rStyle w:val="normalchar1"/>
          <w:rFonts w:ascii="Calibri" w:hAnsi="Calibri" w:cs="Arial"/>
          <w:sz w:val="22"/>
          <w:szCs w:val="22"/>
        </w:rPr>
        <w:t xml:space="preserve">by </w:t>
      </w:r>
      <w:r w:rsidR="00E74938" w:rsidRPr="009D289D">
        <w:rPr>
          <w:rStyle w:val="normalchar1"/>
          <w:rFonts w:ascii="Calibri" w:hAnsi="Calibri" w:cs="Arial"/>
          <w:sz w:val="22"/>
          <w:szCs w:val="22"/>
        </w:rPr>
        <w:t xml:space="preserve">Martha </w:t>
      </w:r>
      <w:r w:rsidR="00DC4228">
        <w:rPr>
          <w:rStyle w:val="normalchar1"/>
          <w:rFonts w:ascii="Calibri" w:hAnsi="Calibri" w:cs="Arial"/>
          <w:sz w:val="22"/>
          <w:szCs w:val="22"/>
        </w:rPr>
        <w:t xml:space="preserve">Hilley </w:t>
      </w:r>
      <w:r w:rsidR="00E74938" w:rsidRPr="009D289D">
        <w:rPr>
          <w:rStyle w:val="normalchar1"/>
          <w:rFonts w:ascii="Calibri" w:hAnsi="Calibri" w:cs="Arial"/>
          <w:sz w:val="22"/>
          <w:szCs w:val="22"/>
        </w:rPr>
        <w:t>&amp; Lynn Freeman Olsen</w:t>
      </w:r>
      <w:r w:rsidR="00E74938">
        <w:rPr>
          <w:rStyle w:val="normalchar1"/>
          <w:rFonts w:ascii="Calibri" w:hAnsi="Calibri" w:cs="Arial"/>
          <w:sz w:val="22"/>
          <w:szCs w:val="22"/>
        </w:rPr>
        <w:t>; published by</w:t>
      </w:r>
      <w:r w:rsidR="00E74938" w:rsidRPr="009D289D">
        <w:rPr>
          <w:rStyle w:val="normalchar1"/>
          <w:rFonts w:ascii="Calibri" w:hAnsi="Calibri" w:cs="Arial"/>
          <w:sz w:val="22"/>
          <w:szCs w:val="22"/>
        </w:rPr>
        <w:t xml:space="preserve"> West Publishing Company New York</w:t>
      </w:r>
      <w:r w:rsidR="00E74938">
        <w:rPr>
          <w:rStyle w:val="normalchar1"/>
          <w:rFonts w:ascii="Calibri" w:hAnsi="Calibri" w:cs="Arial"/>
          <w:sz w:val="22"/>
          <w:szCs w:val="22"/>
        </w:rPr>
        <w:t>;</w:t>
      </w:r>
      <w:r w:rsidR="00E74938" w:rsidRPr="009D289D">
        <w:rPr>
          <w:rStyle w:val="normalchar1"/>
          <w:rFonts w:ascii="Calibri" w:hAnsi="Calibri" w:cs="Arial"/>
          <w:sz w:val="22"/>
          <w:szCs w:val="22"/>
        </w:rPr>
        <w:t xml:space="preserve"> ISBN</w:t>
      </w:r>
      <w:r w:rsidR="00E74938">
        <w:rPr>
          <w:rStyle w:val="normalchar1"/>
          <w:rFonts w:ascii="Calibri" w:hAnsi="Calibri" w:cs="Arial"/>
          <w:sz w:val="22"/>
          <w:szCs w:val="22"/>
        </w:rPr>
        <w:t xml:space="preserve"> #:</w:t>
      </w:r>
      <w:r w:rsidR="00E74938" w:rsidRPr="009D289D">
        <w:rPr>
          <w:rStyle w:val="normalchar1"/>
          <w:rFonts w:ascii="Calibri" w:hAnsi="Calibri" w:cs="Arial"/>
          <w:sz w:val="22"/>
          <w:szCs w:val="22"/>
        </w:rPr>
        <w:t xml:space="preserve"> 0-314-</w:t>
      </w:r>
      <w:r w:rsidR="00E74938">
        <w:rPr>
          <w:rStyle w:val="normalchar1"/>
          <w:rFonts w:ascii="Calibri" w:hAnsi="Calibri" w:cs="Arial"/>
          <w:sz w:val="22"/>
          <w:szCs w:val="22"/>
        </w:rPr>
        <w:t>85247-6</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FB5445" w:rsidRPr="009D289D">
        <w:rPr>
          <w:rFonts w:ascii="Calibri" w:hAnsi="Calibri"/>
          <w:b/>
          <w:sz w:val="22"/>
        </w:rPr>
        <w:t>Chapter/</w:t>
      </w:r>
      <w:r>
        <w:rPr>
          <w:rFonts w:ascii="Calibri" w:hAnsi="Calibri"/>
          <w:b/>
          <w:sz w:val="22"/>
        </w:rPr>
        <w:t>Topics/Class Activities</w:t>
      </w:r>
    </w:p>
    <w:p w:rsidR="009370EA" w:rsidRPr="009D289D" w:rsidRDefault="009370EA" w:rsidP="00636094">
      <w:pPr>
        <w:pStyle w:val="normal0"/>
        <w:jc w:val="both"/>
        <w:rPr>
          <w:rFonts w:ascii="Calibri" w:hAnsi="Calibri" w:cs="Arial"/>
          <w:sz w:val="12"/>
          <w:szCs w:val="12"/>
        </w:rPr>
      </w:pPr>
    </w:p>
    <w:p w:rsidR="009370EA" w:rsidRPr="00275737"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275737" w:rsidRPr="00275737">
        <w:rPr>
          <w:rFonts w:ascii="Calibri" w:hAnsi="Calibri" w:cs="Arial"/>
          <w:sz w:val="22"/>
        </w:rPr>
        <w:t xml:space="preserve"> – </w:t>
      </w:r>
      <w:r w:rsidRPr="00275737">
        <w:rPr>
          <w:rFonts w:ascii="Calibri" w:hAnsi="Calibri" w:cs="Arial"/>
          <w:sz w:val="22"/>
        </w:rPr>
        <w:t>2</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szCs w:val="22"/>
        </w:rPr>
        <w:t xml:space="preserve">Chapter </w:t>
      </w:r>
      <w:r w:rsidR="00E74938">
        <w:rPr>
          <w:rFonts w:ascii="Calibri" w:hAnsi="Calibri" w:cs="Arial"/>
          <w:sz w:val="22"/>
          <w:szCs w:val="22"/>
        </w:rPr>
        <w:t>8</w:t>
      </w:r>
      <w:r w:rsidR="009370EA" w:rsidRPr="00275737">
        <w:rPr>
          <w:rFonts w:ascii="Calibri" w:hAnsi="Calibri" w:cs="Arial"/>
          <w:sz w:val="22"/>
          <w:szCs w:val="22"/>
        </w:rPr>
        <w:t xml:space="preserve"> </w:t>
      </w:r>
      <w:r w:rsidR="00E74938">
        <w:rPr>
          <w:rFonts w:ascii="Calibri" w:hAnsi="Calibri" w:cs="Arial"/>
          <w:sz w:val="22"/>
          <w:szCs w:val="22"/>
        </w:rPr>
        <w:t>White-Key Minor Scale Fingerings (PDM I)</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C32CF8" w:rsidRDefault="005C7ABE" w:rsidP="000074E8">
      <w:pPr>
        <w:pStyle w:val="Heading3"/>
        <w:tabs>
          <w:tab w:val="left" w:pos="1080"/>
          <w:tab w:val="left" w:pos="1440"/>
          <w:tab w:val="left" w:pos="1620"/>
        </w:tabs>
        <w:ind w:left="0"/>
        <w:jc w:val="both"/>
        <w:rPr>
          <w:rFonts w:ascii="Calibri" w:hAnsi="Calibri" w:cs="Arial"/>
          <w:smallCaps w:val="0"/>
          <w:sz w:val="22"/>
          <w:szCs w:val="22"/>
        </w:rPr>
      </w:pPr>
      <w:r w:rsidRPr="00275737">
        <w:rPr>
          <w:rFonts w:ascii="Calibri" w:hAnsi="Calibri" w:cs="Arial"/>
          <w:smallCaps w:val="0"/>
          <w:sz w:val="22"/>
        </w:rPr>
        <w:t>3</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C32CF8">
        <w:rPr>
          <w:rFonts w:ascii="Calibri" w:hAnsi="Calibri" w:cs="Arial"/>
          <w:smallCaps w:val="0"/>
          <w:sz w:val="22"/>
          <w:szCs w:val="22"/>
        </w:rPr>
        <w:t xml:space="preserve">Chapter </w:t>
      </w:r>
      <w:r w:rsidR="00E74938" w:rsidRPr="00C32CF8">
        <w:rPr>
          <w:rFonts w:ascii="Calibri" w:hAnsi="Calibri" w:cs="Arial"/>
          <w:smallCaps w:val="0"/>
          <w:sz w:val="22"/>
          <w:szCs w:val="22"/>
        </w:rPr>
        <w:t>9</w:t>
      </w:r>
      <w:r w:rsidR="00C32CF8">
        <w:rPr>
          <w:rFonts w:ascii="Calibri" w:hAnsi="Calibri" w:cs="Arial"/>
          <w:smallCaps w:val="0"/>
          <w:sz w:val="22"/>
          <w:szCs w:val="22"/>
        </w:rPr>
        <w:t xml:space="preserve"> – </w:t>
      </w:r>
      <w:r w:rsidR="00E74938" w:rsidRPr="00C32CF8">
        <w:rPr>
          <w:rFonts w:ascii="Calibri" w:hAnsi="Calibri" w:cs="Arial"/>
          <w:smallCaps w:val="0"/>
          <w:sz w:val="22"/>
          <w:szCs w:val="22"/>
        </w:rPr>
        <w:t>Secondary Dominates (PDM I)</w:t>
      </w:r>
      <w:r w:rsidR="00C32CF8">
        <w:rPr>
          <w:rFonts w:ascii="Calibri" w:hAnsi="Calibri" w:cs="Arial"/>
          <w:smallCaps w:val="0"/>
          <w:sz w:val="22"/>
          <w:szCs w:val="22"/>
        </w:rPr>
        <w:t xml:space="preserve"> part</w:t>
      </w:r>
    </w:p>
    <w:p w:rsidR="005C7ABE" w:rsidRPr="00C32CF8" w:rsidRDefault="005C7ABE" w:rsidP="005C7ABE"/>
    <w:p w:rsidR="005C7ABE" w:rsidRPr="00275737" w:rsidRDefault="005C7ABE" w:rsidP="005C7ABE">
      <w:pPr>
        <w:rPr>
          <w:rFonts w:ascii="Calibri" w:hAnsi="Calibri" w:cs="Arial"/>
          <w:sz w:val="22"/>
          <w:szCs w:val="22"/>
        </w:rPr>
      </w:pPr>
      <w:r w:rsidRPr="00C32CF8">
        <w:rPr>
          <w:rFonts w:ascii="Calibri" w:hAnsi="Calibri"/>
          <w:sz w:val="22"/>
          <w:szCs w:val="22"/>
        </w:rPr>
        <w:t>4</w:t>
      </w:r>
      <w:r w:rsidR="00266CDD" w:rsidRPr="00C32CF8">
        <w:rPr>
          <w:rFonts w:ascii="Calibri" w:hAnsi="Calibri"/>
          <w:sz w:val="22"/>
          <w:szCs w:val="22"/>
        </w:rPr>
        <w:tab/>
      </w:r>
      <w:r w:rsidR="00266CDD" w:rsidRPr="00C32CF8">
        <w:rPr>
          <w:rFonts w:ascii="Calibri" w:hAnsi="Calibri"/>
          <w:sz w:val="22"/>
          <w:szCs w:val="22"/>
        </w:rPr>
        <w:tab/>
      </w:r>
      <w:r w:rsidR="00266CDD" w:rsidRPr="00C32CF8">
        <w:rPr>
          <w:rFonts w:ascii="Calibri" w:hAnsi="Calibri"/>
          <w:sz w:val="22"/>
          <w:szCs w:val="22"/>
        </w:rPr>
        <w:tab/>
      </w:r>
      <w:r w:rsidRPr="00C32CF8">
        <w:rPr>
          <w:rFonts w:ascii="Calibri" w:hAnsi="Calibri" w:cs="Arial"/>
          <w:sz w:val="22"/>
          <w:szCs w:val="22"/>
        </w:rPr>
        <w:t xml:space="preserve">Chapter </w:t>
      </w:r>
      <w:r w:rsidR="00E74938" w:rsidRPr="00C32CF8">
        <w:rPr>
          <w:rFonts w:ascii="Calibri" w:hAnsi="Calibri" w:cs="Arial"/>
          <w:sz w:val="22"/>
          <w:szCs w:val="22"/>
        </w:rPr>
        <w:t>9</w:t>
      </w:r>
      <w:r w:rsidR="00C32CF8">
        <w:rPr>
          <w:rFonts w:ascii="Calibri" w:hAnsi="Calibri" w:cs="Arial"/>
          <w:sz w:val="22"/>
          <w:szCs w:val="22"/>
        </w:rPr>
        <w:t xml:space="preserve"> –</w:t>
      </w:r>
      <w:r w:rsidRPr="00C32CF8">
        <w:rPr>
          <w:rFonts w:ascii="Calibri" w:hAnsi="Calibri" w:cs="Arial"/>
          <w:sz w:val="22"/>
          <w:szCs w:val="22"/>
        </w:rPr>
        <w:t xml:space="preserve"> </w:t>
      </w:r>
      <w:r w:rsidR="00E74938" w:rsidRPr="00C32CF8">
        <w:rPr>
          <w:rFonts w:ascii="Calibri" w:hAnsi="Calibri" w:cs="Arial"/>
          <w:sz w:val="22"/>
          <w:szCs w:val="22"/>
        </w:rPr>
        <w:t>Melodic Ornamentation (PDM I)</w:t>
      </w:r>
      <w:r w:rsidR="00C32CF8">
        <w:rPr>
          <w:rFonts w:ascii="Calibri" w:hAnsi="Calibri" w:cs="Arial"/>
          <w:sz w:val="22"/>
          <w:szCs w:val="22"/>
        </w:rPr>
        <w:t xml:space="preserve"> part</w:t>
      </w:r>
    </w:p>
    <w:p w:rsidR="005C7ABE" w:rsidRPr="00275737" w:rsidRDefault="005C7ABE" w:rsidP="005C7ABE">
      <w:pPr>
        <w:rPr>
          <w:rFonts w:ascii="Calibri" w:hAnsi="Calibri" w:cs="Arial"/>
          <w:sz w:val="22"/>
          <w:szCs w:val="22"/>
        </w:rPr>
      </w:pPr>
    </w:p>
    <w:p w:rsidR="005C7ABE" w:rsidRPr="00275737" w:rsidRDefault="005C7ABE" w:rsidP="005C7ABE">
      <w:r w:rsidRPr="00275737">
        <w:rPr>
          <w:rFonts w:ascii="Calibri" w:hAnsi="Calibri" w:cs="Arial"/>
          <w:sz w:val="22"/>
          <w:szCs w:val="22"/>
        </w:rPr>
        <w:t>5</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E74938">
        <w:rPr>
          <w:rFonts w:ascii="Calibri" w:hAnsi="Calibri" w:cs="Arial"/>
          <w:sz w:val="22"/>
          <w:szCs w:val="22"/>
        </w:rPr>
        <w:t>1</w:t>
      </w:r>
      <w:r w:rsidRPr="00275737">
        <w:rPr>
          <w:rFonts w:ascii="Calibri" w:hAnsi="Calibri" w:cs="Arial"/>
          <w:sz w:val="22"/>
          <w:szCs w:val="22"/>
        </w:rPr>
        <w:t xml:space="preserve"> </w:t>
      </w:r>
      <w:r w:rsidR="00E74938">
        <w:rPr>
          <w:rFonts w:ascii="Calibri" w:hAnsi="Calibri" w:cs="Arial"/>
          <w:sz w:val="22"/>
          <w:szCs w:val="22"/>
        </w:rPr>
        <w:t>The ii-v7-I Progression (PDM II)</w:t>
      </w:r>
    </w:p>
    <w:p w:rsidR="009370EA" w:rsidRPr="00275737" w:rsidRDefault="009370EA" w:rsidP="005C7ABE">
      <w:pPr>
        <w:tabs>
          <w:tab w:val="left" w:pos="0"/>
          <w:tab w:val="left" w:pos="1080"/>
          <w:tab w:val="left" w:pos="1620"/>
        </w:tabs>
        <w:jc w:val="both"/>
        <w:rPr>
          <w:rFonts w:ascii="Calibri" w:hAnsi="Calibri" w:cs="Arial"/>
          <w:sz w:val="22"/>
        </w:rPr>
      </w:pP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p>
    <w:p w:rsidR="00543862"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rPr>
        <w:t>6</w:t>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Pr="00275737">
        <w:rPr>
          <w:rFonts w:ascii="Calibri" w:hAnsi="Calibri" w:cs="Arial"/>
          <w:sz w:val="22"/>
          <w:szCs w:val="22"/>
        </w:rPr>
        <w:t xml:space="preserve">Midterm Exam </w:t>
      </w:r>
      <w:r w:rsidR="00266CDD">
        <w:rPr>
          <w:rFonts w:ascii="Calibri" w:hAnsi="Calibri" w:cs="Arial"/>
          <w:sz w:val="22"/>
          <w:szCs w:val="22"/>
        </w:rPr>
        <w:t>R</w:t>
      </w:r>
      <w:r w:rsidRPr="00275737">
        <w:rPr>
          <w:rFonts w:ascii="Calibri" w:hAnsi="Calibri" w:cs="Arial"/>
          <w:sz w:val="22"/>
          <w:szCs w:val="22"/>
        </w:rPr>
        <w:t>eview</w:t>
      </w:r>
    </w:p>
    <w:p w:rsidR="00543862" w:rsidRPr="00275737" w:rsidRDefault="00543862" w:rsidP="000074E8">
      <w:pPr>
        <w:tabs>
          <w:tab w:val="left" w:pos="1080"/>
          <w:tab w:val="left" w:pos="1620"/>
          <w:tab w:val="left" w:pos="1980"/>
        </w:tabs>
        <w:jc w:val="both"/>
        <w:rPr>
          <w:rFonts w:ascii="Calibri" w:hAnsi="Calibri" w:cs="Arial"/>
          <w:sz w:val="22"/>
          <w:szCs w:val="22"/>
        </w:rPr>
      </w:pPr>
    </w:p>
    <w:p w:rsidR="00D614B6"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7</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66CDD">
        <w:rPr>
          <w:rFonts w:ascii="Calibri" w:hAnsi="Calibri" w:cs="Arial"/>
          <w:b/>
          <w:sz w:val="22"/>
          <w:szCs w:val="22"/>
        </w:rPr>
        <w:t xml:space="preserve">Midterm Exam   </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Pr="00275737" w:rsidRDefault="00D614B6"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8</w:t>
      </w:r>
      <w:r w:rsidR="00266CDD">
        <w:rPr>
          <w:rFonts w:ascii="Calibri" w:hAnsi="Calibri" w:cs="Arial"/>
          <w:sz w:val="22"/>
          <w:szCs w:val="22"/>
        </w:rPr>
        <w:t xml:space="preserve"> – </w:t>
      </w:r>
      <w:r w:rsidRPr="00275737">
        <w:rPr>
          <w:rFonts w:ascii="Calibri" w:hAnsi="Calibri" w:cs="Arial"/>
          <w:sz w:val="22"/>
          <w:szCs w:val="22"/>
        </w:rPr>
        <w:t>9</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E74938">
        <w:rPr>
          <w:rFonts w:ascii="Calibri" w:hAnsi="Calibri" w:cs="Arial"/>
          <w:sz w:val="22"/>
          <w:szCs w:val="22"/>
        </w:rPr>
        <w:t>2</w:t>
      </w:r>
      <w:r w:rsidRPr="00275737">
        <w:rPr>
          <w:rFonts w:ascii="Calibri" w:hAnsi="Calibri" w:cs="Arial"/>
          <w:sz w:val="22"/>
          <w:szCs w:val="22"/>
        </w:rPr>
        <w:t xml:space="preserve"> </w:t>
      </w:r>
      <w:r w:rsidR="00E74938">
        <w:rPr>
          <w:rFonts w:ascii="Calibri" w:hAnsi="Calibri" w:cs="Arial"/>
          <w:sz w:val="22"/>
          <w:szCs w:val="22"/>
        </w:rPr>
        <w:t>Harmonic Implications</w:t>
      </w:r>
      <w:r w:rsidR="00CC4FD8">
        <w:rPr>
          <w:rFonts w:ascii="Calibri" w:hAnsi="Calibri" w:cs="Arial"/>
          <w:sz w:val="22"/>
          <w:szCs w:val="22"/>
        </w:rPr>
        <w:t xml:space="preserve"> (PDM II)</w:t>
      </w:r>
    </w:p>
    <w:p w:rsidR="00F55DAB" w:rsidRPr="00275737" w:rsidRDefault="00F55DAB" w:rsidP="000074E8">
      <w:pPr>
        <w:tabs>
          <w:tab w:val="left" w:pos="1080"/>
          <w:tab w:val="left" w:pos="1620"/>
          <w:tab w:val="left" w:pos="1980"/>
        </w:tabs>
        <w:jc w:val="both"/>
        <w:rPr>
          <w:rFonts w:ascii="Calibri" w:hAnsi="Calibri" w:cs="Arial"/>
          <w:sz w:val="22"/>
          <w:szCs w:val="22"/>
        </w:rPr>
      </w:pPr>
    </w:p>
    <w:p w:rsidR="00D614B6" w:rsidRPr="00275737" w:rsidRDefault="00D614B6" w:rsidP="00D614B6">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10</w:t>
      </w:r>
      <w:r w:rsidR="00266CDD">
        <w:rPr>
          <w:rFonts w:ascii="Calibri" w:hAnsi="Calibri" w:cs="Arial"/>
          <w:sz w:val="22"/>
          <w:szCs w:val="22"/>
        </w:rPr>
        <w:t xml:space="preserve"> – </w:t>
      </w:r>
      <w:r w:rsidR="003E7F32" w:rsidRPr="00275737">
        <w:rPr>
          <w:rFonts w:ascii="Calibri" w:hAnsi="Calibri" w:cs="Arial"/>
          <w:sz w:val="22"/>
          <w:szCs w:val="22"/>
        </w:rPr>
        <w:t>12</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E74938">
        <w:rPr>
          <w:rFonts w:ascii="Calibri" w:hAnsi="Calibri" w:cs="Arial"/>
          <w:sz w:val="22"/>
          <w:szCs w:val="22"/>
        </w:rPr>
        <w:t>3</w:t>
      </w:r>
      <w:r w:rsidRPr="00275737">
        <w:rPr>
          <w:rFonts w:ascii="Calibri" w:hAnsi="Calibri" w:cs="Arial"/>
          <w:sz w:val="22"/>
          <w:szCs w:val="22"/>
        </w:rPr>
        <w:t xml:space="preserve"> </w:t>
      </w:r>
      <w:r w:rsidR="00E74938">
        <w:rPr>
          <w:rFonts w:ascii="Calibri" w:hAnsi="Calibri" w:cs="Arial"/>
          <w:sz w:val="22"/>
          <w:szCs w:val="22"/>
        </w:rPr>
        <w:t>Figured Bass</w:t>
      </w:r>
      <w:r w:rsidR="00CC4FD8">
        <w:rPr>
          <w:rFonts w:ascii="Calibri" w:hAnsi="Calibri" w:cs="Arial"/>
          <w:sz w:val="22"/>
          <w:szCs w:val="22"/>
        </w:rPr>
        <w:t xml:space="preserve"> (PDM II)</w:t>
      </w:r>
    </w:p>
    <w:p w:rsidR="009370EA" w:rsidRPr="00275737"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szCs w:val="22"/>
        </w:rPr>
        <w:t xml:space="preserve">                                            </w:t>
      </w:r>
      <w:r w:rsidR="009370EA" w:rsidRPr="00275737">
        <w:rPr>
          <w:rFonts w:ascii="Calibri" w:hAnsi="Calibri" w:cs="Arial"/>
          <w:sz w:val="22"/>
        </w:rPr>
        <w:tab/>
      </w:r>
    </w:p>
    <w:p w:rsidR="00D614B6"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1</w:t>
      </w:r>
      <w:r w:rsidR="00D614B6" w:rsidRPr="00275737">
        <w:rPr>
          <w:rFonts w:ascii="Calibri" w:hAnsi="Calibri" w:cs="Arial"/>
          <w:sz w:val="22"/>
        </w:rPr>
        <w:t>3</w:t>
      </w: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D614B6" w:rsidRPr="00275737">
        <w:rPr>
          <w:rFonts w:ascii="Calibri" w:hAnsi="Calibri" w:cs="Arial"/>
          <w:sz w:val="22"/>
        </w:rPr>
        <w:t>Final Exam Review</w:t>
      </w:r>
    </w:p>
    <w:p w:rsidR="00D614B6" w:rsidRPr="00275737" w:rsidRDefault="00D614B6" w:rsidP="000074E8">
      <w:pPr>
        <w:tabs>
          <w:tab w:val="left" w:pos="1080"/>
          <w:tab w:val="left" w:pos="1620"/>
          <w:tab w:val="left" w:pos="1980"/>
        </w:tabs>
        <w:jc w:val="both"/>
        <w:rPr>
          <w:rFonts w:ascii="Calibri" w:hAnsi="Calibri" w:cs="Arial"/>
          <w:sz w:val="22"/>
        </w:rPr>
      </w:pPr>
    </w:p>
    <w:p w:rsidR="009370EA" w:rsidRPr="00275737"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rPr>
        <w:t xml:space="preserve">14                                       </w:t>
      </w:r>
      <w:r w:rsidRPr="00266CDD">
        <w:rPr>
          <w:rFonts w:ascii="Calibri" w:hAnsi="Calibri" w:cs="Arial"/>
          <w:b/>
          <w:sz w:val="22"/>
        </w:rPr>
        <w:t xml:space="preserve">Final Exam </w:t>
      </w:r>
      <w:r w:rsidR="00266CDD" w:rsidRPr="00266CDD">
        <w:rPr>
          <w:rFonts w:ascii="Calibri" w:hAnsi="Calibri" w:cs="Arial"/>
          <w:sz w:val="22"/>
        </w:rPr>
        <w:t>and/or</w:t>
      </w:r>
      <w:r w:rsidR="00266CDD">
        <w:rPr>
          <w:rFonts w:ascii="Calibri" w:hAnsi="Calibri" w:cs="Arial"/>
          <w:b/>
          <w:sz w:val="22"/>
        </w:rPr>
        <w:t xml:space="preserve"> Recital</w:t>
      </w:r>
    </w:p>
    <w:p w:rsidR="009370EA" w:rsidRPr="00275737" w:rsidRDefault="009370EA" w:rsidP="000074E8">
      <w:pPr>
        <w:tabs>
          <w:tab w:val="left" w:pos="1080"/>
          <w:tab w:val="left" w:pos="1620"/>
        </w:tabs>
        <w:jc w:val="both"/>
        <w:rPr>
          <w:rFonts w:ascii="Calibri" w:hAnsi="Calibri" w:cs="Arial"/>
          <w:sz w:val="22"/>
        </w:rPr>
      </w:pPr>
    </w:p>
    <w:p w:rsidR="00C6711D" w:rsidRPr="00275737" w:rsidRDefault="00C6711D" w:rsidP="009D289D">
      <w:pPr>
        <w:tabs>
          <w:tab w:val="left" w:pos="1080"/>
          <w:tab w:val="left" w:pos="1620"/>
        </w:tabs>
        <w:contextualSpacing/>
        <w:jc w:val="both"/>
        <w:rPr>
          <w:rFonts w:ascii="Calibri" w:hAnsi="Calibri" w:cs="Arial"/>
          <w:sz w:val="22"/>
          <w:szCs w:val="22"/>
        </w:rPr>
      </w:pPr>
      <w:r w:rsidRPr="00275737">
        <w:rPr>
          <w:rFonts w:ascii="Calibri" w:hAnsi="Calibri" w:cs="Arial"/>
          <w:sz w:val="22"/>
          <w:szCs w:val="22"/>
        </w:rPr>
        <w:tab/>
      </w:r>
      <w:r w:rsidRPr="00275737">
        <w:rPr>
          <w:rFonts w:ascii="Calibri" w:hAnsi="Calibri" w:cs="Arial"/>
          <w:sz w:val="22"/>
          <w:szCs w:val="22"/>
        </w:rPr>
        <w:tab/>
      </w:r>
      <w:r w:rsidR="009370EA" w:rsidRPr="00275737">
        <w:rPr>
          <w:rFonts w:ascii="Calibri" w:hAnsi="Calibri" w:cs="Arial"/>
          <w:sz w:val="22"/>
          <w:szCs w:val="22"/>
        </w:rPr>
        <w:tab/>
      </w:r>
      <w:r w:rsidRPr="00275737">
        <w:rPr>
          <w:rFonts w:ascii="Calibri" w:hAnsi="Calibri" w:cs="Arial"/>
          <w:sz w:val="22"/>
          <w:szCs w:val="22"/>
        </w:rPr>
        <w:t xml:space="preserve"> </w:t>
      </w:r>
    </w:p>
    <w:sectPr w:rsidR="00C6711D"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91C" w:rsidRDefault="00E8091C" w:rsidP="00B962D9">
      <w:r>
        <w:separator/>
      </w:r>
    </w:p>
  </w:endnote>
  <w:endnote w:type="continuationSeparator" w:id="0">
    <w:p w:rsidR="00E8091C" w:rsidRDefault="00E8091C"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406CD3" w:rsidRPr="00406CD3">
              <w:rPr>
                <w:rFonts w:ascii="Calibri" w:hAnsi="Calibri"/>
                <w:noProof/>
                <w:color w:val="003399"/>
              </w:rPr>
              <w:t>4</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526B32">
            <w:fldChar w:fldCharType="begin"/>
          </w:r>
          <w:r>
            <w:instrText xml:space="preserve"> PAGE   \* MERGEFORMAT </w:instrText>
          </w:r>
          <w:r w:rsidR="00526B32">
            <w:fldChar w:fldCharType="separate"/>
          </w:r>
          <w:r w:rsidR="00406CD3" w:rsidRPr="00406CD3">
            <w:rPr>
              <w:rFonts w:ascii="Calibri" w:hAnsi="Calibri"/>
              <w:noProof/>
              <w:color w:val="003399"/>
            </w:rPr>
            <w:t>1</w:t>
          </w:r>
          <w:r w:rsidR="00526B32">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91C" w:rsidRDefault="00E8091C" w:rsidP="00B962D9">
      <w:r>
        <w:separator/>
      </w:r>
    </w:p>
  </w:footnote>
  <w:footnote w:type="continuationSeparator" w:id="0">
    <w:p w:rsidR="00E8091C" w:rsidRDefault="00E8091C"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B455F"/>
    <w:rsid w:val="000D0A3B"/>
    <w:rsid w:val="00100E94"/>
    <w:rsid w:val="001128BD"/>
    <w:rsid w:val="0011399A"/>
    <w:rsid w:val="0012767E"/>
    <w:rsid w:val="00150659"/>
    <w:rsid w:val="00166255"/>
    <w:rsid w:val="001C2799"/>
    <w:rsid w:val="00212219"/>
    <w:rsid w:val="00212A26"/>
    <w:rsid w:val="00214AA6"/>
    <w:rsid w:val="00217E35"/>
    <w:rsid w:val="00242429"/>
    <w:rsid w:val="00266CDD"/>
    <w:rsid w:val="00275737"/>
    <w:rsid w:val="002A1433"/>
    <w:rsid w:val="002A5CA1"/>
    <w:rsid w:val="002B6CA2"/>
    <w:rsid w:val="002C1202"/>
    <w:rsid w:val="003336E4"/>
    <w:rsid w:val="003660C5"/>
    <w:rsid w:val="003E7F32"/>
    <w:rsid w:val="00406CD3"/>
    <w:rsid w:val="00413AD5"/>
    <w:rsid w:val="00457A08"/>
    <w:rsid w:val="00513988"/>
    <w:rsid w:val="00526B32"/>
    <w:rsid w:val="00530EDC"/>
    <w:rsid w:val="00543862"/>
    <w:rsid w:val="00543972"/>
    <w:rsid w:val="0055464F"/>
    <w:rsid w:val="00594E1A"/>
    <w:rsid w:val="005B1FE6"/>
    <w:rsid w:val="005C7ABE"/>
    <w:rsid w:val="00636094"/>
    <w:rsid w:val="006517AD"/>
    <w:rsid w:val="006B1C4F"/>
    <w:rsid w:val="006D1489"/>
    <w:rsid w:val="006F36B7"/>
    <w:rsid w:val="00704D15"/>
    <w:rsid w:val="007158E3"/>
    <w:rsid w:val="0072046E"/>
    <w:rsid w:val="00727B45"/>
    <w:rsid w:val="007426CB"/>
    <w:rsid w:val="007B33EB"/>
    <w:rsid w:val="007C01FB"/>
    <w:rsid w:val="007C7B34"/>
    <w:rsid w:val="007F1ECE"/>
    <w:rsid w:val="008430EE"/>
    <w:rsid w:val="008702A4"/>
    <w:rsid w:val="00886D3F"/>
    <w:rsid w:val="008A4031"/>
    <w:rsid w:val="009370EA"/>
    <w:rsid w:val="00971915"/>
    <w:rsid w:val="009A175F"/>
    <w:rsid w:val="009D289D"/>
    <w:rsid w:val="009D6431"/>
    <w:rsid w:val="009F6F4C"/>
    <w:rsid w:val="00A07E39"/>
    <w:rsid w:val="00A603DB"/>
    <w:rsid w:val="00A67D98"/>
    <w:rsid w:val="00AB2BAC"/>
    <w:rsid w:val="00AB4CBF"/>
    <w:rsid w:val="00AC404B"/>
    <w:rsid w:val="00B02C60"/>
    <w:rsid w:val="00B31BB5"/>
    <w:rsid w:val="00B457ED"/>
    <w:rsid w:val="00B95C4C"/>
    <w:rsid w:val="00B962D9"/>
    <w:rsid w:val="00BB483C"/>
    <w:rsid w:val="00BE4AA1"/>
    <w:rsid w:val="00BF386E"/>
    <w:rsid w:val="00C32CF8"/>
    <w:rsid w:val="00C376B6"/>
    <w:rsid w:val="00C6711D"/>
    <w:rsid w:val="00CA5885"/>
    <w:rsid w:val="00CB20DA"/>
    <w:rsid w:val="00CC4FD8"/>
    <w:rsid w:val="00D614B6"/>
    <w:rsid w:val="00D657DA"/>
    <w:rsid w:val="00D66112"/>
    <w:rsid w:val="00D75AB3"/>
    <w:rsid w:val="00D86C9D"/>
    <w:rsid w:val="00DC4228"/>
    <w:rsid w:val="00E423C2"/>
    <w:rsid w:val="00E503BB"/>
    <w:rsid w:val="00E52E9B"/>
    <w:rsid w:val="00E72F0B"/>
    <w:rsid w:val="00E74938"/>
    <w:rsid w:val="00E8091C"/>
    <w:rsid w:val="00E9005B"/>
    <w:rsid w:val="00F22C1C"/>
    <w:rsid w:val="00F55DAB"/>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ABCA-0C82-48FD-B859-9E941BD7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2011-03-22T14:58:00Z</cp:lastPrinted>
  <dcterms:created xsi:type="dcterms:W3CDTF">2011-03-08T19:08:00Z</dcterms:created>
  <dcterms:modified xsi:type="dcterms:W3CDTF">2011-03-22T14:58:00Z</dcterms:modified>
</cp:coreProperties>
</file>