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D66112" w:rsidRDefault="00636094" w:rsidP="00636094">
      <w:pPr>
        <w:pStyle w:val="normal0"/>
        <w:jc w:val="center"/>
        <w:rPr>
          <w:rFonts w:ascii="Calibri" w:hAnsi="Calibri"/>
        </w:rPr>
      </w:pPr>
      <w:r w:rsidRPr="00D66112">
        <w:rPr>
          <w:rStyle w:val="normalchar1"/>
          <w:rFonts w:ascii="Calibri" w:hAnsi="Calibri" w:cs="Arial"/>
          <w:b/>
          <w:bCs/>
        </w:rPr>
        <w:t>ESSEX COUNTY COLLEGE</w:t>
      </w:r>
    </w:p>
    <w:p w:rsidR="00636094" w:rsidRPr="00D66112" w:rsidRDefault="008B6A8E" w:rsidP="00636094">
      <w:pPr>
        <w:pStyle w:val="normal0"/>
        <w:jc w:val="center"/>
        <w:rPr>
          <w:rFonts w:ascii="Calibri" w:hAnsi="Calibri"/>
        </w:rPr>
      </w:pPr>
      <w:r>
        <w:rPr>
          <w:rStyle w:val="normalchar1"/>
          <w:rFonts w:ascii="Calibri" w:hAnsi="Calibri" w:cs="Arial"/>
          <w:b/>
          <w:bCs/>
        </w:rPr>
        <w:t xml:space="preserve">Humanities </w:t>
      </w:r>
      <w:r w:rsidR="00636094" w:rsidRPr="00D66112">
        <w:rPr>
          <w:rStyle w:val="normalchar1"/>
          <w:rFonts w:ascii="Calibri" w:hAnsi="Calibri" w:cs="Arial"/>
          <w:b/>
          <w:bCs/>
        </w:rPr>
        <w:t>Division</w:t>
      </w:r>
    </w:p>
    <w:p w:rsidR="008B6A8E" w:rsidRDefault="008B6A8E" w:rsidP="00636094">
      <w:pPr>
        <w:pStyle w:val="normal0"/>
        <w:jc w:val="center"/>
        <w:rPr>
          <w:rStyle w:val="normalchar1"/>
          <w:rFonts w:ascii="Calibri" w:hAnsi="Calibri" w:cs="Arial"/>
          <w:b/>
          <w:bCs/>
        </w:rPr>
      </w:pPr>
      <w:r>
        <w:rPr>
          <w:rStyle w:val="normalchar1"/>
          <w:rFonts w:ascii="Calibri" w:hAnsi="Calibri" w:cs="Arial"/>
          <w:b/>
          <w:bCs/>
        </w:rPr>
        <w:t xml:space="preserve">ENG </w:t>
      </w:r>
      <w:r w:rsidR="002F1E2A">
        <w:rPr>
          <w:rStyle w:val="normalchar1"/>
          <w:rFonts w:ascii="Calibri" w:hAnsi="Calibri" w:cs="Arial"/>
          <w:b/>
          <w:bCs/>
        </w:rPr>
        <w:t>237</w:t>
      </w:r>
      <w:r w:rsidR="00946F94">
        <w:rPr>
          <w:rStyle w:val="normalchar1"/>
          <w:rFonts w:ascii="Calibri" w:hAnsi="Calibri" w:cs="Arial"/>
          <w:b/>
          <w:bCs/>
        </w:rPr>
        <w:t xml:space="preserve"> – </w:t>
      </w:r>
      <w:r w:rsidR="002F1E2A">
        <w:rPr>
          <w:rStyle w:val="normalchar1"/>
          <w:rFonts w:ascii="Calibri" w:hAnsi="Calibri" w:cs="Arial"/>
          <w:b/>
          <w:bCs/>
        </w:rPr>
        <w:t>Survey of African American Literature</w:t>
      </w:r>
    </w:p>
    <w:p w:rsidR="00636094" w:rsidRDefault="008B6A8E" w:rsidP="00636094">
      <w:pPr>
        <w:pStyle w:val="normal0"/>
        <w:jc w:val="center"/>
        <w:rPr>
          <w:rStyle w:val="normalchar1"/>
          <w:rFonts w:ascii="Calibri" w:hAnsi="Calibri" w:cs="Arial"/>
          <w:b/>
          <w:bCs/>
        </w:rPr>
      </w:pPr>
      <w:r>
        <w:rPr>
          <w:rStyle w:val="normalchar1"/>
          <w:rFonts w:ascii="Calibri" w:hAnsi="Calibri" w:cs="Arial"/>
          <w:b/>
          <w:bCs/>
        </w:rPr>
        <w:t>Co</w:t>
      </w:r>
      <w:r w:rsidR="00636094" w:rsidRPr="00D66112">
        <w:rPr>
          <w:rStyle w:val="normalchar1"/>
          <w:rFonts w:ascii="Calibri" w:hAnsi="Calibri" w:cs="Arial"/>
          <w:b/>
          <w:bCs/>
        </w:rPr>
        <w:t>urse Outline</w:t>
      </w:r>
    </w:p>
    <w:p w:rsidR="00D66112" w:rsidRDefault="00D66112" w:rsidP="00636094">
      <w:pPr>
        <w:pStyle w:val="normal0"/>
        <w:jc w:val="center"/>
        <w:rPr>
          <w:rStyle w:val="normalchar1"/>
          <w:rFonts w:ascii="Calibri" w:hAnsi="Calibri" w:cs="Arial"/>
          <w:b/>
          <w:bCs/>
        </w:rPr>
      </w:pPr>
    </w:p>
    <w:p w:rsidR="00D66112" w:rsidRPr="00D66112" w:rsidRDefault="00D66112" w:rsidP="00636094">
      <w:pPr>
        <w:pStyle w:val="normal0"/>
        <w:jc w:val="center"/>
        <w:rPr>
          <w:rFonts w:ascii="Calibri" w:hAnsi="Calibri"/>
        </w:rPr>
      </w:pPr>
    </w:p>
    <w:p w:rsidR="00636094" w:rsidRPr="00946F94" w:rsidRDefault="00636094" w:rsidP="00946F94">
      <w:pPr>
        <w:pStyle w:val="normal0"/>
        <w:jc w:val="both"/>
        <w:rPr>
          <w:rStyle w:val="normalchar1"/>
          <w:rFonts w:ascii="Calibri" w:hAnsi="Calibri" w:cs="Arial"/>
          <w:sz w:val="22"/>
          <w:szCs w:val="22"/>
        </w:rPr>
      </w:pPr>
      <w:r w:rsidRPr="00946F94">
        <w:rPr>
          <w:rStyle w:val="normalchar1"/>
          <w:rFonts w:ascii="Calibri" w:hAnsi="Calibri" w:cs="Arial"/>
          <w:b/>
          <w:bCs/>
          <w:sz w:val="22"/>
          <w:szCs w:val="22"/>
        </w:rPr>
        <w:t>Course Number &amp; Name:</w:t>
      </w:r>
      <w:r w:rsidRPr="00946F94">
        <w:rPr>
          <w:rStyle w:val="normalchar1"/>
          <w:rFonts w:ascii="Calibri" w:hAnsi="Calibri" w:cs="Arial"/>
          <w:sz w:val="22"/>
          <w:szCs w:val="22"/>
        </w:rPr>
        <w:t> </w:t>
      </w:r>
      <w:r w:rsidR="008B6A8E" w:rsidRPr="00946F94">
        <w:rPr>
          <w:rStyle w:val="normalchar1"/>
          <w:rFonts w:ascii="Calibri" w:hAnsi="Calibri" w:cs="Arial"/>
          <w:sz w:val="22"/>
          <w:szCs w:val="22"/>
        </w:rPr>
        <w:t xml:space="preserve">ENG </w:t>
      </w:r>
      <w:r w:rsidR="002F1E2A">
        <w:rPr>
          <w:rStyle w:val="normalchar1"/>
          <w:rFonts w:ascii="Calibri" w:hAnsi="Calibri" w:cs="Arial"/>
          <w:sz w:val="22"/>
          <w:szCs w:val="22"/>
        </w:rPr>
        <w:t>237</w:t>
      </w:r>
      <w:r w:rsidR="008B6A8E" w:rsidRPr="00946F94">
        <w:rPr>
          <w:rStyle w:val="normalchar1"/>
          <w:rFonts w:ascii="Calibri" w:hAnsi="Calibri" w:cs="Arial"/>
          <w:sz w:val="22"/>
          <w:szCs w:val="22"/>
        </w:rPr>
        <w:t xml:space="preserve"> </w:t>
      </w:r>
      <w:r w:rsidR="002F1E2A">
        <w:rPr>
          <w:rStyle w:val="normalchar1"/>
          <w:rFonts w:ascii="Calibri" w:hAnsi="Calibri" w:cs="Arial"/>
          <w:sz w:val="22"/>
          <w:szCs w:val="22"/>
        </w:rPr>
        <w:t>Survey of African American Literature</w:t>
      </w:r>
    </w:p>
    <w:p w:rsidR="00D66112" w:rsidRPr="00946F94" w:rsidRDefault="00D66112" w:rsidP="00946F94">
      <w:pPr>
        <w:pStyle w:val="normal0"/>
        <w:jc w:val="both"/>
        <w:rPr>
          <w:rFonts w:ascii="Calibri" w:hAnsi="Calibri"/>
          <w:sz w:val="22"/>
          <w:szCs w:val="22"/>
        </w:rPr>
      </w:pPr>
    </w:p>
    <w:p w:rsidR="00D66112" w:rsidRPr="00946F94" w:rsidRDefault="001C2799" w:rsidP="00946F94">
      <w:pPr>
        <w:pStyle w:val="normal0"/>
        <w:jc w:val="both"/>
        <w:rPr>
          <w:rStyle w:val="normalchar1"/>
          <w:rFonts w:ascii="Calibri" w:hAnsi="Calibri" w:cs="Arial"/>
          <w:sz w:val="22"/>
          <w:szCs w:val="22"/>
        </w:rPr>
      </w:pPr>
      <w:r w:rsidRPr="00946F94">
        <w:rPr>
          <w:rFonts w:ascii="Calibri" w:hAnsi="Calibri"/>
          <w:b/>
          <w:sz w:val="22"/>
          <w:szCs w:val="22"/>
        </w:rPr>
        <w:t xml:space="preserve">Credit Hours: </w:t>
      </w:r>
      <w:r w:rsidRPr="00946F94">
        <w:rPr>
          <w:rFonts w:ascii="Calibri" w:hAnsi="Calibri"/>
          <w:sz w:val="22"/>
          <w:szCs w:val="22"/>
        </w:rPr>
        <w:t xml:space="preserve"> </w:t>
      </w:r>
      <w:r w:rsidR="000329F2">
        <w:rPr>
          <w:rFonts w:ascii="Calibri" w:hAnsi="Calibri"/>
          <w:sz w:val="22"/>
          <w:szCs w:val="22"/>
        </w:rPr>
        <w:t>3.0</w:t>
      </w:r>
      <w:r w:rsidRPr="00946F94">
        <w:rPr>
          <w:rFonts w:ascii="Calibri" w:hAnsi="Calibri"/>
          <w:sz w:val="22"/>
          <w:szCs w:val="22"/>
        </w:rPr>
        <w:tab/>
      </w:r>
      <w:r w:rsidRPr="00946F94">
        <w:rPr>
          <w:rFonts w:ascii="Calibri" w:hAnsi="Calibri"/>
          <w:b/>
          <w:sz w:val="22"/>
          <w:szCs w:val="22"/>
        </w:rPr>
        <w:t xml:space="preserve">Contact Hours: </w:t>
      </w:r>
      <w:r w:rsidRPr="00946F94">
        <w:rPr>
          <w:rFonts w:ascii="Calibri" w:hAnsi="Calibri"/>
          <w:color w:val="FF0000"/>
          <w:sz w:val="22"/>
          <w:szCs w:val="22"/>
        </w:rPr>
        <w:t xml:space="preserve"> </w:t>
      </w:r>
      <w:r w:rsidR="000329F2">
        <w:rPr>
          <w:rFonts w:ascii="Calibri" w:hAnsi="Calibri"/>
          <w:sz w:val="22"/>
          <w:szCs w:val="22"/>
        </w:rPr>
        <w:t>3.0</w:t>
      </w:r>
      <w:r w:rsidRPr="00946F94">
        <w:rPr>
          <w:rFonts w:ascii="Calibri" w:hAnsi="Calibri"/>
          <w:sz w:val="22"/>
          <w:szCs w:val="22"/>
        </w:rPr>
        <w:tab/>
      </w:r>
      <w:r w:rsidRPr="00946F94">
        <w:rPr>
          <w:rFonts w:ascii="Calibri" w:hAnsi="Calibri"/>
          <w:b/>
          <w:sz w:val="22"/>
          <w:szCs w:val="22"/>
        </w:rPr>
        <w:t>Lecture:</w:t>
      </w:r>
      <w:r w:rsidRPr="00946F94">
        <w:rPr>
          <w:rFonts w:ascii="Calibri" w:hAnsi="Calibri"/>
          <w:sz w:val="22"/>
          <w:szCs w:val="22"/>
        </w:rPr>
        <w:t xml:space="preserve">  </w:t>
      </w:r>
      <w:r w:rsidR="000329F2">
        <w:rPr>
          <w:rFonts w:ascii="Calibri" w:hAnsi="Calibri"/>
          <w:sz w:val="22"/>
          <w:szCs w:val="22"/>
        </w:rPr>
        <w:t>3.0</w:t>
      </w:r>
      <w:r w:rsidRPr="00946F94">
        <w:rPr>
          <w:rFonts w:ascii="Calibri" w:hAnsi="Calibri"/>
          <w:sz w:val="22"/>
          <w:szCs w:val="22"/>
        </w:rPr>
        <w:tab/>
      </w:r>
      <w:r w:rsidRPr="00946F94">
        <w:rPr>
          <w:rFonts w:ascii="Calibri" w:hAnsi="Calibri"/>
          <w:b/>
          <w:sz w:val="22"/>
          <w:szCs w:val="22"/>
        </w:rPr>
        <w:t xml:space="preserve">Lab: </w:t>
      </w:r>
      <w:r w:rsidRPr="00946F94">
        <w:rPr>
          <w:rFonts w:ascii="Calibri" w:hAnsi="Calibri"/>
          <w:sz w:val="22"/>
          <w:szCs w:val="22"/>
        </w:rPr>
        <w:t xml:space="preserve"> N/A</w:t>
      </w:r>
      <w:r w:rsidRPr="00946F94">
        <w:rPr>
          <w:rFonts w:ascii="Calibri" w:hAnsi="Calibri"/>
          <w:sz w:val="22"/>
          <w:szCs w:val="22"/>
        </w:rPr>
        <w:tab/>
      </w:r>
      <w:r w:rsidRPr="00946F94">
        <w:rPr>
          <w:rFonts w:ascii="Calibri" w:hAnsi="Calibri"/>
          <w:b/>
          <w:sz w:val="22"/>
          <w:szCs w:val="22"/>
        </w:rPr>
        <w:t xml:space="preserve">Other: </w:t>
      </w:r>
      <w:r w:rsidRPr="00946F94">
        <w:rPr>
          <w:rFonts w:ascii="Calibri" w:hAnsi="Calibri"/>
          <w:sz w:val="22"/>
          <w:szCs w:val="22"/>
        </w:rPr>
        <w:t xml:space="preserve"> N/A</w:t>
      </w:r>
    </w:p>
    <w:p w:rsidR="00D66112" w:rsidRPr="00946F94" w:rsidRDefault="00D66112" w:rsidP="00946F94">
      <w:pPr>
        <w:pStyle w:val="normal0"/>
        <w:jc w:val="both"/>
        <w:rPr>
          <w:rFonts w:ascii="Calibri" w:hAnsi="Calibri"/>
          <w:sz w:val="22"/>
          <w:szCs w:val="22"/>
        </w:rPr>
      </w:pPr>
    </w:p>
    <w:p w:rsidR="00636094" w:rsidRPr="00946F94" w:rsidRDefault="00636094" w:rsidP="00946F94">
      <w:pPr>
        <w:pStyle w:val="normal0"/>
        <w:jc w:val="both"/>
        <w:rPr>
          <w:rStyle w:val="normalchar1"/>
          <w:rFonts w:ascii="Calibri" w:hAnsi="Calibri" w:cs="Arial"/>
          <w:sz w:val="22"/>
          <w:szCs w:val="22"/>
        </w:rPr>
      </w:pPr>
      <w:r w:rsidRPr="00946F94">
        <w:rPr>
          <w:rStyle w:val="normalchar1"/>
          <w:rFonts w:ascii="Calibri" w:hAnsi="Calibri" w:cs="Arial"/>
          <w:b/>
          <w:bCs/>
          <w:sz w:val="22"/>
          <w:szCs w:val="22"/>
        </w:rPr>
        <w:t>Prerequisites</w:t>
      </w:r>
      <w:r w:rsidRPr="00946F94">
        <w:rPr>
          <w:rStyle w:val="normalchar1"/>
          <w:rFonts w:ascii="Calibri" w:hAnsi="Calibri" w:cs="Arial"/>
          <w:sz w:val="22"/>
          <w:szCs w:val="22"/>
        </w:rPr>
        <w:t>:</w:t>
      </w:r>
      <w:r w:rsidR="00946F94" w:rsidRPr="00946F94">
        <w:rPr>
          <w:rStyle w:val="normalchar1"/>
          <w:rFonts w:ascii="Calibri" w:hAnsi="Calibri" w:cs="Arial"/>
          <w:sz w:val="22"/>
          <w:szCs w:val="22"/>
        </w:rPr>
        <w:t xml:space="preserve"> Grade of “C” or better in </w:t>
      </w:r>
      <w:r w:rsidR="00FD4DD0" w:rsidRPr="00946F94">
        <w:rPr>
          <w:rStyle w:val="normalchar1"/>
          <w:rFonts w:ascii="Calibri" w:hAnsi="Calibri" w:cs="Arial"/>
          <w:sz w:val="22"/>
          <w:szCs w:val="22"/>
        </w:rPr>
        <w:t xml:space="preserve">ENG </w:t>
      </w:r>
      <w:r w:rsidR="000329F2">
        <w:rPr>
          <w:rStyle w:val="normalchar1"/>
          <w:rFonts w:ascii="Calibri" w:hAnsi="Calibri" w:cs="Arial"/>
          <w:sz w:val="22"/>
          <w:szCs w:val="22"/>
        </w:rPr>
        <w:t>10</w:t>
      </w:r>
      <w:r w:rsidR="002F1E2A">
        <w:rPr>
          <w:rStyle w:val="normalchar1"/>
          <w:rFonts w:ascii="Calibri" w:hAnsi="Calibri" w:cs="Arial"/>
          <w:sz w:val="22"/>
          <w:szCs w:val="22"/>
        </w:rPr>
        <w:t>2</w:t>
      </w:r>
    </w:p>
    <w:p w:rsidR="008B6A8E" w:rsidRPr="00946F94" w:rsidRDefault="008B6A8E" w:rsidP="00946F94">
      <w:pPr>
        <w:pStyle w:val="normal0"/>
        <w:jc w:val="both"/>
        <w:rPr>
          <w:rStyle w:val="normalchar1"/>
          <w:rFonts w:ascii="Calibri" w:hAnsi="Calibri" w:cs="Arial"/>
          <w:sz w:val="22"/>
          <w:szCs w:val="22"/>
        </w:rPr>
      </w:pPr>
    </w:p>
    <w:p w:rsidR="00D66112" w:rsidRPr="00946F94" w:rsidRDefault="001C2799" w:rsidP="00946F94">
      <w:pPr>
        <w:pStyle w:val="normal0"/>
        <w:jc w:val="both"/>
        <w:rPr>
          <w:rFonts w:ascii="Calibri" w:hAnsi="Calibri"/>
          <w:sz w:val="22"/>
          <w:szCs w:val="22"/>
        </w:rPr>
      </w:pPr>
      <w:r w:rsidRPr="00946F94">
        <w:rPr>
          <w:rFonts w:ascii="Calibri" w:hAnsi="Calibri"/>
          <w:b/>
          <w:sz w:val="22"/>
          <w:szCs w:val="22"/>
        </w:rPr>
        <w:t>Co-requisites:</w:t>
      </w:r>
      <w:r w:rsidRPr="00946F94">
        <w:rPr>
          <w:rFonts w:ascii="Calibri" w:hAnsi="Calibri"/>
          <w:sz w:val="22"/>
          <w:szCs w:val="22"/>
        </w:rPr>
        <w:t xml:space="preserve">  </w:t>
      </w:r>
      <w:r w:rsidR="000329F2">
        <w:rPr>
          <w:rFonts w:ascii="Calibri" w:hAnsi="Calibri"/>
          <w:sz w:val="22"/>
          <w:szCs w:val="22"/>
        </w:rPr>
        <w:t>None</w:t>
      </w:r>
      <w:r w:rsidRPr="00946F94">
        <w:rPr>
          <w:rFonts w:ascii="Calibri" w:hAnsi="Calibri"/>
          <w:sz w:val="22"/>
          <w:szCs w:val="22"/>
        </w:rPr>
        <w:tab/>
      </w:r>
      <w:r w:rsidRPr="00946F94">
        <w:rPr>
          <w:rFonts w:ascii="Calibri" w:hAnsi="Calibri"/>
          <w:sz w:val="22"/>
          <w:szCs w:val="22"/>
        </w:rPr>
        <w:tab/>
      </w:r>
      <w:r w:rsidRPr="00946F94">
        <w:rPr>
          <w:rFonts w:ascii="Calibri" w:hAnsi="Calibri"/>
          <w:sz w:val="22"/>
          <w:szCs w:val="22"/>
        </w:rPr>
        <w:tab/>
      </w:r>
      <w:r w:rsidR="000329F2">
        <w:rPr>
          <w:rFonts w:ascii="Calibri" w:hAnsi="Calibri"/>
          <w:sz w:val="22"/>
          <w:szCs w:val="22"/>
        </w:rPr>
        <w:tab/>
      </w:r>
      <w:r w:rsidRPr="00946F94">
        <w:rPr>
          <w:rFonts w:ascii="Calibri" w:hAnsi="Calibri"/>
          <w:b/>
          <w:sz w:val="22"/>
          <w:szCs w:val="22"/>
        </w:rPr>
        <w:t>Concurrent Courses:</w:t>
      </w:r>
      <w:r w:rsidRPr="00946F94">
        <w:rPr>
          <w:rFonts w:ascii="Calibri" w:hAnsi="Calibri"/>
          <w:sz w:val="22"/>
          <w:szCs w:val="22"/>
        </w:rPr>
        <w:t xml:space="preserve">  Non</w:t>
      </w:r>
      <w:r w:rsidR="00636094" w:rsidRPr="00946F94">
        <w:rPr>
          <w:rStyle w:val="normalchar1"/>
          <w:rFonts w:ascii="Calibri" w:hAnsi="Calibri" w:cs="Arial"/>
          <w:sz w:val="22"/>
          <w:szCs w:val="22"/>
        </w:rPr>
        <w:t>e</w:t>
      </w:r>
    </w:p>
    <w:p w:rsidR="00D66112" w:rsidRPr="00946F94" w:rsidRDefault="00D66112" w:rsidP="00946F94">
      <w:pPr>
        <w:pStyle w:val="normal0"/>
        <w:jc w:val="both"/>
        <w:rPr>
          <w:rFonts w:ascii="Calibri" w:hAnsi="Calibri"/>
          <w:sz w:val="22"/>
          <w:szCs w:val="22"/>
        </w:rPr>
      </w:pPr>
    </w:p>
    <w:p w:rsidR="00636094" w:rsidRPr="00946F94" w:rsidRDefault="007158E3" w:rsidP="00946F94">
      <w:pPr>
        <w:pStyle w:val="normal0"/>
        <w:jc w:val="both"/>
        <w:rPr>
          <w:rStyle w:val="normalchar1"/>
          <w:rFonts w:ascii="Calibri" w:hAnsi="Calibri" w:cs="Arial"/>
          <w:sz w:val="22"/>
          <w:szCs w:val="22"/>
        </w:rPr>
      </w:pPr>
      <w:r w:rsidRPr="00946F94">
        <w:rPr>
          <w:rStyle w:val="normalchar1"/>
          <w:rFonts w:ascii="Calibri" w:hAnsi="Calibri" w:cs="Arial"/>
          <w:b/>
          <w:bCs/>
          <w:sz w:val="22"/>
          <w:szCs w:val="22"/>
        </w:rPr>
        <w:t>Course Outline Revision</w:t>
      </w:r>
      <w:r w:rsidR="00636094" w:rsidRPr="00946F94">
        <w:rPr>
          <w:rStyle w:val="normalchar1"/>
          <w:rFonts w:ascii="Calibri" w:hAnsi="Calibri" w:cs="Arial"/>
          <w:b/>
          <w:bCs/>
          <w:sz w:val="22"/>
          <w:szCs w:val="22"/>
        </w:rPr>
        <w:t xml:space="preserve"> Date:</w:t>
      </w:r>
      <w:r w:rsidR="00636094" w:rsidRPr="00946F94">
        <w:rPr>
          <w:rStyle w:val="normalchar1"/>
          <w:rFonts w:ascii="Calibri" w:hAnsi="Calibri" w:cs="Arial"/>
          <w:sz w:val="22"/>
          <w:szCs w:val="22"/>
        </w:rPr>
        <w:t xml:space="preserve">  </w:t>
      </w:r>
      <w:r w:rsidR="002F1E2A">
        <w:rPr>
          <w:rStyle w:val="normalchar1"/>
          <w:rFonts w:ascii="Calibri" w:hAnsi="Calibri" w:cs="Arial"/>
          <w:sz w:val="22"/>
          <w:szCs w:val="22"/>
        </w:rPr>
        <w:t>Spring 2011</w:t>
      </w:r>
    </w:p>
    <w:p w:rsidR="00D66112" w:rsidRPr="00946F94" w:rsidRDefault="00D66112" w:rsidP="00946F94">
      <w:pPr>
        <w:pStyle w:val="normal0"/>
        <w:pBdr>
          <w:bottom w:val="double" w:sz="6" w:space="1" w:color="auto"/>
        </w:pBdr>
        <w:jc w:val="both"/>
        <w:rPr>
          <w:rFonts w:ascii="Calibri" w:hAnsi="Calibri"/>
          <w:sz w:val="22"/>
          <w:szCs w:val="22"/>
        </w:rPr>
      </w:pPr>
    </w:p>
    <w:p w:rsidR="00D66112" w:rsidRPr="00946F94" w:rsidRDefault="00D66112" w:rsidP="00946F94">
      <w:pPr>
        <w:pStyle w:val="list0020paragraph"/>
        <w:ind w:left="0"/>
        <w:jc w:val="both"/>
        <w:rPr>
          <w:rStyle w:val="list0020paragraphchar1"/>
          <w:rFonts w:ascii="Calibri" w:hAnsi="Calibri" w:cs="Arial"/>
          <w:b/>
          <w:bCs/>
          <w:sz w:val="22"/>
          <w:szCs w:val="22"/>
        </w:rPr>
      </w:pPr>
    </w:p>
    <w:p w:rsidR="00FD4DD0" w:rsidRPr="00946F94" w:rsidRDefault="00636094" w:rsidP="00946F94">
      <w:pPr>
        <w:pStyle w:val="NormalWeb"/>
        <w:shd w:val="clear" w:color="auto" w:fill="FFFFFF"/>
        <w:jc w:val="both"/>
        <w:rPr>
          <w:rFonts w:ascii="Calibri" w:hAnsi="Calibri" w:cs="Arial"/>
          <w:sz w:val="22"/>
          <w:szCs w:val="22"/>
        </w:rPr>
      </w:pPr>
      <w:r w:rsidRPr="00946F94">
        <w:rPr>
          <w:rStyle w:val="list0020paragraphchar1"/>
          <w:rFonts w:ascii="Calibri" w:hAnsi="Calibri" w:cs="Arial"/>
          <w:b/>
          <w:bCs/>
          <w:sz w:val="22"/>
          <w:szCs w:val="22"/>
        </w:rPr>
        <w:t>Course Description</w:t>
      </w:r>
      <w:r w:rsidRPr="00946F94">
        <w:rPr>
          <w:rStyle w:val="emphasischar1"/>
          <w:rFonts w:ascii="Calibri" w:hAnsi="Calibri" w:cs="Arial"/>
          <w:i w:val="0"/>
          <w:iCs w:val="0"/>
          <w:sz w:val="22"/>
          <w:szCs w:val="22"/>
        </w:rPr>
        <w:t xml:space="preserve">: </w:t>
      </w:r>
      <w:r w:rsidR="00FD4DD0" w:rsidRPr="00946F94">
        <w:rPr>
          <w:rFonts w:ascii="Calibri" w:hAnsi="Calibri" w:cs="Arial"/>
          <w:sz w:val="22"/>
          <w:szCs w:val="22"/>
        </w:rPr>
        <w:t xml:space="preserve">This </w:t>
      </w:r>
      <w:r w:rsidR="002F1E2A">
        <w:rPr>
          <w:rStyle w:val="emphasischar1"/>
          <w:rFonts w:ascii="Calibri" w:hAnsi="Calibri" w:cs="Arial"/>
          <w:i w:val="0"/>
          <w:iCs w:val="0"/>
          <w:sz w:val="22"/>
          <w:szCs w:val="22"/>
        </w:rPr>
        <w:t>course offers a complete survey of American literature from the perspective of African American writers beginning with the literature of slavery and freedom dating from the 1700s, including the Vernacular Tradition, through the protest writings of modern times, presented with an emphasis on the literature’s historical development</w:t>
      </w:r>
      <w:r w:rsidR="008B1380" w:rsidRPr="00946F94">
        <w:rPr>
          <w:rFonts w:ascii="Calibri" w:hAnsi="Calibri" w:cs="Arial"/>
          <w:sz w:val="22"/>
          <w:szCs w:val="22"/>
        </w:rPr>
        <w:t>.</w:t>
      </w:r>
      <w:r w:rsidR="00FD4DD0" w:rsidRPr="00946F94">
        <w:rPr>
          <w:rFonts w:ascii="Calibri" w:hAnsi="Calibri" w:cs="Arial"/>
          <w:sz w:val="22"/>
          <w:szCs w:val="22"/>
        </w:rPr>
        <w:t xml:space="preserve">  </w:t>
      </w:r>
    </w:p>
    <w:p w:rsidR="00946F94" w:rsidRDefault="00946F94" w:rsidP="00946F94">
      <w:pPr>
        <w:shd w:val="clear" w:color="auto" w:fill="FFFFFF"/>
        <w:jc w:val="both"/>
        <w:rPr>
          <w:rStyle w:val="normalchar1"/>
          <w:rFonts w:ascii="Calibri" w:hAnsi="Calibri" w:cs="Arial"/>
          <w:b/>
          <w:bCs/>
          <w:sz w:val="22"/>
          <w:szCs w:val="22"/>
        </w:rPr>
      </w:pPr>
    </w:p>
    <w:p w:rsidR="00946F94" w:rsidRPr="002F1E2A" w:rsidRDefault="00946F94" w:rsidP="00946F94">
      <w:pPr>
        <w:shd w:val="clear" w:color="auto" w:fill="FFFFFF"/>
        <w:jc w:val="both"/>
        <w:rPr>
          <w:rStyle w:val="normalchar1"/>
          <w:rFonts w:ascii="Calibri" w:hAnsi="Calibri" w:cs="Arial"/>
          <w:b/>
          <w:bCs/>
          <w:sz w:val="22"/>
          <w:szCs w:val="22"/>
        </w:rPr>
      </w:pPr>
    </w:p>
    <w:p w:rsidR="002F1E2A" w:rsidRPr="00B136C9" w:rsidRDefault="002F1E2A" w:rsidP="00B136C9">
      <w:pPr>
        <w:shd w:val="clear" w:color="auto" w:fill="FFFFFF"/>
        <w:jc w:val="both"/>
        <w:rPr>
          <w:rStyle w:val="normalchar1"/>
          <w:rFonts w:ascii="Calibri" w:hAnsi="Calibri" w:cs="Arial"/>
          <w:b/>
          <w:bCs/>
          <w:sz w:val="22"/>
          <w:szCs w:val="22"/>
        </w:rPr>
      </w:pPr>
      <w:r w:rsidRPr="002F1E2A">
        <w:rPr>
          <w:rFonts w:ascii="Calibri" w:hAnsi="Calibri"/>
          <w:b/>
          <w:sz w:val="22"/>
          <w:szCs w:val="22"/>
        </w:rPr>
        <w:t>General Education Goals</w:t>
      </w:r>
      <w:r w:rsidRPr="002F1E2A">
        <w:rPr>
          <w:rFonts w:ascii="Calibri" w:hAnsi="Calibri"/>
          <w:sz w:val="22"/>
          <w:szCs w:val="22"/>
        </w:rPr>
        <w:t xml:space="preserve">: </w:t>
      </w:r>
      <w:r w:rsidRPr="00B136C9">
        <w:rPr>
          <w:rFonts w:ascii="Calibri" w:hAnsi="Calibri"/>
          <w:sz w:val="22"/>
          <w:szCs w:val="22"/>
        </w:rPr>
        <w:t xml:space="preserve">ENG 237 </w:t>
      </w:r>
      <w:r w:rsidR="00B136C9" w:rsidRPr="00B136C9">
        <w:rPr>
          <w:rFonts w:ascii="Calibri" w:hAnsi="Calibri"/>
          <w:sz w:val="22"/>
          <w:szCs w:val="22"/>
        </w:rPr>
        <w:t xml:space="preserve">is affirmed in the following General Education Foundation Categories: </w:t>
      </w:r>
      <w:r w:rsidR="00B136C9" w:rsidRPr="00B136C9">
        <w:rPr>
          <w:rFonts w:ascii="Calibri" w:hAnsi="Calibri"/>
          <w:b/>
          <w:sz w:val="22"/>
          <w:szCs w:val="22"/>
        </w:rPr>
        <w:t xml:space="preserve">Humanistic Perspective </w:t>
      </w:r>
      <w:r w:rsidR="00B136C9" w:rsidRPr="00B136C9">
        <w:rPr>
          <w:rFonts w:ascii="Calibri" w:hAnsi="Calibri"/>
          <w:sz w:val="22"/>
          <w:szCs w:val="22"/>
        </w:rPr>
        <w:t xml:space="preserve">and </w:t>
      </w:r>
      <w:r w:rsidR="00B136C9" w:rsidRPr="00B136C9">
        <w:rPr>
          <w:rFonts w:ascii="Calibri" w:hAnsi="Calibri"/>
          <w:b/>
          <w:sz w:val="22"/>
          <w:szCs w:val="22"/>
        </w:rPr>
        <w:t>Global and Cultural Awareness of Diversity</w:t>
      </w:r>
      <w:r w:rsidR="00B136C9" w:rsidRPr="00B136C9">
        <w:rPr>
          <w:rFonts w:ascii="Calibri" w:hAnsi="Calibri"/>
          <w:sz w:val="22"/>
          <w:szCs w:val="22"/>
        </w:rPr>
        <w:t>.  The corresponding General Education Goals are respectively as follows: Students will analyze works in the field of art, music, or theater; literature; and philosophy and/or religious studies; and will gain competence in the use of a foreign language; and Students will understand the importance of global perspective and culturally diverse peoples</w:t>
      </w:r>
      <w:r w:rsidRPr="00B136C9">
        <w:rPr>
          <w:rFonts w:ascii="Calibri" w:hAnsi="Calibri"/>
          <w:sz w:val="22"/>
          <w:szCs w:val="22"/>
        </w:rPr>
        <w:t>.</w:t>
      </w:r>
    </w:p>
    <w:p w:rsidR="002F1E2A" w:rsidRDefault="002F1E2A" w:rsidP="00946F94">
      <w:pPr>
        <w:shd w:val="clear" w:color="auto" w:fill="FFFFFF"/>
        <w:jc w:val="both"/>
        <w:rPr>
          <w:rStyle w:val="normalchar1"/>
          <w:rFonts w:ascii="Calibri" w:hAnsi="Calibri" w:cs="Arial"/>
          <w:b/>
          <w:bCs/>
          <w:sz w:val="22"/>
          <w:szCs w:val="22"/>
        </w:rPr>
      </w:pPr>
    </w:p>
    <w:p w:rsidR="002F1E2A" w:rsidRDefault="002F1E2A" w:rsidP="00946F94">
      <w:pPr>
        <w:shd w:val="clear" w:color="auto" w:fill="FFFFFF"/>
        <w:jc w:val="both"/>
        <w:rPr>
          <w:rStyle w:val="normalchar1"/>
          <w:rFonts w:ascii="Calibri" w:hAnsi="Calibri" w:cs="Arial"/>
          <w:b/>
          <w:bCs/>
          <w:sz w:val="22"/>
          <w:szCs w:val="22"/>
        </w:rPr>
      </w:pPr>
    </w:p>
    <w:p w:rsidR="00636094" w:rsidRDefault="00636094" w:rsidP="00946F94">
      <w:pPr>
        <w:shd w:val="clear" w:color="auto" w:fill="FFFFFF"/>
        <w:jc w:val="both"/>
        <w:rPr>
          <w:rStyle w:val="normalchar1"/>
          <w:rFonts w:ascii="Calibri" w:hAnsi="Calibri" w:cs="Arial"/>
          <w:sz w:val="22"/>
          <w:szCs w:val="22"/>
        </w:rPr>
      </w:pPr>
      <w:r w:rsidRPr="00946F94">
        <w:rPr>
          <w:rStyle w:val="normalchar1"/>
          <w:rFonts w:ascii="Calibri" w:hAnsi="Calibri" w:cs="Arial"/>
          <w:b/>
          <w:bCs/>
          <w:sz w:val="22"/>
          <w:szCs w:val="22"/>
        </w:rPr>
        <w:t xml:space="preserve">Course Goals: </w:t>
      </w:r>
      <w:r w:rsidRPr="00946F94">
        <w:rPr>
          <w:rStyle w:val="normalchar1"/>
          <w:rFonts w:ascii="Calibri" w:hAnsi="Calibri" w:cs="Arial"/>
          <w:sz w:val="22"/>
          <w:szCs w:val="22"/>
        </w:rPr>
        <w:t>Upon successful completion of this course, students should be able to do the following:</w:t>
      </w:r>
    </w:p>
    <w:p w:rsidR="00946F94" w:rsidRPr="00946F94" w:rsidRDefault="00946F94" w:rsidP="00946F94">
      <w:pPr>
        <w:shd w:val="clear" w:color="auto" w:fill="FFFFFF"/>
        <w:jc w:val="both"/>
        <w:rPr>
          <w:rStyle w:val="normalchar1"/>
          <w:rFonts w:ascii="Calibri" w:hAnsi="Calibri" w:cs="Arial"/>
          <w:sz w:val="12"/>
          <w:szCs w:val="12"/>
        </w:rPr>
      </w:pPr>
    </w:p>
    <w:p w:rsidR="00636094" w:rsidRPr="00946F94" w:rsidRDefault="00D66112" w:rsidP="00946F94">
      <w:pPr>
        <w:pStyle w:val="normal0"/>
        <w:ind w:left="360" w:hanging="360"/>
        <w:jc w:val="both"/>
        <w:rPr>
          <w:rStyle w:val="normalchar1"/>
          <w:rFonts w:ascii="Calibri" w:hAnsi="Calibri" w:cs="Arial"/>
          <w:sz w:val="22"/>
          <w:szCs w:val="22"/>
        </w:rPr>
      </w:pPr>
      <w:r w:rsidRPr="00946F94">
        <w:rPr>
          <w:rStyle w:val="normalchar1"/>
          <w:rFonts w:ascii="Calibri" w:hAnsi="Calibri" w:cs="Arial"/>
          <w:sz w:val="22"/>
          <w:szCs w:val="22"/>
        </w:rPr>
        <w:t>1.</w:t>
      </w:r>
      <w:r w:rsidRPr="00946F94">
        <w:rPr>
          <w:rStyle w:val="normalchar1"/>
          <w:rFonts w:ascii="Calibri" w:hAnsi="Calibri" w:cs="Arial"/>
          <w:sz w:val="22"/>
          <w:szCs w:val="22"/>
        </w:rPr>
        <w:tab/>
      </w:r>
      <w:r w:rsidR="002F1E2A">
        <w:rPr>
          <w:rStyle w:val="normalchar1"/>
          <w:rFonts w:ascii="Calibri" w:hAnsi="Calibri" w:cs="Arial"/>
          <w:sz w:val="22"/>
          <w:szCs w:val="22"/>
        </w:rPr>
        <w:t>discuss fundamental concepts utilized in the study of African American literature</w:t>
      </w:r>
      <w:r w:rsidR="00946F94">
        <w:rPr>
          <w:rStyle w:val="normalchar1"/>
          <w:rFonts w:ascii="Calibri" w:hAnsi="Calibri" w:cs="Arial"/>
          <w:sz w:val="22"/>
          <w:szCs w:val="22"/>
        </w:rPr>
        <w:t>;</w:t>
      </w:r>
      <w:r w:rsidR="00946F94">
        <w:rPr>
          <w:rFonts w:ascii="Calibri" w:hAnsi="Calibri"/>
          <w:sz w:val="22"/>
          <w:szCs w:val="22"/>
        </w:rPr>
        <w:t xml:space="preserve"> and</w:t>
      </w:r>
    </w:p>
    <w:p w:rsidR="00D66112" w:rsidRPr="00946F94" w:rsidRDefault="00D66112" w:rsidP="00946F94">
      <w:pPr>
        <w:pStyle w:val="normal0"/>
        <w:ind w:left="360" w:hanging="360"/>
        <w:jc w:val="both"/>
        <w:rPr>
          <w:rFonts w:ascii="Calibri" w:hAnsi="Calibri"/>
          <w:sz w:val="12"/>
          <w:szCs w:val="12"/>
        </w:rPr>
      </w:pPr>
    </w:p>
    <w:p w:rsidR="00636094" w:rsidRPr="00946F94" w:rsidRDefault="000329F2" w:rsidP="00946F94">
      <w:pPr>
        <w:pStyle w:val="normal0"/>
        <w:ind w:left="360" w:hanging="360"/>
        <w:jc w:val="both"/>
        <w:rPr>
          <w:rFonts w:ascii="Calibri" w:hAnsi="Calibri"/>
          <w:sz w:val="22"/>
          <w:szCs w:val="22"/>
        </w:rPr>
      </w:pPr>
      <w:r>
        <w:rPr>
          <w:rStyle w:val="normalchar1"/>
          <w:rFonts w:ascii="Calibri" w:hAnsi="Calibri" w:cs="Arial"/>
          <w:sz w:val="22"/>
          <w:szCs w:val="22"/>
        </w:rPr>
        <w:t>2</w:t>
      </w:r>
      <w:r w:rsidR="00636094" w:rsidRPr="00946F94">
        <w:rPr>
          <w:rStyle w:val="normalchar1"/>
          <w:rFonts w:ascii="Calibri" w:hAnsi="Calibri" w:cs="Arial"/>
          <w:sz w:val="22"/>
          <w:szCs w:val="22"/>
        </w:rPr>
        <w:t>.</w:t>
      </w:r>
      <w:r w:rsidR="00946F94">
        <w:rPr>
          <w:rFonts w:ascii="Calibri" w:hAnsi="Calibri"/>
          <w:sz w:val="22"/>
          <w:szCs w:val="22"/>
        </w:rPr>
        <w:tab/>
      </w:r>
      <w:r w:rsidR="002F1E2A">
        <w:rPr>
          <w:rFonts w:ascii="Calibri" w:hAnsi="Calibri"/>
          <w:sz w:val="22"/>
          <w:szCs w:val="22"/>
        </w:rPr>
        <w:t xml:space="preserve">apply </w:t>
      </w:r>
      <w:r w:rsidR="002F1E2A">
        <w:rPr>
          <w:rStyle w:val="normalchar1"/>
          <w:rFonts w:ascii="Calibri" w:hAnsi="Calibri" w:cs="Arial"/>
          <w:sz w:val="22"/>
          <w:szCs w:val="22"/>
        </w:rPr>
        <w:t>critical and analytical analysis techniques to literary works</w:t>
      </w:r>
      <w:r w:rsidR="00A01119" w:rsidRPr="00946F94">
        <w:rPr>
          <w:rFonts w:ascii="Calibri" w:hAnsi="Calibri"/>
          <w:sz w:val="22"/>
          <w:szCs w:val="22"/>
        </w:rPr>
        <w:t>.</w:t>
      </w:r>
    </w:p>
    <w:p w:rsidR="00D7680D" w:rsidRDefault="00D7680D" w:rsidP="00946F94">
      <w:pPr>
        <w:pStyle w:val="normal0"/>
        <w:jc w:val="both"/>
        <w:rPr>
          <w:rStyle w:val="normalchar1"/>
          <w:rFonts w:ascii="Calibri" w:hAnsi="Calibri" w:cs="Arial"/>
          <w:b/>
          <w:bCs/>
          <w:sz w:val="22"/>
          <w:szCs w:val="22"/>
        </w:rPr>
      </w:pPr>
    </w:p>
    <w:p w:rsidR="00D7680D" w:rsidRDefault="00D7680D" w:rsidP="00946F94">
      <w:pPr>
        <w:pStyle w:val="normal0"/>
        <w:jc w:val="both"/>
        <w:rPr>
          <w:rStyle w:val="normalchar1"/>
          <w:rFonts w:ascii="Calibri" w:hAnsi="Calibri" w:cs="Arial"/>
          <w:b/>
          <w:bCs/>
          <w:sz w:val="22"/>
          <w:szCs w:val="22"/>
        </w:rPr>
      </w:pPr>
    </w:p>
    <w:p w:rsidR="00D66112" w:rsidRPr="00946F94" w:rsidRDefault="00636094" w:rsidP="00946F94">
      <w:pPr>
        <w:pStyle w:val="normal0"/>
        <w:jc w:val="both"/>
        <w:rPr>
          <w:rStyle w:val="normalchar1"/>
          <w:rFonts w:ascii="Calibri" w:hAnsi="Calibri" w:cs="Arial"/>
          <w:sz w:val="22"/>
          <w:szCs w:val="22"/>
        </w:rPr>
      </w:pPr>
      <w:r w:rsidRPr="00946F94">
        <w:rPr>
          <w:rStyle w:val="normalchar1"/>
          <w:rFonts w:ascii="Calibri" w:hAnsi="Calibri" w:cs="Arial"/>
          <w:b/>
          <w:bCs/>
          <w:sz w:val="22"/>
          <w:szCs w:val="22"/>
        </w:rPr>
        <w:t>Measurable Course Performance Objectives (MPOs)</w:t>
      </w:r>
      <w:r w:rsidRPr="00946F94">
        <w:rPr>
          <w:rStyle w:val="normalchar1"/>
          <w:rFonts w:ascii="Calibri" w:hAnsi="Calibri" w:cs="Arial"/>
          <w:sz w:val="22"/>
          <w:szCs w:val="22"/>
        </w:rPr>
        <w:t>: Upon successful completion of this course, students should specifically be able to do the following:</w:t>
      </w:r>
    </w:p>
    <w:p w:rsidR="00D66112" w:rsidRPr="00946F94" w:rsidRDefault="00D66112" w:rsidP="00946F94">
      <w:pPr>
        <w:pStyle w:val="normal0"/>
        <w:ind w:left="360" w:hanging="360"/>
        <w:jc w:val="both"/>
        <w:rPr>
          <w:rFonts w:ascii="Calibri" w:hAnsi="Calibri" w:cs="Arial"/>
          <w:sz w:val="22"/>
          <w:szCs w:val="22"/>
        </w:rPr>
      </w:pPr>
    </w:p>
    <w:p w:rsidR="00D66112" w:rsidRPr="00946F94" w:rsidRDefault="00D66112" w:rsidP="00946F94">
      <w:pPr>
        <w:pStyle w:val="normal0"/>
        <w:ind w:left="360" w:hanging="360"/>
        <w:jc w:val="both"/>
        <w:rPr>
          <w:rStyle w:val="normalchar1"/>
          <w:rFonts w:ascii="Calibri" w:hAnsi="Calibri" w:cs="Arial"/>
          <w:sz w:val="22"/>
          <w:szCs w:val="22"/>
        </w:rPr>
      </w:pPr>
      <w:r w:rsidRPr="00946F94">
        <w:rPr>
          <w:rStyle w:val="normalchar1"/>
          <w:rFonts w:ascii="Calibri" w:hAnsi="Calibri" w:cs="Arial"/>
          <w:sz w:val="22"/>
          <w:szCs w:val="22"/>
        </w:rPr>
        <w:t>1.</w:t>
      </w:r>
      <w:r w:rsidRPr="00946F94">
        <w:rPr>
          <w:rStyle w:val="normalchar1"/>
          <w:rFonts w:ascii="Calibri" w:hAnsi="Calibri" w:cs="Arial"/>
          <w:sz w:val="22"/>
          <w:szCs w:val="22"/>
        </w:rPr>
        <w:tab/>
      </w:r>
      <w:r w:rsidR="002F1E2A">
        <w:rPr>
          <w:rStyle w:val="normalchar1"/>
          <w:rFonts w:ascii="Calibri" w:hAnsi="Calibri" w:cs="Arial"/>
          <w:sz w:val="22"/>
          <w:szCs w:val="22"/>
        </w:rPr>
        <w:t>Discuss fundamental concepts utilized in the study of African American literature</w:t>
      </w:r>
      <w:r w:rsidR="00A01119" w:rsidRPr="00946F94">
        <w:rPr>
          <w:rStyle w:val="normalchar1"/>
          <w:rFonts w:ascii="Calibri" w:hAnsi="Calibri" w:cs="Arial"/>
          <w:sz w:val="22"/>
          <w:szCs w:val="22"/>
        </w:rPr>
        <w:t>:</w:t>
      </w:r>
    </w:p>
    <w:p w:rsidR="00D66112" w:rsidRPr="00946F94" w:rsidRDefault="00D66112" w:rsidP="00946F94">
      <w:pPr>
        <w:pStyle w:val="normal0"/>
        <w:ind w:left="360" w:hanging="360"/>
        <w:jc w:val="both"/>
        <w:rPr>
          <w:rFonts w:ascii="Calibri" w:hAnsi="Calibri"/>
          <w:sz w:val="12"/>
          <w:szCs w:val="12"/>
        </w:rPr>
      </w:pPr>
    </w:p>
    <w:p w:rsidR="00636094" w:rsidRPr="00946F94" w:rsidRDefault="002F1E2A" w:rsidP="00946F94">
      <w:pPr>
        <w:pStyle w:val="normal0"/>
        <w:numPr>
          <w:ilvl w:val="1"/>
          <w:numId w:val="2"/>
        </w:numPr>
        <w:tabs>
          <w:tab w:val="clear" w:pos="960"/>
          <w:tab w:val="num" w:pos="540"/>
          <w:tab w:val="num" w:pos="810"/>
        </w:tabs>
        <w:ind w:left="540" w:hanging="180"/>
        <w:jc w:val="both"/>
        <w:rPr>
          <w:rFonts w:ascii="Calibri" w:hAnsi="Calibri" w:cs="Arial"/>
          <w:i/>
          <w:sz w:val="22"/>
          <w:szCs w:val="22"/>
        </w:rPr>
      </w:pPr>
      <w:r>
        <w:rPr>
          <w:rFonts w:ascii="Calibri" w:hAnsi="Calibri" w:cs="Arial"/>
          <w:i/>
          <w:sz w:val="22"/>
          <w:szCs w:val="22"/>
        </w:rPr>
        <w:t>define basic terms and concepts used in literary discussion</w:t>
      </w:r>
      <w:r w:rsidR="00A01119" w:rsidRPr="00946F94">
        <w:rPr>
          <w:rFonts w:ascii="Calibri" w:hAnsi="Calibri" w:cs="Arial"/>
          <w:i/>
          <w:sz w:val="22"/>
          <w:szCs w:val="22"/>
        </w:rPr>
        <w:t>;</w:t>
      </w:r>
    </w:p>
    <w:p w:rsidR="00636094" w:rsidRPr="00946F94" w:rsidRDefault="002F1E2A" w:rsidP="00946F94">
      <w:pPr>
        <w:pStyle w:val="normal0"/>
        <w:numPr>
          <w:ilvl w:val="1"/>
          <w:numId w:val="2"/>
        </w:numPr>
        <w:tabs>
          <w:tab w:val="clear" w:pos="960"/>
          <w:tab w:val="num" w:pos="540"/>
          <w:tab w:val="num" w:pos="810"/>
        </w:tabs>
        <w:ind w:left="540" w:hanging="180"/>
        <w:jc w:val="both"/>
        <w:rPr>
          <w:rFonts w:ascii="Calibri" w:hAnsi="Calibri" w:cs="Arial"/>
          <w:i/>
          <w:sz w:val="22"/>
          <w:szCs w:val="22"/>
        </w:rPr>
      </w:pPr>
      <w:r>
        <w:rPr>
          <w:rFonts w:ascii="Calibri" w:hAnsi="Calibri" w:cs="Arial"/>
          <w:i/>
          <w:sz w:val="22"/>
          <w:szCs w:val="22"/>
        </w:rPr>
        <w:t>discuss how these literary terms and concepts function in each literary work studied</w:t>
      </w:r>
      <w:r w:rsidR="00457A08" w:rsidRPr="00946F94">
        <w:rPr>
          <w:rStyle w:val="normalchar1"/>
          <w:rFonts w:ascii="Calibri" w:hAnsi="Calibri" w:cs="Arial"/>
          <w:i/>
          <w:sz w:val="22"/>
          <w:szCs w:val="22"/>
        </w:rPr>
        <w:t>;</w:t>
      </w:r>
      <w:r>
        <w:rPr>
          <w:rStyle w:val="normalchar1"/>
          <w:rFonts w:ascii="Calibri" w:hAnsi="Calibri" w:cs="Arial"/>
          <w:sz w:val="22"/>
          <w:szCs w:val="22"/>
        </w:rPr>
        <w:t xml:space="preserve"> and</w:t>
      </w:r>
    </w:p>
    <w:p w:rsidR="00E52819" w:rsidRPr="00946F94" w:rsidRDefault="002F1E2A" w:rsidP="002F1E2A">
      <w:pPr>
        <w:pStyle w:val="normal0"/>
        <w:numPr>
          <w:ilvl w:val="1"/>
          <w:numId w:val="2"/>
        </w:numPr>
        <w:tabs>
          <w:tab w:val="clear" w:pos="960"/>
          <w:tab w:val="num" w:pos="810"/>
          <w:tab w:val="num" w:pos="851"/>
        </w:tabs>
        <w:ind w:left="805" w:hanging="448"/>
        <w:jc w:val="both"/>
        <w:rPr>
          <w:rStyle w:val="normalchar1"/>
          <w:rFonts w:ascii="Calibri" w:hAnsi="Calibri" w:cs="Arial"/>
          <w:i/>
          <w:sz w:val="22"/>
          <w:szCs w:val="22"/>
        </w:rPr>
      </w:pPr>
      <w:r w:rsidRPr="00A030F1">
        <w:rPr>
          <w:rFonts w:ascii="Calibri" w:hAnsi="Calibri" w:cs="Arial"/>
          <w:i/>
          <w:sz w:val="22"/>
          <w:szCs w:val="22"/>
        </w:rPr>
        <w:t>recognize</w:t>
      </w:r>
      <w:r>
        <w:rPr>
          <w:rFonts w:ascii="Calibri" w:hAnsi="Calibri" w:cs="Arial"/>
          <w:i/>
          <w:sz w:val="22"/>
          <w:szCs w:val="22"/>
        </w:rPr>
        <w:t xml:space="preserve"> and describe</w:t>
      </w:r>
      <w:r w:rsidRPr="00A030F1">
        <w:rPr>
          <w:rFonts w:ascii="Calibri" w:hAnsi="Calibri" w:cs="Arial"/>
          <w:i/>
          <w:sz w:val="22"/>
          <w:szCs w:val="22"/>
        </w:rPr>
        <w:t xml:space="preserve"> individual writers and their work from each period that help explain universal and diverse themes in the literature</w:t>
      </w:r>
    </w:p>
    <w:p w:rsidR="00457A08" w:rsidRDefault="00457A08" w:rsidP="00946F94">
      <w:pPr>
        <w:pStyle w:val="normal0"/>
        <w:tabs>
          <w:tab w:val="num" w:pos="810"/>
        </w:tabs>
        <w:jc w:val="both"/>
        <w:rPr>
          <w:rFonts w:ascii="Calibri" w:hAnsi="Calibri" w:cs="Arial"/>
          <w:sz w:val="22"/>
          <w:szCs w:val="22"/>
        </w:rPr>
      </w:pPr>
    </w:p>
    <w:p w:rsidR="002F1E2A" w:rsidRDefault="002F1E2A" w:rsidP="00946F94">
      <w:pPr>
        <w:pStyle w:val="normal0"/>
        <w:tabs>
          <w:tab w:val="num" w:pos="810"/>
        </w:tabs>
        <w:jc w:val="both"/>
        <w:rPr>
          <w:rStyle w:val="normalchar1"/>
          <w:rFonts w:ascii="Calibri" w:hAnsi="Calibri" w:cs="Arial"/>
          <w:sz w:val="22"/>
          <w:szCs w:val="22"/>
        </w:rPr>
      </w:pPr>
      <w:r>
        <w:rPr>
          <w:rStyle w:val="normalchar1"/>
          <w:rFonts w:ascii="Calibri" w:hAnsi="Calibri" w:cs="Arial"/>
          <w:b/>
          <w:bCs/>
          <w:sz w:val="22"/>
          <w:szCs w:val="22"/>
        </w:rPr>
        <w:lastRenderedPageBreak/>
        <w:t>M</w:t>
      </w:r>
      <w:r w:rsidRPr="00946F94">
        <w:rPr>
          <w:rStyle w:val="normalchar1"/>
          <w:rFonts w:ascii="Calibri" w:hAnsi="Calibri" w:cs="Arial"/>
          <w:b/>
          <w:bCs/>
          <w:sz w:val="22"/>
          <w:szCs w:val="22"/>
        </w:rPr>
        <w:t>easurable Course Performance Objectives (MPOs)</w:t>
      </w:r>
      <w:r>
        <w:rPr>
          <w:rStyle w:val="normalchar1"/>
          <w:rFonts w:ascii="Calibri" w:hAnsi="Calibri" w:cs="Arial"/>
          <w:b/>
          <w:bCs/>
          <w:sz w:val="22"/>
          <w:szCs w:val="22"/>
        </w:rPr>
        <w:t xml:space="preserve"> </w:t>
      </w:r>
      <w:r>
        <w:rPr>
          <w:rStyle w:val="normalchar1"/>
          <w:rFonts w:ascii="Calibri" w:hAnsi="Calibri" w:cs="Arial"/>
          <w:bCs/>
          <w:sz w:val="22"/>
          <w:szCs w:val="22"/>
        </w:rPr>
        <w:t>(continued)</w:t>
      </w:r>
      <w:r w:rsidRPr="00946F94">
        <w:rPr>
          <w:rStyle w:val="normalchar1"/>
          <w:rFonts w:ascii="Calibri" w:hAnsi="Calibri" w:cs="Arial"/>
          <w:sz w:val="22"/>
          <w:szCs w:val="22"/>
        </w:rPr>
        <w:t>:</w:t>
      </w:r>
    </w:p>
    <w:p w:rsidR="002F1E2A" w:rsidRPr="00946F94" w:rsidRDefault="002F1E2A" w:rsidP="00946F94">
      <w:pPr>
        <w:pStyle w:val="normal0"/>
        <w:tabs>
          <w:tab w:val="num" w:pos="810"/>
        </w:tabs>
        <w:jc w:val="both"/>
        <w:rPr>
          <w:rFonts w:ascii="Calibri" w:hAnsi="Calibri" w:cs="Arial"/>
          <w:sz w:val="22"/>
          <w:szCs w:val="22"/>
        </w:rPr>
      </w:pPr>
    </w:p>
    <w:p w:rsidR="00636094" w:rsidRPr="00946F94" w:rsidRDefault="00636094" w:rsidP="00946F94">
      <w:pPr>
        <w:pStyle w:val="normal0"/>
        <w:ind w:left="360" w:hanging="360"/>
        <w:jc w:val="both"/>
        <w:rPr>
          <w:rStyle w:val="normalchar1"/>
          <w:rFonts w:ascii="Calibri" w:hAnsi="Calibri" w:cs="Arial"/>
          <w:sz w:val="22"/>
          <w:szCs w:val="22"/>
        </w:rPr>
      </w:pPr>
      <w:r w:rsidRPr="00946F94">
        <w:rPr>
          <w:rStyle w:val="normalchar1"/>
          <w:rFonts w:ascii="Calibri" w:hAnsi="Calibri" w:cs="Arial"/>
          <w:sz w:val="22"/>
          <w:szCs w:val="22"/>
        </w:rPr>
        <w:t>2.</w:t>
      </w:r>
      <w:r w:rsidR="00D66112" w:rsidRPr="00946F94">
        <w:rPr>
          <w:rFonts w:ascii="Calibri" w:hAnsi="Calibri"/>
          <w:sz w:val="22"/>
          <w:szCs w:val="22"/>
        </w:rPr>
        <w:tab/>
      </w:r>
      <w:r w:rsidR="002F1E2A">
        <w:rPr>
          <w:rFonts w:ascii="Calibri" w:hAnsi="Calibri"/>
          <w:sz w:val="22"/>
          <w:szCs w:val="22"/>
        </w:rPr>
        <w:t xml:space="preserve">Apply </w:t>
      </w:r>
      <w:r w:rsidR="002F1E2A">
        <w:rPr>
          <w:rStyle w:val="normalchar1"/>
          <w:rFonts w:ascii="Calibri" w:hAnsi="Calibri" w:cs="Arial"/>
          <w:sz w:val="22"/>
          <w:szCs w:val="22"/>
        </w:rPr>
        <w:t>critical and analytical analysis techniques to literary works</w:t>
      </w:r>
      <w:r w:rsidRPr="00946F94">
        <w:rPr>
          <w:rStyle w:val="normalchar1"/>
          <w:rFonts w:ascii="Calibri" w:hAnsi="Calibri" w:cs="Arial"/>
          <w:sz w:val="22"/>
          <w:szCs w:val="22"/>
        </w:rPr>
        <w:t>:</w:t>
      </w:r>
    </w:p>
    <w:p w:rsidR="00D66112" w:rsidRPr="00946F94" w:rsidRDefault="00D66112" w:rsidP="00946F94">
      <w:pPr>
        <w:pStyle w:val="normal0"/>
        <w:ind w:left="360" w:hanging="360"/>
        <w:jc w:val="both"/>
        <w:rPr>
          <w:rFonts w:ascii="Calibri" w:hAnsi="Calibri"/>
          <w:sz w:val="12"/>
          <w:szCs w:val="12"/>
        </w:rPr>
      </w:pPr>
    </w:p>
    <w:p w:rsidR="00636094" w:rsidRPr="00946F94" w:rsidRDefault="00636094" w:rsidP="00946F94">
      <w:pPr>
        <w:pStyle w:val="normal0"/>
        <w:tabs>
          <w:tab w:val="left" w:pos="810"/>
        </w:tabs>
        <w:ind w:left="810" w:hanging="450"/>
        <w:jc w:val="both"/>
        <w:rPr>
          <w:rFonts w:ascii="Calibri" w:hAnsi="Calibri"/>
          <w:sz w:val="22"/>
          <w:szCs w:val="22"/>
        </w:rPr>
      </w:pPr>
      <w:r w:rsidRPr="00946F94">
        <w:rPr>
          <w:rStyle w:val="normalchar1"/>
          <w:rFonts w:ascii="Calibri" w:hAnsi="Calibri" w:cs="Arial"/>
          <w:sz w:val="22"/>
          <w:szCs w:val="22"/>
        </w:rPr>
        <w:t>2.1</w:t>
      </w:r>
      <w:r w:rsidR="00946F94">
        <w:rPr>
          <w:rFonts w:ascii="Calibri" w:hAnsi="Calibri"/>
          <w:sz w:val="22"/>
          <w:szCs w:val="22"/>
        </w:rPr>
        <w:tab/>
      </w:r>
      <w:r w:rsidR="002F1E2A">
        <w:rPr>
          <w:rFonts w:ascii="Calibri" w:hAnsi="Calibri"/>
          <w:i/>
          <w:sz w:val="22"/>
          <w:szCs w:val="22"/>
        </w:rPr>
        <w:t>discuss the implications of literary criticism of African American texts</w:t>
      </w:r>
      <w:r w:rsidR="0097468C" w:rsidRPr="00946F94">
        <w:rPr>
          <w:rFonts w:ascii="Calibri" w:hAnsi="Calibri"/>
          <w:i/>
          <w:sz w:val="22"/>
          <w:szCs w:val="22"/>
        </w:rPr>
        <w:t>;</w:t>
      </w:r>
    </w:p>
    <w:p w:rsidR="0097468C" w:rsidRDefault="0097468C" w:rsidP="00946F94">
      <w:pPr>
        <w:pStyle w:val="normal0"/>
        <w:tabs>
          <w:tab w:val="left" w:pos="810"/>
        </w:tabs>
        <w:ind w:left="810" w:hanging="450"/>
        <w:jc w:val="both"/>
        <w:rPr>
          <w:rFonts w:ascii="Calibri" w:hAnsi="Calibri"/>
          <w:i/>
          <w:sz w:val="22"/>
          <w:szCs w:val="22"/>
        </w:rPr>
      </w:pPr>
      <w:r w:rsidRPr="00946F94">
        <w:rPr>
          <w:rFonts w:ascii="Calibri" w:hAnsi="Calibri"/>
          <w:sz w:val="22"/>
          <w:szCs w:val="22"/>
        </w:rPr>
        <w:t>2.2</w:t>
      </w:r>
      <w:r w:rsidR="00946F94">
        <w:rPr>
          <w:rFonts w:ascii="Calibri" w:hAnsi="Calibri"/>
          <w:sz w:val="22"/>
          <w:szCs w:val="22"/>
        </w:rPr>
        <w:tab/>
      </w:r>
      <w:r w:rsidR="002F1E2A">
        <w:rPr>
          <w:rFonts w:ascii="Calibri" w:hAnsi="Calibri"/>
          <w:i/>
          <w:sz w:val="22"/>
          <w:szCs w:val="22"/>
        </w:rPr>
        <w:t>write several short critical and analytical essays about selected works studied</w:t>
      </w:r>
      <w:r w:rsidR="00B35429" w:rsidRPr="00946F94">
        <w:rPr>
          <w:rFonts w:ascii="Calibri" w:hAnsi="Calibri"/>
          <w:i/>
          <w:sz w:val="22"/>
          <w:szCs w:val="22"/>
        </w:rPr>
        <w:t>;</w:t>
      </w:r>
    </w:p>
    <w:p w:rsidR="002F1E2A" w:rsidRPr="00946F94" w:rsidRDefault="002F1E2A" w:rsidP="002F1E2A">
      <w:pPr>
        <w:pStyle w:val="normal0"/>
        <w:tabs>
          <w:tab w:val="left" w:pos="810"/>
        </w:tabs>
        <w:ind w:left="805" w:hanging="448"/>
        <w:jc w:val="both"/>
        <w:rPr>
          <w:rFonts w:ascii="Calibri" w:hAnsi="Calibri"/>
          <w:i/>
          <w:sz w:val="22"/>
          <w:szCs w:val="22"/>
        </w:rPr>
      </w:pPr>
      <w:r>
        <w:rPr>
          <w:rFonts w:ascii="Calibri" w:hAnsi="Calibri"/>
          <w:sz w:val="22"/>
          <w:szCs w:val="22"/>
        </w:rPr>
        <w:t>2.3</w:t>
      </w:r>
      <w:r>
        <w:rPr>
          <w:rFonts w:ascii="Calibri" w:hAnsi="Calibri"/>
          <w:sz w:val="22"/>
          <w:szCs w:val="22"/>
        </w:rPr>
        <w:tab/>
      </w:r>
      <w:r w:rsidRPr="00284CDC">
        <w:rPr>
          <w:rStyle w:val="normalchar1"/>
          <w:rFonts w:ascii="Calibri" w:hAnsi="Calibri" w:cs="Arial"/>
          <w:i/>
          <w:sz w:val="22"/>
          <w:szCs w:val="22"/>
        </w:rPr>
        <w:t xml:space="preserve">write a longer critical </w:t>
      </w:r>
      <w:r w:rsidR="004643AE">
        <w:rPr>
          <w:rStyle w:val="normalchar1"/>
          <w:rFonts w:ascii="Calibri" w:hAnsi="Calibri" w:cs="Arial"/>
          <w:i/>
          <w:sz w:val="22"/>
          <w:szCs w:val="22"/>
        </w:rPr>
        <w:t xml:space="preserve">literary </w:t>
      </w:r>
      <w:r w:rsidRPr="00284CDC">
        <w:rPr>
          <w:rStyle w:val="normalchar1"/>
          <w:rFonts w:ascii="Calibri" w:hAnsi="Calibri" w:cs="Arial"/>
          <w:i/>
          <w:sz w:val="22"/>
          <w:szCs w:val="22"/>
        </w:rPr>
        <w:t>research essay about a work relevant to the course</w:t>
      </w:r>
      <w:r>
        <w:rPr>
          <w:rStyle w:val="normalchar1"/>
          <w:rFonts w:ascii="Calibri" w:hAnsi="Calibri" w:cs="Arial"/>
          <w:i/>
          <w:sz w:val="22"/>
          <w:szCs w:val="22"/>
        </w:rPr>
        <w:t>;</w:t>
      </w:r>
    </w:p>
    <w:p w:rsidR="002F1E2A" w:rsidRDefault="00E52819" w:rsidP="002F1E2A">
      <w:pPr>
        <w:pStyle w:val="normal0"/>
        <w:tabs>
          <w:tab w:val="left" w:pos="811"/>
        </w:tabs>
        <w:ind w:left="805" w:hanging="448"/>
        <w:jc w:val="both"/>
        <w:rPr>
          <w:rFonts w:ascii="Calibri" w:hAnsi="Calibri"/>
          <w:sz w:val="22"/>
          <w:szCs w:val="22"/>
        </w:rPr>
      </w:pPr>
      <w:r w:rsidRPr="00946F94">
        <w:rPr>
          <w:rFonts w:ascii="Calibri" w:hAnsi="Calibri"/>
          <w:sz w:val="22"/>
          <w:szCs w:val="22"/>
        </w:rPr>
        <w:t>2.</w:t>
      </w:r>
      <w:r w:rsidR="002F1E2A">
        <w:rPr>
          <w:rFonts w:ascii="Calibri" w:hAnsi="Calibri"/>
          <w:sz w:val="22"/>
          <w:szCs w:val="22"/>
        </w:rPr>
        <w:t>4</w:t>
      </w:r>
      <w:r w:rsidR="004643AE">
        <w:rPr>
          <w:rFonts w:ascii="Calibri" w:hAnsi="Calibri"/>
          <w:sz w:val="22"/>
          <w:szCs w:val="22"/>
        </w:rPr>
        <w:tab/>
      </w:r>
      <w:r w:rsidR="002F1E2A">
        <w:rPr>
          <w:rStyle w:val="normalchar1"/>
          <w:rFonts w:ascii="Calibri" w:hAnsi="Calibri" w:cs="Arial"/>
          <w:i/>
          <w:sz w:val="22"/>
          <w:szCs w:val="22"/>
        </w:rPr>
        <w:t xml:space="preserve">use the library, Internet, and other resources to find relevant, scholarly source material               in support of the thesis in the critical </w:t>
      </w:r>
      <w:r w:rsidR="004643AE">
        <w:rPr>
          <w:rStyle w:val="normalchar1"/>
          <w:rFonts w:ascii="Calibri" w:hAnsi="Calibri" w:cs="Arial"/>
          <w:i/>
          <w:sz w:val="22"/>
          <w:szCs w:val="22"/>
        </w:rPr>
        <w:t xml:space="preserve">literary </w:t>
      </w:r>
      <w:r w:rsidR="002F1E2A">
        <w:rPr>
          <w:rStyle w:val="normalchar1"/>
          <w:rFonts w:ascii="Calibri" w:hAnsi="Calibri" w:cs="Arial"/>
          <w:i/>
          <w:sz w:val="22"/>
          <w:szCs w:val="22"/>
        </w:rPr>
        <w:t>research essay;</w:t>
      </w:r>
    </w:p>
    <w:p w:rsidR="004643AE" w:rsidRPr="004643AE" w:rsidRDefault="004643AE" w:rsidP="004643AE">
      <w:pPr>
        <w:pStyle w:val="normal0"/>
        <w:tabs>
          <w:tab w:val="left" w:pos="811"/>
        </w:tabs>
        <w:ind w:left="805" w:hanging="448"/>
        <w:jc w:val="both"/>
        <w:rPr>
          <w:rStyle w:val="normalchar1"/>
          <w:rFonts w:ascii="Calibri" w:hAnsi="Calibri" w:cs="Arial"/>
          <w:sz w:val="22"/>
          <w:szCs w:val="22"/>
        </w:rPr>
      </w:pPr>
      <w:r w:rsidRPr="004643AE">
        <w:rPr>
          <w:rStyle w:val="normalchar1"/>
          <w:rFonts w:ascii="Calibri" w:hAnsi="Calibri" w:cs="Arial"/>
          <w:sz w:val="22"/>
          <w:szCs w:val="22"/>
        </w:rPr>
        <w:t>2.5</w:t>
      </w:r>
      <w:r>
        <w:rPr>
          <w:rStyle w:val="normalchar1"/>
          <w:rFonts w:ascii="Calibri" w:hAnsi="Calibri" w:cs="Arial"/>
          <w:sz w:val="22"/>
          <w:szCs w:val="22"/>
        </w:rPr>
        <w:tab/>
      </w:r>
      <w:r>
        <w:rPr>
          <w:rStyle w:val="normalchar1"/>
          <w:rFonts w:ascii="Calibri" w:hAnsi="Calibri" w:cs="Arial"/>
          <w:i/>
          <w:sz w:val="22"/>
          <w:szCs w:val="22"/>
        </w:rPr>
        <w:t>write in one’s own voice in the essays while properly incorporating primary and secondary material;</w:t>
      </w:r>
      <w:r>
        <w:rPr>
          <w:rStyle w:val="normalchar1"/>
          <w:rFonts w:ascii="Calibri" w:hAnsi="Calibri" w:cs="Arial"/>
          <w:sz w:val="22"/>
          <w:szCs w:val="22"/>
        </w:rPr>
        <w:t xml:space="preserve"> and</w:t>
      </w:r>
    </w:p>
    <w:p w:rsidR="000329F2" w:rsidRDefault="004643AE" w:rsidP="002F1E2A">
      <w:pPr>
        <w:pStyle w:val="normal0"/>
        <w:tabs>
          <w:tab w:val="left" w:pos="811"/>
        </w:tabs>
        <w:ind w:left="805" w:hanging="448"/>
        <w:jc w:val="both"/>
        <w:rPr>
          <w:rFonts w:ascii="Calibri" w:hAnsi="Calibri"/>
          <w:sz w:val="22"/>
          <w:szCs w:val="22"/>
        </w:rPr>
      </w:pPr>
      <w:r>
        <w:rPr>
          <w:rStyle w:val="normalchar1"/>
          <w:rFonts w:ascii="Calibri" w:hAnsi="Calibri" w:cs="Arial"/>
          <w:sz w:val="22"/>
          <w:szCs w:val="22"/>
        </w:rPr>
        <w:t>2.6</w:t>
      </w:r>
      <w:r>
        <w:rPr>
          <w:rStyle w:val="normalchar1"/>
          <w:rFonts w:ascii="Calibri" w:hAnsi="Calibri" w:cs="Arial"/>
          <w:sz w:val="22"/>
          <w:szCs w:val="22"/>
        </w:rPr>
        <w:tab/>
      </w:r>
      <w:r w:rsidR="002F1E2A">
        <w:rPr>
          <w:rStyle w:val="normalchar1"/>
          <w:rFonts w:ascii="Calibri" w:hAnsi="Calibri" w:cs="Arial"/>
          <w:i/>
          <w:sz w:val="22"/>
          <w:szCs w:val="22"/>
        </w:rPr>
        <w:t xml:space="preserve">use appropriate citations from the source to support the development of the thesis idea following Modern Language Association (MLA) style format in the critical essay and in the critical </w:t>
      </w:r>
      <w:r>
        <w:rPr>
          <w:rStyle w:val="normalchar1"/>
          <w:rFonts w:ascii="Calibri" w:hAnsi="Calibri" w:cs="Arial"/>
          <w:i/>
          <w:sz w:val="22"/>
          <w:szCs w:val="22"/>
        </w:rPr>
        <w:t>literary r</w:t>
      </w:r>
      <w:r w:rsidR="002F1E2A">
        <w:rPr>
          <w:rStyle w:val="normalchar1"/>
          <w:rFonts w:ascii="Calibri" w:hAnsi="Calibri" w:cs="Arial"/>
          <w:i/>
          <w:sz w:val="22"/>
          <w:szCs w:val="22"/>
        </w:rPr>
        <w:t>esearch essay</w:t>
      </w:r>
    </w:p>
    <w:p w:rsidR="000329F2" w:rsidRDefault="000329F2" w:rsidP="00946F94">
      <w:pPr>
        <w:pStyle w:val="normal0"/>
        <w:tabs>
          <w:tab w:val="left" w:pos="810"/>
        </w:tabs>
        <w:ind w:left="810" w:hanging="450"/>
        <w:jc w:val="both"/>
        <w:rPr>
          <w:rFonts w:ascii="Calibri" w:hAnsi="Calibri" w:cs="Arial"/>
          <w:i/>
          <w:sz w:val="22"/>
          <w:szCs w:val="22"/>
        </w:rPr>
      </w:pPr>
    </w:p>
    <w:p w:rsidR="004643AE" w:rsidRDefault="004643AE" w:rsidP="00946F94">
      <w:pPr>
        <w:pStyle w:val="normal0"/>
        <w:tabs>
          <w:tab w:val="left" w:pos="810"/>
        </w:tabs>
        <w:ind w:left="810" w:hanging="450"/>
        <w:jc w:val="both"/>
        <w:rPr>
          <w:rFonts w:ascii="Calibri" w:hAnsi="Calibri" w:cs="Arial"/>
          <w:i/>
          <w:sz w:val="22"/>
          <w:szCs w:val="22"/>
        </w:rPr>
      </w:pPr>
    </w:p>
    <w:p w:rsidR="004643AE" w:rsidRDefault="004643AE" w:rsidP="00946F94">
      <w:pPr>
        <w:pStyle w:val="normal0"/>
        <w:tabs>
          <w:tab w:val="left" w:pos="810"/>
        </w:tabs>
        <w:ind w:left="810" w:hanging="450"/>
        <w:jc w:val="both"/>
        <w:rPr>
          <w:rFonts w:ascii="Calibri" w:hAnsi="Calibri" w:cs="Arial"/>
          <w:i/>
          <w:sz w:val="22"/>
          <w:szCs w:val="22"/>
        </w:rPr>
      </w:pPr>
    </w:p>
    <w:p w:rsidR="004643AE" w:rsidRPr="000329F2" w:rsidRDefault="004643AE" w:rsidP="00946F94">
      <w:pPr>
        <w:pStyle w:val="normal0"/>
        <w:tabs>
          <w:tab w:val="left" w:pos="810"/>
        </w:tabs>
        <w:ind w:left="810" w:hanging="450"/>
        <w:jc w:val="both"/>
        <w:rPr>
          <w:rFonts w:ascii="Calibri" w:hAnsi="Calibri" w:cs="Arial"/>
          <w:i/>
          <w:sz w:val="22"/>
          <w:szCs w:val="22"/>
        </w:rPr>
      </w:pPr>
    </w:p>
    <w:p w:rsidR="00636094" w:rsidRPr="00946F94" w:rsidRDefault="00636094" w:rsidP="00946F94">
      <w:pPr>
        <w:pStyle w:val="normal0"/>
        <w:jc w:val="both"/>
        <w:rPr>
          <w:rFonts w:ascii="Calibri" w:hAnsi="Calibri"/>
          <w:sz w:val="22"/>
          <w:szCs w:val="22"/>
        </w:rPr>
      </w:pPr>
      <w:r w:rsidRPr="00946F94">
        <w:rPr>
          <w:rStyle w:val="normalchar1"/>
          <w:rFonts w:ascii="Calibri" w:hAnsi="Calibri" w:cs="Arial"/>
          <w:b/>
          <w:bCs/>
          <w:sz w:val="22"/>
          <w:szCs w:val="22"/>
        </w:rPr>
        <w:t>Methods of Instruction</w:t>
      </w:r>
      <w:r w:rsidRPr="00946F94">
        <w:rPr>
          <w:rStyle w:val="normalchar1"/>
          <w:rFonts w:ascii="Calibri" w:hAnsi="Calibri" w:cs="Arial"/>
          <w:sz w:val="22"/>
          <w:szCs w:val="22"/>
        </w:rPr>
        <w:t>: Instruction will consist of</w:t>
      </w:r>
      <w:r w:rsidR="008B4D50" w:rsidRPr="00946F94">
        <w:rPr>
          <w:rStyle w:val="normalchar1"/>
          <w:rFonts w:ascii="Calibri" w:hAnsi="Calibri" w:cs="Arial"/>
          <w:sz w:val="22"/>
          <w:szCs w:val="22"/>
        </w:rPr>
        <w:t xml:space="preserve"> lecture</w:t>
      </w:r>
      <w:r w:rsidR="00946F94">
        <w:rPr>
          <w:rStyle w:val="normalchar1"/>
          <w:rFonts w:ascii="Calibri" w:hAnsi="Calibri" w:cs="Arial"/>
          <w:sz w:val="22"/>
          <w:szCs w:val="22"/>
        </w:rPr>
        <w:t>s</w:t>
      </w:r>
      <w:r w:rsidR="008B4D50" w:rsidRPr="00946F94">
        <w:rPr>
          <w:rStyle w:val="normalchar1"/>
          <w:rFonts w:ascii="Calibri" w:hAnsi="Calibri" w:cs="Arial"/>
          <w:sz w:val="22"/>
          <w:szCs w:val="22"/>
        </w:rPr>
        <w:t>, discussion</w:t>
      </w:r>
      <w:r w:rsidR="00946F94">
        <w:rPr>
          <w:rStyle w:val="normalchar1"/>
          <w:rFonts w:ascii="Calibri" w:hAnsi="Calibri" w:cs="Arial"/>
          <w:sz w:val="22"/>
          <w:szCs w:val="22"/>
        </w:rPr>
        <w:t>s</w:t>
      </w:r>
      <w:r w:rsidR="008B4D50" w:rsidRPr="00946F94">
        <w:rPr>
          <w:rStyle w:val="normalchar1"/>
          <w:rFonts w:ascii="Calibri" w:hAnsi="Calibri" w:cs="Arial"/>
          <w:sz w:val="22"/>
          <w:szCs w:val="22"/>
        </w:rPr>
        <w:t>, and the development of</w:t>
      </w:r>
      <w:r w:rsidR="00844B10">
        <w:rPr>
          <w:rStyle w:val="normalchar1"/>
          <w:rFonts w:ascii="Calibri" w:hAnsi="Calibri" w:cs="Arial"/>
          <w:sz w:val="22"/>
          <w:szCs w:val="22"/>
        </w:rPr>
        <w:t xml:space="preserve"> </w:t>
      </w:r>
      <w:r w:rsidR="004643AE">
        <w:rPr>
          <w:rStyle w:val="normalchar1"/>
          <w:rFonts w:ascii="Calibri" w:hAnsi="Calibri" w:cs="Arial"/>
          <w:sz w:val="22"/>
          <w:szCs w:val="22"/>
        </w:rPr>
        <w:t>critical and analytical essays, one of which is a critical literary research essay.</w:t>
      </w:r>
    </w:p>
    <w:p w:rsidR="004643AE" w:rsidRDefault="004643AE" w:rsidP="004643AE">
      <w:pPr>
        <w:pStyle w:val="normal0"/>
        <w:tabs>
          <w:tab w:val="left" w:pos="810"/>
        </w:tabs>
        <w:ind w:left="810" w:hanging="450"/>
        <w:jc w:val="both"/>
        <w:rPr>
          <w:rFonts w:ascii="Calibri" w:hAnsi="Calibri" w:cs="Arial"/>
          <w:i/>
          <w:sz w:val="22"/>
          <w:szCs w:val="22"/>
        </w:rPr>
      </w:pPr>
    </w:p>
    <w:p w:rsidR="004643AE" w:rsidRDefault="004643AE" w:rsidP="004643AE">
      <w:pPr>
        <w:pStyle w:val="normal0"/>
        <w:tabs>
          <w:tab w:val="left" w:pos="810"/>
        </w:tabs>
        <w:ind w:left="810" w:hanging="450"/>
        <w:jc w:val="both"/>
        <w:rPr>
          <w:rFonts w:ascii="Calibri" w:hAnsi="Calibri" w:cs="Arial"/>
          <w:i/>
          <w:sz w:val="22"/>
          <w:szCs w:val="22"/>
        </w:rPr>
      </w:pPr>
    </w:p>
    <w:p w:rsidR="004643AE" w:rsidRDefault="004643AE" w:rsidP="004643AE">
      <w:pPr>
        <w:pStyle w:val="normal0"/>
        <w:tabs>
          <w:tab w:val="left" w:pos="810"/>
        </w:tabs>
        <w:ind w:left="810" w:hanging="450"/>
        <w:jc w:val="both"/>
        <w:rPr>
          <w:rFonts w:ascii="Calibri" w:hAnsi="Calibri" w:cs="Arial"/>
          <w:i/>
          <w:sz w:val="22"/>
          <w:szCs w:val="22"/>
        </w:rPr>
      </w:pPr>
    </w:p>
    <w:p w:rsidR="004643AE" w:rsidRPr="000329F2" w:rsidRDefault="004643AE" w:rsidP="004643AE">
      <w:pPr>
        <w:pStyle w:val="normal0"/>
        <w:tabs>
          <w:tab w:val="left" w:pos="810"/>
        </w:tabs>
        <w:ind w:left="810" w:hanging="450"/>
        <w:jc w:val="both"/>
        <w:rPr>
          <w:rFonts w:ascii="Calibri" w:hAnsi="Calibri" w:cs="Arial"/>
          <w:i/>
          <w:sz w:val="22"/>
          <w:szCs w:val="22"/>
        </w:rPr>
      </w:pPr>
    </w:p>
    <w:p w:rsidR="007538CE" w:rsidRDefault="00636094" w:rsidP="004643AE">
      <w:pPr>
        <w:pStyle w:val="BodyText2"/>
        <w:spacing w:after="0" w:line="240" w:lineRule="auto"/>
        <w:jc w:val="both"/>
        <w:rPr>
          <w:rStyle w:val="body005f0020text005f00202005f005fchar1char1"/>
          <w:rFonts w:ascii="Calibri" w:hAnsi="Calibri" w:cs="Arial"/>
          <w:bCs/>
        </w:rPr>
      </w:pPr>
      <w:r w:rsidRPr="00946F94">
        <w:rPr>
          <w:rStyle w:val="body005f0020text005f00202005f005fchar1char1"/>
          <w:rFonts w:ascii="Calibri" w:hAnsi="Calibri" w:cs="Arial"/>
          <w:b/>
          <w:bCs/>
        </w:rPr>
        <w:t>Outcomes Assessment:</w:t>
      </w:r>
      <w:r w:rsidR="00946F94">
        <w:rPr>
          <w:rStyle w:val="body005f0020text005f00202005f005fchar1char1"/>
          <w:rFonts w:ascii="Calibri" w:hAnsi="Calibri" w:cs="Arial"/>
          <w:b/>
          <w:bCs/>
        </w:rPr>
        <w:t xml:space="preserve"> </w:t>
      </w:r>
      <w:r w:rsidR="004643AE" w:rsidRPr="004643AE">
        <w:rPr>
          <w:rStyle w:val="body005f0020text005f00202005f005fchar1char1"/>
          <w:rFonts w:ascii="Calibri" w:hAnsi="Calibri" w:cs="Arial"/>
          <w:bCs/>
        </w:rPr>
        <w:t>Quiz questions are blueprinted to course objectives.</w:t>
      </w:r>
      <w:r w:rsidR="004643AE">
        <w:rPr>
          <w:rStyle w:val="body005f0020text005f00202005f005fchar1char1"/>
          <w:rFonts w:ascii="Calibri" w:hAnsi="Calibri" w:cs="Arial"/>
          <w:b/>
          <w:bCs/>
        </w:rPr>
        <w:t xml:space="preserve">  </w:t>
      </w:r>
      <w:r w:rsidR="004643AE">
        <w:rPr>
          <w:rStyle w:val="body005f0020text005f00202005f005fchar1char1"/>
          <w:rFonts w:ascii="Calibri" w:hAnsi="Calibri" w:cs="Arial"/>
          <w:bCs/>
        </w:rPr>
        <w:t>Checklist rubrics will be used to evaluate critical and analytical essays for MLA documentation and the various elements of African American literary thought for the presence of course objectives.  Rubrics will be used to evaluate recognition of literary terms and concepts specific to African American literature in sampled writing assignments.  Data is collected and analyzed to determine the level of student performance on these assessment instruments in regards to meeting course objectives.  The results of this data analysis are used to guide necessary pedagogical and/or curricular revisions.</w:t>
      </w:r>
    </w:p>
    <w:p w:rsidR="004643AE" w:rsidRDefault="004643AE" w:rsidP="004643AE">
      <w:pPr>
        <w:pStyle w:val="BodyText2"/>
        <w:spacing w:after="0" w:line="240" w:lineRule="auto"/>
        <w:jc w:val="both"/>
        <w:rPr>
          <w:rStyle w:val="body005f0020text005f00202005f005fchar1char1"/>
          <w:rFonts w:ascii="Calibri" w:hAnsi="Calibri" w:cs="Arial"/>
          <w:bCs/>
        </w:rPr>
      </w:pPr>
    </w:p>
    <w:p w:rsidR="004643AE" w:rsidRDefault="004643AE" w:rsidP="004643AE">
      <w:pPr>
        <w:pStyle w:val="BodyText2"/>
        <w:spacing w:after="0" w:line="240" w:lineRule="auto"/>
        <w:jc w:val="both"/>
        <w:rPr>
          <w:rStyle w:val="body005f0020text005f00202005f005fchar1char1"/>
          <w:rFonts w:ascii="Calibri" w:hAnsi="Calibri" w:cs="Arial"/>
          <w:bCs/>
        </w:rPr>
      </w:pPr>
    </w:p>
    <w:p w:rsidR="004643AE" w:rsidRDefault="004643AE" w:rsidP="004643AE">
      <w:pPr>
        <w:pStyle w:val="BodyText2"/>
        <w:spacing w:after="0" w:line="240" w:lineRule="auto"/>
        <w:jc w:val="both"/>
        <w:rPr>
          <w:rStyle w:val="body005f0020text005f00202005f005fchar1char1"/>
          <w:rFonts w:ascii="Calibri" w:hAnsi="Calibri" w:cs="Arial"/>
          <w:bCs/>
        </w:rPr>
      </w:pPr>
    </w:p>
    <w:p w:rsidR="004643AE" w:rsidRDefault="004643AE" w:rsidP="004643AE">
      <w:pPr>
        <w:pStyle w:val="BodyText2"/>
        <w:spacing w:after="0" w:line="240" w:lineRule="auto"/>
        <w:jc w:val="both"/>
        <w:rPr>
          <w:rStyle w:val="body005f0020text005f00202005f005fchar1char1"/>
          <w:rFonts w:ascii="Calibri" w:hAnsi="Calibri" w:cs="Arial"/>
          <w:bCs/>
        </w:rPr>
      </w:pPr>
    </w:p>
    <w:p w:rsidR="00636094" w:rsidRPr="00946F94" w:rsidRDefault="00636094" w:rsidP="00946F94">
      <w:pPr>
        <w:pStyle w:val="normal0"/>
        <w:jc w:val="both"/>
        <w:rPr>
          <w:rStyle w:val="normalchar1"/>
          <w:rFonts w:ascii="Calibri" w:hAnsi="Calibri" w:cs="Arial"/>
          <w:bCs/>
          <w:sz w:val="22"/>
          <w:szCs w:val="22"/>
        </w:rPr>
      </w:pPr>
      <w:r w:rsidRPr="00946F94">
        <w:rPr>
          <w:rStyle w:val="normalchar1"/>
          <w:rFonts w:ascii="Calibri" w:hAnsi="Calibri" w:cs="Arial"/>
          <w:b/>
          <w:bCs/>
          <w:sz w:val="22"/>
          <w:szCs w:val="22"/>
        </w:rPr>
        <w:t>Course Requirements:</w:t>
      </w:r>
      <w:r w:rsidR="00457A08" w:rsidRPr="00946F94">
        <w:rPr>
          <w:rStyle w:val="normalchar1"/>
          <w:rFonts w:ascii="Calibri" w:hAnsi="Calibri" w:cs="Arial"/>
          <w:bCs/>
          <w:sz w:val="22"/>
          <w:szCs w:val="22"/>
        </w:rPr>
        <w:t xml:space="preserve"> All students are required to:</w:t>
      </w:r>
    </w:p>
    <w:p w:rsidR="00D66112" w:rsidRPr="00946F94" w:rsidRDefault="00D66112" w:rsidP="00946F94">
      <w:pPr>
        <w:pStyle w:val="normal0"/>
        <w:jc w:val="both"/>
        <w:rPr>
          <w:rFonts w:ascii="Calibri" w:hAnsi="Calibri"/>
          <w:sz w:val="12"/>
          <w:szCs w:val="12"/>
        </w:rPr>
      </w:pPr>
    </w:p>
    <w:p w:rsidR="000329F2" w:rsidRPr="000329F2" w:rsidRDefault="000329F2" w:rsidP="000329F2">
      <w:pPr>
        <w:pStyle w:val="body0020text"/>
        <w:ind w:left="360" w:hanging="360"/>
        <w:jc w:val="both"/>
        <w:rPr>
          <w:rStyle w:val="body0020textchar1"/>
          <w:rFonts w:ascii="Calibri" w:hAnsi="Calibri" w:cs="Arial"/>
          <w:sz w:val="22"/>
          <w:szCs w:val="22"/>
        </w:rPr>
      </w:pPr>
      <w:r w:rsidRPr="000329F2">
        <w:rPr>
          <w:rStyle w:val="body0020textchar1"/>
          <w:rFonts w:ascii="Calibri" w:hAnsi="Calibri" w:cs="Arial"/>
          <w:sz w:val="22"/>
          <w:szCs w:val="22"/>
        </w:rPr>
        <w:t>1.</w:t>
      </w:r>
      <w:r w:rsidRPr="000329F2">
        <w:rPr>
          <w:rStyle w:val="body0020textchar1"/>
          <w:rFonts w:ascii="Calibri" w:hAnsi="Calibri" w:cs="Arial"/>
          <w:sz w:val="22"/>
          <w:szCs w:val="22"/>
        </w:rPr>
        <w:tab/>
      </w:r>
      <w:r w:rsidR="004643AE">
        <w:rPr>
          <w:rStyle w:val="body0020textchar1"/>
          <w:rFonts w:ascii="Calibri" w:hAnsi="Calibri" w:cs="Arial"/>
          <w:sz w:val="22"/>
          <w:szCs w:val="22"/>
        </w:rPr>
        <w:t>Complete the reading and analysis of selected texts</w:t>
      </w:r>
      <w:r w:rsidRPr="000329F2">
        <w:rPr>
          <w:rFonts w:ascii="Calibri" w:hAnsi="Calibri"/>
          <w:sz w:val="22"/>
          <w:szCs w:val="22"/>
        </w:rPr>
        <w:t>.</w:t>
      </w:r>
    </w:p>
    <w:p w:rsidR="000329F2" w:rsidRPr="000329F2" w:rsidRDefault="000329F2" w:rsidP="000329F2">
      <w:pPr>
        <w:pStyle w:val="normal0"/>
        <w:ind w:left="360" w:hanging="360"/>
        <w:jc w:val="both"/>
        <w:rPr>
          <w:rFonts w:ascii="Calibri" w:hAnsi="Calibri"/>
          <w:sz w:val="12"/>
          <w:szCs w:val="12"/>
        </w:rPr>
      </w:pPr>
    </w:p>
    <w:p w:rsidR="000329F2" w:rsidRPr="000329F2" w:rsidRDefault="002E5DF4" w:rsidP="000329F2">
      <w:pPr>
        <w:pStyle w:val="body0020text"/>
        <w:ind w:left="360" w:hanging="360"/>
        <w:jc w:val="both"/>
        <w:rPr>
          <w:rStyle w:val="normalchar1"/>
          <w:rFonts w:ascii="Calibri" w:hAnsi="Calibri" w:cs="Arial"/>
          <w:sz w:val="22"/>
          <w:szCs w:val="22"/>
        </w:rPr>
      </w:pPr>
      <w:r>
        <w:rPr>
          <w:rStyle w:val="normalchar1"/>
          <w:rFonts w:ascii="Calibri" w:hAnsi="Calibri" w:cs="Arial"/>
          <w:sz w:val="22"/>
          <w:szCs w:val="22"/>
        </w:rPr>
        <w:t>2</w:t>
      </w:r>
      <w:r w:rsidR="000329F2" w:rsidRPr="000329F2">
        <w:rPr>
          <w:rStyle w:val="normalchar1"/>
          <w:rFonts w:ascii="Calibri" w:hAnsi="Calibri" w:cs="Arial"/>
          <w:sz w:val="22"/>
          <w:szCs w:val="22"/>
        </w:rPr>
        <w:t>.</w:t>
      </w:r>
      <w:r w:rsidR="000329F2">
        <w:rPr>
          <w:rFonts w:ascii="Calibri" w:hAnsi="Calibri"/>
          <w:sz w:val="22"/>
          <w:szCs w:val="22"/>
        </w:rPr>
        <w:tab/>
      </w:r>
      <w:r w:rsidR="000329F2" w:rsidRPr="000329F2">
        <w:rPr>
          <w:rFonts w:ascii="Calibri" w:hAnsi="Calibri"/>
          <w:sz w:val="22"/>
          <w:szCs w:val="22"/>
        </w:rPr>
        <w:t xml:space="preserve">Write </w:t>
      </w:r>
      <w:r w:rsidR="004643AE">
        <w:rPr>
          <w:rFonts w:ascii="Calibri" w:hAnsi="Calibri"/>
          <w:sz w:val="22"/>
          <w:szCs w:val="22"/>
        </w:rPr>
        <w:t>three multi-page critical and analytical essays using MLA style format</w:t>
      </w:r>
      <w:r w:rsidR="000329F2" w:rsidRPr="000329F2">
        <w:rPr>
          <w:rFonts w:ascii="Calibri" w:hAnsi="Calibri"/>
          <w:sz w:val="22"/>
          <w:szCs w:val="22"/>
        </w:rPr>
        <w:t>.</w:t>
      </w:r>
    </w:p>
    <w:p w:rsidR="000329F2" w:rsidRPr="000329F2" w:rsidRDefault="000329F2" w:rsidP="000329F2">
      <w:pPr>
        <w:pStyle w:val="body0020text"/>
        <w:ind w:left="360" w:hanging="360"/>
        <w:jc w:val="both"/>
        <w:rPr>
          <w:rStyle w:val="normalchar1"/>
          <w:rFonts w:ascii="Calibri" w:hAnsi="Calibri" w:cs="Arial"/>
          <w:sz w:val="12"/>
          <w:szCs w:val="12"/>
        </w:rPr>
      </w:pPr>
    </w:p>
    <w:p w:rsidR="000329F2" w:rsidRPr="000329F2" w:rsidRDefault="002E5DF4" w:rsidP="000329F2">
      <w:pPr>
        <w:pStyle w:val="normal0"/>
        <w:ind w:left="357" w:hanging="357"/>
        <w:jc w:val="both"/>
        <w:rPr>
          <w:rStyle w:val="normalchar1"/>
          <w:rFonts w:ascii="Calibri" w:hAnsi="Calibri" w:cs="Arial"/>
          <w:bCs/>
          <w:sz w:val="22"/>
          <w:szCs w:val="22"/>
        </w:rPr>
      </w:pPr>
      <w:r>
        <w:rPr>
          <w:rStyle w:val="normalchar1"/>
          <w:rFonts w:ascii="Calibri" w:hAnsi="Calibri" w:cs="Arial"/>
          <w:bCs/>
          <w:sz w:val="22"/>
          <w:szCs w:val="22"/>
        </w:rPr>
        <w:t>3</w:t>
      </w:r>
      <w:r w:rsidR="000329F2" w:rsidRPr="000329F2">
        <w:rPr>
          <w:rStyle w:val="normalchar1"/>
          <w:rFonts w:ascii="Calibri" w:hAnsi="Calibri" w:cs="Arial"/>
          <w:bCs/>
          <w:sz w:val="22"/>
          <w:szCs w:val="22"/>
        </w:rPr>
        <w:t>.</w:t>
      </w:r>
      <w:r w:rsidR="000329F2">
        <w:rPr>
          <w:rStyle w:val="normalchar1"/>
          <w:rFonts w:ascii="Calibri" w:hAnsi="Calibri" w:cs="Arial"/>
          <w:bCs/>
          <w:sz w:val="22"/>
          <w:szCs w:val="22"/>
        </w:rPr>
        <w:tab/>
      </w:r>
      <w:r w:rsidR="004643AE">
        <w:rPr>
          <w:rStyle w:val="normalchar1"/>
          <w:rFonts w:ascii="Calibri" w:hAnsi="Calibri" w:cs="Arial"/>
          <w:bCs/>
          <w:sz w:val="22"/>
          <w:szCs w:val="22"/>
        </w:rPr>
        <w:t>Write one multi-page critical literary research essay with documentation in MLA style format</w:t>
      </w:r>
      <w:r w:rsidR="000329F2" w:rsidRPr="000329F2">
        <w:rPr>
          <w:rStyle w:val="normalchar1"/>
          <w:rFonts w:ascii="Calibri" w:hAnsi="Calibri" w:cs="Arial"/>
          <w:bCs/>
          <w:sz w:val="22"/>
          <w:szCs w:val="22"/>
        </w:rPr>
        <w:t>.</w:t>
      </w:r>
    </w:p>
    <w:p w:rsidR="000329F2" w:rsidRPr="000329F2" w:rsidRDefault="000329F2" w:rsidP="000329F2">
      <w:pPr>
        <w:pStyle w:val="normal0"/>
        <w:jc w:val="both"/>
        <w:rPr>
          <w:rStyle w:val="normalchar1"/>
          <w:rFonts w:ascii="Calibri" w:hAnsi="Calibri" w:cs="Arial"/>
          <w:b/>
          <w:bCs/>
          <w:sz w:val="12"/>
          <w:szCs w:val="12"/>
        </w:rPr>
      </w:pPr>
    </w:p>
    <w:p w:rsidR="000329F2" w:rsidRPr="00256AA9" w:rsidRDefault="002E5DF4" w:rsidP="000329F2">
      <w:pPr>
        <w:pStyle w:val="normal0"/>
        <w:ind w:left="357" w:hanging="357"/>
        <w:jc w:val="both"/>
        <w:rPr>
          <w:rStyle w:val="normalchar1"/>
          <w:rFonts w:ascii="Calibri" w:hAnsi="Calibri" w:cs="Arial"/>
          <w:bCs/>
        </w:rPr>
      </w:pPr>
      <w:r>
        <w:rPr>
          <w:rStyle w:val="normalchar1"/>
          <w:rFonts w:ascii="Calibri" w:hAnsi="Calibri" w:cs="Arial"/>
          <w:bCs/>
          <w:sz w:val="22"/>
          <w:szCs w:val="22"/>
        </w:rPr>
        <w:t>4</w:t>
      </w:r>
      <w:r w:rsidR="000329F2" w:rsidRPr="000329F2">
        <w:rPr>
          <w:rStyle w:val="normalchar1"/>
          <w:rFonts w:ascii="Calibri" w:hAnsi="Calibri" w:cs="Arial"/>
          <w:bCs/>
          <w:sz w:val="22"/>
          <w:szCs w:val="22"/>
        </w:rPr>
        <w:t>.</w:t>
      </w:r>
      <w:r w:rsidR="000329F2">
        <w:rPr>
          <w:rStyle w:val="normalchar1"/>
          <w:rFonts w:ascii="Calibri" w:hAnsi="Calibri" w:cs="Arial"/>
          <w:bCs/>
          <w:sz w:val="22"/>
          <w:szCs w:val="22"/>
        </w:rPr>
        <w:tab/>
      </w:r>
      <w:r w:rsidR="004643AE">
        <w:rPr>
          <w:rStyle w:val="normalchar1"/>
          <w:rFonts w:ascii="Calibri" w:hAnsi="Calibri" w:cs="Arial"/>
          <w:bCs/>
          <w:sz w:val="22"/>
          <w:szCs w:val="22"/>
        </w:rPr>
        <w:t xml:space="preserve">Take </w:t>
      </w:r>
      <w:r w:rsidR="00570D50">
        <w:rPr>
          <w:rStyle w:val="normalchar1"/>
          <w:rFonts w:ascii="Calibri" w:hAnsi="Calibri" w:cs="Arial"/>
          <w:bCs/>
          <w:sz w:val="22"/>
          <w:szCs w:val="22"/>
        </w:rPr>
        <w:t xml:space="preserve">at least three </w:t>
      </w:r>
      <w:r w:rsidR="004643AE">
        <w:rPr>
          <w:rStyle w:val="normalchar1"/>
          <w:rFonts w:ascii="Calibri" w:hAnsi="Calibri" w:cs="Arial"/>
          <w:bCs/>
          <w:sz w:val="22"/>
          <w:szCs w:val="22"/>
        </w:rPr>
        <w:t>quizzes as scheduled</w:t>
      </w:r>
      <w:r w:rsidR="000329F2">
        <w:rPr>
          <w:rStyle w:val="normalchar1"/>
          <w:rFonts w:ascii="Calibri" w:hAnsi="Calibri" w:cs="Arial"/>
          <w:bCs/>
        </w:rPr>
        <w:t>.</w:t>
      </w:r>
    </w:p>
    <w:p w:rsidR="007538CE" w:rsidRDefault="007538CE" w:rsidP="007538CE">
      <w:pPr>
        <w:pStyle w:val="body0020text00202"/>
        <w:jc w:val="both"/>
        <w:rPr>
          <w:rStyle w:val="body005f0020text005f00202005f005fchar1char1"/>
          <w:rFonts w:ascii="Calibri" w:hAnsi="Calibri" w:cs="Arial"/>
          <w:b/>
          <w:bCs/>
          <w:sz w:val="40"/>
          <w:szCs w:val="40"/>
        </w:rPr>
      </w:pPr>
      <w:bookmarkStart w:id="0" w:name="graphic04"/>
      <w:bookmarkEnd w:id="0"/>
    </w:p>
    <w:p w:rsidR="004643AE" w:rsidRDefault="004643AE" w:rsidP="007538CE">
      <w:pPr>
        <w:pStyle w:val="body0020text00202"/>
        <w:jc w:val="both"/>
        <w:rPr>
          <w:rStyle w:val="body005f0020text005f00202005f005fchar1char1"/>
          <w:rFonts w:ascii="Calibri" w:hAnsi="Calibri" w:cs="Arial"/>
          <w:b/>
          <w:bCs/>
          <w:sz w:val="40"/>
          <w:szCs w:val="40"/>
        </w:rPr>
      </w:pPr>
    </w:p>
    <w:p w:rsidR="004643AE" w:rsidRPr="007538CE" w:rsidRDefault="004643AE" w:rsidP="007538CE">
      <w:pPr>
        <w:pStyle w:val="body0020text00202"/>
        <w:jc w:val="both"/>
        <w:rPr>
          <w:rStyle w:val="body005f0020text005f00202005f005fchar1char1"/>
          <w:rFonts w:ascii="Calibri" w:hAnsi="Calibri" w:cs="Arial"/>
          <w:b/>
          <w:bCs/>
          <w:sz w:val="40"/>
          <w:szCs w:val="40"/>
        </w:rPr>
      </w:pPr>
    </w:p>
    <w:p w:rsidR="00D66112" w:rsidRPr="00946F94" w:rsidRDefault="00D66112" w:rsidP="00946F94">
      <w:pPr>
        <w:jc w:val="both"/>
        <w:rPr>
          <w:rFonts w:ascii="Calibri" w:hAnsi="Calibri"/>
          <w:sz w:val="22"/>
          <w:szCs w:val="22"/>
        </w:rPr>
      </w:pPr>
      <w:r w:rsidRPr="00946F94">
        <w:rPr>
          <w:rFonts w:ascii="Calibri" w:hAnsi="Calibri"/>
          <w:b/>
          <w:sz w:val="22"/>
          <w:szCs w:val="22"/>
        </w:rPr>
        <w:lastRenderedPageBreak/>
        <w:t>Methods of Evaluation:</w:t>
      </w:r>
      <w:r w:rsidRPr="00946F94">
        <w:rPr>
          <w:rFonts w:ascii="Calibri" w:hAnsi="Calibri"/>
          <w:b/>
          <w:sz w:val="22"/>
          <w:szCs w:val="22"/>
        </w:rPr>
        <w:tab/>
        <w:t xml:space="preserve"> </w:t>
      </w:r>
      <w:r w:rsidRPr="00946F94">
        <w:rPr>
          <w:rFonts w:ascii="Calibri" w:hAnsi="Calibri"/>
          <w:sz w:val="22"/>
          <w:szCs w:val="22"/>
        </w:rPr>
        <w:t>Final course grades will be computed as follows:</w:t>
      </w:r>
      <w:r w:rsidRPr="00946F94">
        <w:rPr>
          <w:rFonts w:ascii="Calibri" w:hAnsi="Calibri"/>
          <w:b/>
          <w:sz w:val="22"/>
          <w:szCs w:val="22"/>
        </w:rPr>
        <w:tab/>
      </w:r>
      <w:r w:rsidRPr="00946F94">
        <w:rPr>
          <w:rFonts w:ascii="Calibri" w:hAnsi="Calibri"/>
          <w:b/>
          <w:sz w:val="22"/>
          <w:szCs w:val="22"/>
        </w:rPr>
        <w:tab/>
      </w:r>
    </w:p>
    <w:p w:rsidR="00D66112" w:rsidRPr="00946F94" w:rsidRDefault="00D66112" w:rsidP="00946F94">
      <w:pPr>
        <w:jc w:val="both"/>
        <w:rPr>
          <w:rFonts w:ascii="Calibri" w:hAnsi="Calibri"/>
          <w:b/>
          <w:sz w:val="22"/>
          <w:szCs w:val="22"/>
        </w:rPr>
      </w:pPr>
      <w:r w:rsidRPr="00946F94">
        <w:rPr>
          <w:rFonts w:ascii="Calibri" w:hAnsi="Calibri"/>
          <w:sz w:val="22"/>
          <w:szCs w:val="22"/>
        </w:rPr>
        <w:tab/>
      </w:r>
      <w:r w:rsidRPr="00946F94">
        <w:rPr>
          <w:rFonts w:ascii="Calibri" w:hAnsi="Calibri"/>
          <w:sz w:val="22"/>
          <w:szCs w:val="22"/>
        </w:rPr>
        <w:tab/>
      </w:r>
      <w:r w:rsidRPr="00946F94">
        <w:rPr>
          <w:rFonts w:ascii="Calibri" w:hAnsi="Calibri"/>
          <w:sz w:val="22"/>
          <w:szCs w:val="22"/>
        </w:rPr>
        <w:tab/>
        <w:t xml:space="preserve">                  </w:t>
      </w:r>
      <w:r w:rsidRPr="00946F94">
        <w:rPr>
          <w:rFonts w:ascii="Calibri" w:hAnsi="Calibri"/>
          <w:sz w:val="22"/>
          <w:szCs w:val="22"/>
        </w:rPr>
        <w:tab/>
      </w:r>
      <w:r w:rsidRPr="00946F94">
        <w:rPr>
          <w:rFonts w:ascii="Calibri" w:hAnsi="Calibri"/>
          <w:sz w:val="22"/>
          <w:szCs w:val="22"/>
        </w:rPr>
        <w:tab/>
      </w:r>
      <w:r w:rsidRPr="00946F94">
        <w:rPr>
          <w:rFonts w:ascii="Calibri" w:hAnsi="Calibri"/>
          <w:sz w:val="22"/>
          <w:szCs w:val="22"/>
        </w:rPr>
        <w:tab/>
      </w:r>
      <w:r w:rsidRPr="00946F94">
        <w:rPr>
          <w:rFonts w:ascii="Calibri" w:hAnsi="Calibri"/>
          <w:sz w:val="22"/>
          <w:szCs w:val="22"/>
        </w:rPr>
        <w:tab/>
      </w:r>
      <w:r w:rsidRPr="00946F94">
        <w:rPr>
          <w:rFonts w:ascii="Calibri" w:hAnsi="Calibri"/>
          <w:sz w:val="22"/>
          <w:szCs w:val="22"/>
        </w:rPr>
        <w:tab/>
      </w:r>
      <w:r w:rsidRPr="00946F94">
        <w:rPr>
          <w:rFonts w:ascii="Calibri" w:hAnsi="Calibri"/>
          <w:sz w:val="22"/>
          <w:szCs w:val="22"/>
        </w:rPr>
        <w:tab/>
        <w:t xml:space="preserve">        </w:t>
      </w:r>
      <w:r w:rsidRPr="00946F94">
        <w:rPr>
          <w:rFonts w:ascii="Calibri" w:hAnsi="Calibri"/>
          <w:b/>
          <w:sz w:val="22"/>
          <w:szCs w:val="22"/>
        </w:rPr>
        <w:t xml:space="preserve">% of </w:t>
      </w:r>
    </w:p>
    <w:p w:rsidR="00D66112" w:rsidRPr="00946F94" w:rsidRDefault="00D66112" w:rsidP="00946F94">
      <w:pPr>
        <w:ind w:left="6480" w:hanging="5760"/>
        <w:jc w:val="both"/>
        <w:rPr>
          <w:rFonts w:ascii="Calibri" w:hAnsi="Calibri"/>
          <w:b/>
          <w:sz w:val="22"/>
          <w:szCs w:val="22"/>
        </w:rPr>
      </w:pPr>
      <w:r w:rsidRPr="00946F94">
        <w:rPr>
          <w:rFonts w:ascii="Calibri" w:hAnsi="Calibri"/>
          <w:b/>
          <w:sz w:val="22"/>
          <w:szCs w:val="22"/>
        </w:rPr>
        <w:t>Grading Components</w:t>
      </w:r>
      <w:r w:rsidRPr="00946F94">
        <w:rPr>
          <w:rFonts w:ascii="Calibri" w:hAnsi="Calibri"/>
          <w:b/>
          <w:sz w:val="22"/>
          <w:szCs w:val="22"/>
        </w:rPr>
        <w:tab/>
        <w:t xml:space="preserve">          final course grade</w:t>
      </w:r>
    </w:p>
    <w:p w:rsidR="00636094" w:rsidRPr="00946F94" w:rsidRDefault="00AC0D32" w:rsidP="00946F94">
      <w:pPr>
        <w:ind w:left="6480" w:hanging="5760"/>
        <w:jc w:val="both"/>
        <w:rPr>
          <w:rFonts w:ascii="Calibri" w:hAnsi="Calibri"/>
          <w:sz w:val="12"/>
          <w:szCs w:val="12"/>
        </w:rPr>
      </w:pPr>
      <w:r w:rsidRPr="00AC0D32">
        <w:rPr>
          <w:rFonts w:ascii="Calibri" w:hAnsi="Calibri"/>
          <w:b/>
          <w:noProof/>
          <w:sz w:val="12"/>
          <w:szCs w:val="1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2E5DF4" w:rsidRPr="004643AE" w:rsidRDefault="004643AE" w:rsidP="002E5DF4">
      <w:pPr>
        <w:pStyle w:val="normal0"/>
        <w:numPr>
          <w:ilvl w:val="0"/>
          <w:numId w:val="19"/>
        </w:numPr>
        <w:ind w:left="714" w:hanging="357"/>
        <w:jc w:val="both"/>
        <w:rPr>
          <w:rStyle w:val="normalchar1"/>
          <w:rFonts w:ascii="Calibri" w:hAnsi="Calibri"/>
          <w:sz w:val="22"/>
          <w:szCs w:val="22"/>
        </w:rPr>
      </w:pPr>
      <w:r>
        <w:rPr>
          <w:rStyle w:val="normalchar1"/>
          <w:rFonts w:ascii="Calibri" w:hAnsi="Calibri" w:cs="Arial"/>
          <w:b/>
          <w:sz w:val="22"/>
          <w:szCs w:val="22"/>
        </w:rPr>
        <w:t>3 or more Multi-page Critical and Analytical Essays</w:t>
      </w:r>
      <w:r w:rsidR="002E5DF4" w:rsidRPr="00946F94">
        <w:rPr>
          <w:rStyle w:val="normalchar1"/>
          <w:rFonts w:ascii="Calibri" w:hAnsi="Calibri" w:cs="Arial"/>
          <w:b/>
          <w:sz w:val="22"/>
          <w:szCs w:val="22"/>
        </w:rPr>
        <w:t xml:space="preserve">                                      </w:t>
      </w:r>
      <w:r w:rsidR="002E5DF4">
        <w:rPr>
          <w:rStyle w:val="normalchar1"/>
          <w:rFonts w:ascii="Calibri" w:hAnsi="Calibri" w:cs="Arial"/>
          <w:b/>
          <w:sz w:val="22"/>
          <w:szCs w:val="22"/>
        </w:rPr>
        <w:t xml:space="preserve">   </w:t>
      </w:r>
      <w:r w:rsidR="002E5DF4" w:rsidRPr="00946F94">
        <w:rPr>
          <w:rStyle w:val="normalchar1"/>
          <w:rFonts w:ascii="Calibri" w:hAnsi="Calibri" w:cs="Arial"/>
          <w:b/>
          <w:sz w:val="22"/>
          <w:szCs w:val="22"/>
        </w:rPr>
        <w:t xml:space="preserve"> </w:t>
      </w:r>
      <w:r w:rsidR="002E5DF4">
        <w:rPr>
          <w:rStyle w:val="normalchar1"/>
          <w:rFonts w:ascii="Calibri" w:hAnsi="Calibri" w:cs="Arial"/>
          <w:b/>
          <w:sz w:val="22"/>
          <w:szCs w:val="22"/>
        </w:rPr>
        <w:t xml:space="preserve"> </w:t>
      </w:r>
      <w:r w:rsidR="002E5DF4" w:rsidRPr="00946F94">
        <w:rPr>
          <w:rStyle w:val="normalchar1"/>
          <w:rFonts w:ascii="Calibri" w:hAnsi="Calibri" w:cs="Arial"/>
          <w:b/>
          <w:sz w:val="22"/>
          <w:szCs w:val="22"/>
        </w:rPr>
        <w:t xml:space="preserve"> </w:t>
      </w:r>
      <w:r>
        <w:rPr>
          <w:rStyle w:val="normalchar1"/>
          <w:rFonts w:ascii="Calibri" w:hAnsi="Calibri" w:cs="Arial"/>
          <w:b/>
          <w:sz w:val="22"/>
          <w:szCs w:val="22"/>
        </w:rPr>
        <w:t xml:space="preserve">  5</w:t>
      </w:r>
      <w:r w:rsidR="002E5DF4" w:rsidRPr="00946F94">
        <w:rPr>
          <w:rStyle w:val="normalchar1"/>
          <w:rFonts w:ascii="Calibri" w:hAnsi="Calibri" w:cs="Arial"/>
          <w:b/>
          <w:sz w:val="22"/>
          <w:szCs w:val="22"/>
        </w:rPr>
        <w:t>0%</w:t>
      </w:r>
    </w:p>
    <w:p w:rsidR="004643AE" w:rsidRPr="004643AE" w:rsidRDefault="004643AE" w:rsidP="004643AE">
      <w:pPr>
        <w:pStyle w:val="normal0"/>
        <w:ind w:left="357" w:firstLine="357"/>
        <w:jc w:val="both"/>
        <w:rPr>
          <w:rStyle w:val="normalchar1"/>
          <w:rFonts w:ascii="Calibri" w:hAnsi="Calibri"/>
          <w:b/>
          <w:sz w:val="22"/>
          <w:szCs w:val="22"/>
        </w:rPr>
      </w:pPr>
      <w:r w:rsidRPr="004643AE">
        <w:rPr>
          <w:rStyle w:val="block0020textchar1"/>
          <w:rFonts w:ascii="Calibri" w:hAnsi="Calibri" w:cs="Arial"/>
          <w:b w:val="0"/>
          <w:sz w:val="22"/>
          <w:szCs w:val="22"/>
        </w:rPr>
        <w:t>(to be assigned by instructor)</w:t>
      </w:r>
    </w:p>
    <w:p w:rsidR="002E5DF4" w:rsidRPr="004643AE" w:rsidRDefault="004643AE" w:rsidP="002E5DF4">
      <w:pPr>
        <w:pStyle w:val="normal0"/>
        <w:ind w:left="714" w:right="3406"/>
        <w:jc w:val="both"/>
        <w:rPr>
          <w:rStyle w:val="normalchar1"/>
          <w:rFonts w:ascii="Calibri" w:hAnsi="Calibri"/>
          <w:sz w:val="22"/>
          <w:szCs w:val="22"/>
        </w:rPr>
      </w:pPr>
      <w:r w:rsidRPr="004643AE">
        <w:rPr>
          <w:rStyle w:val="normalchar1"/>
          <w:rFonts w:ascii="Calibri" w:hAnsi="Calibri" w:cs="Arial"/>
          <w:sz w:val="22"/>
          <w:szCs w:val="22"/>
        </w:rPr>
        <w:t>Essays will provide evidence of the extent to which students meet course objectives including, but not limited to, recognizing how literary terms and concepts function in African American literature, using appropriate citations in MLA style to support the development of the thesis, and maintaining one’s own voice throughout the essay while properly incorporating primary and secondary source material into the critical essay.  In addition, the student will consider the implications of literary criticism of African American texts</w:t>
      </w:r>
      <w:r w:rsidR="002E5DF4" w:rsidRPr="004643AE">
        <w:rPr>
          <w:rStyle w:val="normalchar1"/>
          <w:rFonts w:ascii="Calibri" w:hAnsi="Calibri" w:cs="Arial"/>
          <w:sz w:val="22"/>
          <w:szCs w:val="22"/>
        </w:rPr>
        <w:t>.</w:t>
      </w:r>
    </w:p>
    <w:p w:rsidR="002E5DF4" w:rsidRPr="002E5DF4" w:rsidRDefault="002E5DF4" w:rsidP="002E5DF4">
      <w:pPr>
        <w:pStyle w:val="block0020text"/>
        <w:ind w:left="714" w:right="40" w:firstLine="0"/>
        <w:rPr>
          <w:rStyle w:val="normalchar1"/>
          <w:rFonts w:ascii="Calibri" w:hAnsi="Calibri"/>
          <w:sz w:val="12"/>
          <w:szCs w:val="12"/>
        </w:rPr>
      </w:pPr>
    </w:p>
    <w:p w:rsidR="00636094" w:rsidRPr="00946F94" w:rsidRDefault="004643AE" w:rsidP="00946F94">
      <w:pPr>
        <w:pStyle w:val="block0020text"/>
        <w:numPr>
          <w:ilvl w:val="0"/>
          <w:numId w:val="19"/>
        </w:numPr>
        <w:ind w:left="714" w:right="40" w:hanging="357"/>
        <w:rPr>
          <w:rFonts w:ascii="Calibri" w:hAnsi="Calibri"/>
          <w:sz w:val="22"/>
          <w:szCs w:val="22"/>
        </w:rPr>
      </w:pPr>
      <w:r>
        <w:rPr>
          <w:rStyle w:val="normalchar1"/>
          <w:rFonts w:ascii="Calibri" w:hAnsi="Calibri" w:cs="Arial"/>
          <w:sz w:val="22"/>
          <w:szCs w:val="22"/>
        </w:rPr>
        <w:t>1 Critical Literary Research Essay</w:t>
      </w:r>
      <w:r w:rsidR="006F21DA" w:rsidRPr="00946F94">
        <w:rPr>
          <w:rStyle w:val="normalchar1"/>
          <w:rFonts w:ascii="Calibri" w:hAnsi="Calibri" w:cs="Arial"/>
          <w:sz w:val="22"/>
          <w:szCs w:val="22"/>
        </w:rPr>
        <w:t xml:space="preserve"> </w:t>
      </w:r>
      <w:r w:rsidR="00B06973" w:rsidRPr="00FE215F">
        <w:rPr>
          <w:rStyle w:val="block0020textchar1"/>
          <w:rFonts w:ascii="Calibri" w:hAnsi="Calibri" w:cs="Arial"/>
          <w:bCs/>
          <w:sz w:val="22"/>
          <w:szCs w:val="22"/>
        </w:rPr>
        <w:t>(</w:t>
      </w:r>
      <w:r w:rsidR="00B06973">
        <w:rPr>
          <w:rStyle w:val="block0020textchar1"/>
          <w:rFonts w:ascii="Calibri" w:hAnsi="Calibri" w:cs="Arial"/>
          <w:bCs/>
          <w:sz w:val="22"/>
          <w:szCs w:val="22"/>
        </w:rPr>
        <w:t>to be assigned by instructor</w:t>
      </w:r>
      <w:r w:rsidR="00B06973" w:rsidRPr="00FE215F">
        <w:rPr>
          <w:rStyle w:val="block0020textchar1"/>
          <w:rFonts w:ascii="Calibri" w:hAnsi="Calibri" w:cs="Arial"/>
          <w:bCs/>
          <w:sz w:val="22"/>
          <w:szCs w:val="22"/>
        </w:rPr>
        <w:t>)</w:t>
      </w:r>
      <w:r w:rsidR="006F21DA" w:rsidRPr="00946F94">
        <w:rPr>
          <w:rStyle w:val="normalchar1"/>
          <w:rFonts w:ascii="Calibri" w:hAnsi="Calibri" w:cs="Arial"/>
          <w:sz w:val="22"/>
          <w:szCs w:val="22"/>
        </w:rPr>
        <w:t xml:space="preserve">       </w:t>
      </w:r>
      <w:r w:rsidR="00896F0A">
        <w:rPr>
          <w:rStyle w:val="normalchar1"/>
          <w:rFonts w:ascii="Calibri" w:hAnsi="Calibri" w:cs="Arial"/>
          <w:sz w:val="22"/>
          <w:szCs w:val="22"/>
        </w:rPr>
        <w:t xml:space="preserve">   </w:t>
      </w:r>
      <w:r w:rsidR="006F21DA" w:rsidRPr="00946F94">
        <w:rPr>
          <w:rStyle w:val="normalchar1"/>
          <w:rFonts w:ascii="Calibri" w:hAnsi="Calibri" w:cs="Arial"/>
          <w:sz w:val="22"/>
          <w:szCs w:val="22"/>
        </w:rPr>
        <w:t xml:space="preserve">            </w:t>
      </w:r>
      <w:r>
        <w:rPr>
          <w:rStyle w:val="normalchar1"/>
          <w:rFonts w:ascii="Calibri" w:hAnsi="Calibri" w:cs="Arial"/>
          <w:sz w:val="22"/>
          <w:szCs w:val="22"/>
        </w:rPr>
        <w:t xml:space="preserve">    3</w:t>
      </w:r>
      <w:r w:rsidR="006F21DA" w:rsidRPr="00946F94">
        <w:rPr>
          <w:rStyle w:val="normalchar1"/>
          <w:rFonts w:ascii="Calibri" w:hAnsi="Calibri" w:cs="Arial"/>
          <w:sz w:val="22"/>
          <w:szCs w:val="22"/>
        </w:rPr>
        <w:t>0</w:t>
      </w:r>
      <w:r w:rsidR="00636094" w:rsidRPr="00946F94">
        <w:rPr>
          <w:rStyle w:val="normalchar1"/>
          <w:rFonts w:ascii="Calibri" w:hAnsi="Calibri" w:cs="Arial"/>
          <w:sz w:val="22"/>
          <w:szCs w:val="22"/>
        </w:rPr>
        <w:t>%</w:t>
      </w:r>
    </w:p>
    <w:p w:rsidR="006F21DA" w:rsidRPr="00B06973" w:rsidRDefault="004643AE" w:rsidP="00B06973">
      <w:pPr>
        <w:pStyle w:val="block0020text"/>
        <w:ind w:left="720" w:right="3406" w:firstLine="0"/>
        <w:rPr>
          <w:rStyle w:val="block0020textchar1"/>
          <w:rFonts w:ascii="Calibri" w:hAnsi="Calibri" w:cs="Arial"/>
          <w:sz w:val="20"/>
          <w:szCs w:val="20"/>
        </w:rPr>
      </w:pPr>
      <w:r w:rsidRPr="004643AE">
        <w:rPr>
          <w:rStyle w:val="block0020textchar1"/>
          <w:rFonts w:ascii="Calibri" w:hAnsi="Calibri" w:cs="Arial"/>
          <w:sz w:val="22"/>
          <w:szCs w:val="22"/>
        </w:rPr>
        <w:t>The critical literary research essay will provide evidence of the extent to which students meet course objectives including, but not limited to, writing a longer critical research essay about a work relevant to the course, using citations appropriately from the source work to support the thesis of the critical research essay, using the library, internet, and other resources to find scholarly secondary source material, writing in one’s own voice, and using MLA style formatting for documentation</w:t>
      </w:r>
      <w:r w:rsidR="00E867F3" w:rsidRPr="00B06973">
        <w:rPr>
          <w:rStyle w:val="block0020textchar1"/>
          <w:rFonts w:ascii="Calibri" w:hAnsi="Calibri" w:cs="Arial"/>
          <w:sz w:val="20"/>
          <w:szCs w:val="20"/>
        </w:rPr>
        <w:t>.</w:t>
      </w:r>
    </w:p>
    <w:p w:rsidR="00FB5445" w:rsidRPr="00B06973" w:rsidRDefault="00FB5445" w:rsidP="00946F94">
      <w:pPr>
        <w:pStyle w:val="block0020text"/>
        <w:ind w:left="360" w:right="40" w:firstLine="0"/>
        <w:rPr>
          <w:rFonts w:ascii="Calibri" w:hAnsi="Calibri"/>
          <w:sz w:val="12"/>
          <w:szCs w:val="12"/>
        </w:rPr>
      </w:pPr>
    </w:p>
    <w:p w:rsidR="009370EA" w:rsidRPr="00946F94" w:rsidRDefault="00570D50" w:rsidP="00946F94">
      <w:pPr>
        <w:pStyle w:val="block0020text"/>
        <w:numPr>
          <w:ilvl w:val="0"/>
          <w:numId w:val="11"/>
        </w:numPr>
        <w:tabs>
          <w:tab w:val="left" w:pos="720"/>
        </w:tabs>
        <w:ind w:right="180"/>
        <w:rPr>
          <w:rFonts w:ascii="Calibri" w:hAnsi="Calibri" w:cs="Arial"/>
          <w:sz w:val="22"/>
          <w:szCs w:val="22"/>
        </w:rPr>
      </w:pPr>
      <w:r>
        <w:rPr>
          <w:rFonts w:ascii="Calibri" w:hAnsi="Calibri" w:cs="Arial"/>
          <w:sz w:val="22"/>
          <w:szCs w:val="22"/>
        </w:rPr>
        <w:t xml:space="preserve">3 or more </w:t>
      </w:r>
      <w:r w:rsidR="004643AE">
        <w:rPr>
          <w:rFonts w:ascii="Calibri" w:hAnsi="Calibri" w:cs="Arial"/>
          <w:sz w:val="22"/>
          <w:szCs w:val="22"/>
        </w:rPr>
        <w:t>Quizzes</w:t>
      </w:r>
      <w:r w:rsidR="00B06973">
        <w:rPr>
          <w:rFonts w:ascii="Calibri" w:hAnsi="Calibri" w:cs="Arial"/>
          <w:sz w:val="22"/>
          <w:szCs w:val="22"/>
        </w:rPr>
        <w:t xml:space="preserve"> </w:t>
      </w:r>
      <w:r w:rsidR="00B06973">
        <w:rPr>
          <w:rFonts w:ascii="Calibri" w:hAnsi="Calibri" w:cs="Arial"/>
          <w:b w:val="0"/>
          <w:sz w:val="22"/>
          <w:szCs w:val="22"/>
        </w:rPr>
        <w:t>(</w:t>
      </w:r>
      <w:r w:rsidR="004643AE">
        <w:rPr>
          <w:rFonts w:ascii="Calibri" w:hAnsi="Calibri" w:cs="Arial"/>
          <w:b w:val="0"/>
          <w:sz w:val="22"/>
          <w:szCs w:val="22"/>
        </w:rPr>
        <w:t>dates specified</w:t>
      </w:r>
      <w:r w:rsidR="00B06973">
        <w:rPr>
          <w:rFonts w:ascii="Calibri" w:hAnsi="Calibri" w:cs="Arial"/>
          <w:b w:val="0"/>
          <w:sz w:val="22"/>
          <w:szCs w:val="22"/>
        </w:rPr>
        <w:t xml:space="preserve"> by instructor)</w:t>
      </w:r>
      <w:r w:rsidR="00FB5445" w:rsidRPr="00946F94">
        <w:rPr>
          <w:rFonts w:ascii="Calibri" w:hAnsi="Calibri" w:cs="Arial"/>
          <w:sz w:val="22"/>
          <w:szCs w:val="22"/>
        </w:rPr>
        <w:tab/>
      </w:r>
      <w:r w:rsidR="00FB5445" w:rsidRPr="00946F94">
        <w:rPr>
          <w:rFonts w:ascii="Calibri" w:hAnsi="Calibri" w:cs="Arial"/>
          <w:sz w:val="22"/>
          <w:szCs w:val="22"/>
        </w:rPr>
        <w:tab/>
      </w:r>
      <w:r w:rsidR="004643AE">
        <w:rPr>
          <w:rFonts w:ascii="Calibri" w:hAnsi="Calibri" w:cs="Arial"/>
          <w:sz w:val="22"/>
          <w:szCs w:val="22"/>
        </w:rPr>
        <w:tab/>
      </w:r>
      <w:r w:rsidR="00FB5445" w:rsidRPr="00946F94">
        <w:rPr>
          <w:rFonts w:ascii="Calibri" w:hAnsi="Calibri" w:cs="Arial"/>
          <w:sz w:val="22"/>
          <w:szCs w:val="22"/>
        </w:rPr>
        <w:t xml:space="preserve">    </w:t>
      </w:r>
      <w:r w:rsidR="00B06973">
        <w:rPr>
          <w:rFonts w:ascii="Calibri" w:hAnsi="Calibri" w:cs="Arial"/>
          <w:sz w:val="22"/>
          <w:szCs w:val="22"/>
        </w:rPr>
        <w:t xml:space="preserve"> </w:t>
      </w:r>
      <w:r w:rsidR="002E5DF4">
        <w:rPr>
          <w:rFonts w:ascii="Calibri" w:hAnsi="Calibri" w:cs="Arial"/>
          <w:sz w:val="22"/>
          <w:szCs w:val="22"/>
        </w:rPr>
        <w:t xml:space="preserve"> </w:t>
      </w:r>
      <w:r w:rsidR="004643AE">
        <w:rPr>
          <w:rFonts w:ascii="Calibri" w:hAnsi="Calibri" w:cs="Arial"/>
          <w:sz w:val="22"/>
          <w:szCs w:val="22"/>
        </w:rPr>
        <w:t xml:space="preserve">    20</w:t>
      </w:r>
      <w:r w:rsidR="00E867F3" w:rsidRPr="00946F94">
        <w:rPr>
          <w:rFonts w:ascii="Calibri" w:hAnsi="Calibri" w:cs="Arial"/>
          <w:sz w:val="22"/>
          <w:szCs w:val="22"/>
        </w:rPr>
        <w:t>%</w:t>
      </w:r>
    </w:p>
    <w:p w:rsidR="00AD4AE6" w:rsidRPr="00B06973" w:rsidRDefault="004643AE" w:rsidP="00B06973">
      <w:pPr>
        <w:pStyle w:val="block0020text"/>
        <w:tabs>
          <w:tab w:val="left" w:pos="540"/>
        </w:tabs>
        <w:ind w:left="720" w:right="3406" w:firstLine="0"/>
        <w:rPr>
          <w:rFonts w:ascii="Calibri" w:hAnsi="Calibri" w:cs="Arial"/>
          <w:b w:val="0"/>
          <w:sz w:val="20"/>
          <w:szCs w:val="20"/>
        </w:rPr>
      </w:pPr>
      <w:r w:rsidRPr="004643AE">
        <w:rPr>
          <w:rFonts w:ascii="Calibri" w:hAnsi="Calibri" w:cs="Arial"/>
          <w:b w:val="0"/>
          <w:sz w:val="22"/>
          <w:szCs w:val="22"/>
        </w:rPr>
        <w:t>Quizzes will provide evidence of the extent to which students meet course objectives including, but not limited to, defining basic terms and concepts used in literary discussion, recognizing individual writers and their works from each period that help explain universal and diverse themes in African American literature, recognizing how these themes function in each literary work studied, and using those terms, concepts, and themes as the basis for literary analysis</w:t>
      </w:r>
      <w:r w:rsidR="00890B60" w:rsidRPr="00B06973">
        <w:rPr>
          <w:rFonts w:ascii="Calibri" w:hAnsi="Calibri" w:cs="Arial"/>
          <w:b w:val="0"/>
          <w:sz w:val="20"/>
          <w:szCs w:val="20"/>
        </w:rPr>
        <w:t>.</w:t>
      </w:r>
      <w:r w:rsidR="00AD4AE6" w:rsidRPr="00B06973">
        <w:rPr>
          <w:rFonts w:ascii="Calibri" w:hAnsi="Calibri" w:cs="Arial"/>
          <w:b w:val="0"/>
          <w:sz w:val="20"/>
          <w:szCs w:val="20"/>
        </w:rPr>
        <w:t xml:space="preserve"> </w:t>
      </w:r>
    </w:p>
    <w:p w:rsidR="00FB5445" w:rsidRDefault="00FB5445" w:rsidP="00946F94">
      <w:pPr>
        <w:pStyle w:val="block0020text"/>
        <w:ind w:left="360" w:right="40" w:firstLine="0"/>
        <w:rPr>
          <w:rFonts w:ascii="Calibri" w:hAnsi="Calibri"/>
          <w:sz w:val="20"/>
          <w:szCs w:val="20"/>
        </w:rPr>
      </w:pPr>
    </w:p>
    <w:p w:rsidR="004643AE" w:rsidRDefault="004643AE" w:rsidP="00946F94">
      <w:pPr>
        <w:pStyle w:val="block0020text"/>
        <w:ind w:left="360" w:right="40" w:firstLine="0"/>
        <w:rPr>
          <w:rFonts w:ascii="Calibri" w:hAnsi="Calibri"/>
          <w:sz w:val="20"/>
          <w:szCs w:val="20"/>
        </w:rPr>
      </w:pPr>
    </w:p>
    <w:p w:rsidR="004643AE" w:rsidRDefault="004643AE" w:rsidP="00946F94">
      <w:pPr>
        <w:pStyle w:val="block0020text"/>
        <w:ind w:left="360" w:right="40" w:firstLine="0"/>
        <w:rPr>
          <w:rFonts w:ascii="Calibri" w:hAnsi="Calibri"/>
          <w:sz w:val="20"/>
          <w:szCs w:val="20"/>
        </w:rPr>
      </w:pPr>
    </w:p>
    <w:p w:rsidR="004643AE" w:rsidRDefault="004643AE" w:rsidP="00946F94">
      <w:pPr>
        <w:pStyle w:val="block0020text"/>
        <w:ind w:left="360" w:right="40" w:firstLine="0"/>
        <w:rPr>
          <w:rFonts w:ascii="Calibri" w:hAnsi="Calibri"/>
          <w:sz w:val="20"/>
          <w:szCs w:val="20"/>
        </w:rPr>
      </w:pPr>
    </w:p>
    <w:p w:rsidR="004643AE" w:rsidRDefault="004643AE" w:rsidP="00946F94">
      <w:pPr>
        <w:pStyle w:val="block0020text"/>
        <w:ind w:left="360" w:right="40" w:firstLine="0"/>
        <w:rPr>
          <w:rFonts w:ascii="Calibri" w:hAnsi="Calibri"/>
          <w:sz w:val="20"/>
          <w:szCs w:val="20"/>
        </w:rPr>
      </w:pPr>
    </w:p>
    <w:p w:rsidR="004643AE" w:rsidRDefault="004643AE" w:rsidP="00946F94">
      <w:pPr>
        <w:pStyle w:val="block0020text"/>
        <w:ind w:left="360" w:right="40" w:firstLine="0"/>
        <w:rPr>
          <w:rFonts w:ascii="Calibri" w:hAnsi="Calibri"/>
          <w:sz w:val="20"/>
          <w:szCs w:val="20"/>
        </w:rPr>
      </w:pPr>
    </w:p>
    <w:p w:rsidR="004643AE" w:rsidRDefault="004643AE" w:rsidP="00946F94">
      <w:pPr>
        <w:pStyle w:val="block0020text"/>
        <w:ind w:left="360" w:right="40" w:firstLine="0"/>
        <w:rPr>
          <w:rFonts w:ascii="Calibri" w:hAnsi="Calibri"/>
          <w:sz w:val="20"/>
          <w:szCs w:val="20"/>
        </w:rPr>
      </w:pPr>
    </w:p>
    <w:p w:rsidR="004643AE" w:rsidRDefault="004643AE" w:rsidP="00946F94">
      <w:pPr>
        <w:pStyle w:val="block0020text"/>
        <w:ind w:left="360" w:right="40" w:firstLine="0"/>
        <w:rPr>
          <w:rFonts w:ascii="Calibri" w:hAnsi="Calibri"/>
          <w:sz w:val="20"/>
          <w:szCs w:val="20"/>
        </w:rPr>
      </w:pPr>
    </w:p>
    <w:p w:rsidR="004643AE" w:rsidRDefault="004643AE" w:rsidP="00946F94">
      <w:pPr>
        <w:pStyle w:val="block0020text"/>
        <w:ind w:left="360" w:right="40" w:firstLine="0"/>
        <w:rPr>
          <w:rFonts w:ascii="Calibri" w:hAnsi="Calibri"/>
          <w:sz w:val="20"/>
          <w:szCs w:val="20"/>
        </w:rPr>
      </w:pPr>
    </w:p>
    <w:p w:rsidR="004643AE" w:rsidRDefault="004643AE" w:rsidP="00946F94">
      <w:pPr>
        <w:pStyle w:val="block0020text"/>
        <w:ind w:left="360" w:right="40" w:firstLine="0"/>
        <w:rPr>
          <w:rFonts w:ascii="Calibri" w:hAnsi="Calibri"/>
          <w:sz w:val="20"/>
          <w:szCs w:val="20"/>
        </w:rPr>
      </w:pPr>
    </w:p>
    <w:p w:rsidR="004643AE" w:rsidRPr="004B7CE3" w:rsidRDefault="004643AE" w:rsidP="00946F94">
      <w:pPr>
        <w:pStyle w:val="block0020text"/>
        <w:ind w:left="360" w:right="40" w:firstLine="0"/>
        <w:rPr>
          <w:rFonts w:ascii="Calibri" w:hAnsi="Calibri"/>
          <w:sz w:val="20"/>
          <w:szCs w:val="20"/>
        </w:rPr>
      </w:pPr>
    </w:p>
    <w:p w:rsidR="00FB5445" w:rsidRPr="00946F94" w:rsidRDefault="00FB5445" w:rsidP="00946F94">
      <w:pPr>
        <w:tabs>
          <w:tab w:val="left" w:pos="0"/>
          <w:tab w:val="left" w:pos="360"/>
        </w:tabs>
        <w:jc w:val="both"/>
        <w:rPr>
          <w:rFonts w:ascii="Calibri" w:hAnsi="Calibri"/>
          <w:sz w:val="22"/>
          <w:szCs w:val="22"/>
        </w:rPr>
      </w:pPr>
      <w:r w:rsidRPr="00946F94">
        <w:rPr>
          <w:rFonts w:ascii="Calibri" w:hAnsi="Calibri"/>
          <w:b/>
          <w:sz w:val="22"/>
          <w:szCs w:val="22"/>
        </w:rPr>
        <w:lastRenderedPageBreak/>
        <w:t xml:space="preserve">Academic Integrity: </w:t>
      </w:r>
      <w:r w:rsidRPr="00946F94">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2E5DF4" w:rsidRDefault="00FB5445" w:rsidP="00946F94">
      <w:pPr>
        <w:tabs>
          <w:tab w:val="left" w:pos="0"/>
          <w:tab w:val="left" w:pos="576"/>
          <w:tab w:val="left" w:pos="864"/>
        </w:tabs>
        <w:ind w:left="720" w:hanging="360"/>
        <w:jc w:val="both"/>
        <w:rPr>
          <w:rFonts w:ascii="Calibri" w:hAnsi="Calibri"/>
          <w:sz w:val="22"/>
          <w:szCs w:val="22"/>
        </w:rPr>
      </w:pPr>
    </w:p>
    <w:p w:rsidR="00FB5445" w:rsidRPr="00946F94" w:rsidRDefault="00FB5445" w:rsidP="00946F94">
      <w:pPr>
        <w:numPr>
          <w:ilvl w:val="0"/>
          <w:numId w:val="11"/>
        </w:numPr>
        <w:tabs>
          <w:tab w:val="left" w:pos="0"/>
          <w:tab w:val="left" w:pos="360"/>
        </w:tabs>
        <w:jc w:val="both"/>
        <w:rPr>
          <w:rFonts w:ascii="Calibri" w:hAnsi="Calibri"/>
          <w:sz w:val="22"/>
          <w:szCs w:val="22"/>
        </w:rPr>
      </w:pPr>
      <w:r w:rsidRPr="00946F94">
        <w:rPr>
          <w:rFonts w:ascii="Calibri" w:hAnsi="Calibri"/>
          <w:sz w:val="22"/>
          <w:szCs w:val="22"/>
        </w:rPr>
        <w:t>plagiarism – the failure to acknowledge another writer’s words or ideas or to give proper credit to sources of information;</w:t>
      </w:r>
    </w:p>
    <w:p w:rsidR="00FB5445" w:rsidRPr="00B06973" w:rsidRDefault="00FB5445" w:rsidP="00946F94">
      <w:pPr>
        <w:tabs>
          <w:tab w:val="left" w:pos="0"/>
          <w:tab w:val="left" w:pos="576"/>
          <w:tab w:val="left" w:pos="864"/>
        </w:tabs>
        <w:ind w:left="720" w:hanging="360"/>
        <w:jc w:val="both"/>
        <w:rPr>
          <w:rFonts w:ascii="Calibri" w:hAnsi="Calibri"/>
          <w:sz w:val="12"/>
          <w:szCs w:val="12"/>
        </w:rPr>
      </w:pPr>
    </w:p>
    <w:p w:rsidR="00FB5445" w:rsidRPr="00946F94" w:rsidRDefault="00FB5445" w:rsidP="00946F94">
      <w:pPr>
        <w:numPr>
          <w:ilvl w:val="0"/>
          <w:numId w:val="11"/>
        </w:numPr>
        <w:tabs>
          <w:tab w:val="left" w:pos="0"/>
          <w:tab w:val="left" w:pos="360"/>
        </w:tabs>
        <w:jc w:val="both"/>
        <w:rPr>
          <w:rFonts w:ascii="Calibri" w:hAnsi="Calibri"/>
          <w:sz w:val="22"/>
          <w:szCs w:val="22"/>
        </w:rPr>
      </w:pPr>
      <w:r w:rsidRPr="00946F94">
        <w:rPr>
          <w:rFonts w:ascii="Calibri" w:hAnsi="Calibri"/>
          <w:sz w:val="22"/>
          <w:szCs w:val="22"/>
        </w:rPr>
        <w:t>cheating – knowingly obtaining or giving unauthorized information on any test/exam or any other academic assignment;</w:t>
      </w:r>
    </w:p>
    <w:p w:rsidR="00FB5445" w:rsidRPr="00B06973" w:rsidRDefault="00FB5445" w:rsidP="00946F94">
      <w:pPr>
        <w:tabs>
          <w:tab w:val="left" w:pos="0"/>
          <w:tab w:val="left" w:pos="576"/>
          <w:tab w:val="left" w:pos="864"/>
        </w:tabs>
        <w:ind w:left="720" w:hanging="360"/>
        <w:jc w:val="both"/>
        <w:rPr>
          <w:rFonts w:ascii="Calibri" w:hAnsi="Calibri"/>
          <w:sz w:val="12"/>
          <w:szCs w:val="12"/>
        </w:rPr>
      </w:pPr>
    </w:p>
    <w:p w:rsidR="00FB5445" w:rsidRPr="00946F94" w:rsidRDefault="00FB5445" w:rsidP="00946F94">
      <w:pPr>
        <w:numPr>
          <w:ilvl w:val="0"/>
          <w:numId w:val="11"/>
        </w:numPr>
        <w:tabs>
          <w:tab w:val="left" w:pos="0"/>
          <w:tab w:val="left" w:pos="360"/>
        </w:tabs>
        <w:jc w:val="both"/>
        <w:rPr>
          <w:rFonts w:ascii="Calibri" w:hAnsi="Calibri"/>
          <w:sz w:val="22"/>
          <w:szCs w:val="22"/>
        </w:rPr>
      </w:pPr>
      <w:r w:rsidRPr="00946F94">
        <w:rPr>
          <w:rFonts w:ascii="Calibri" w:hAnsi="Calibri"/>
          <w:sz w:val="22"/>
          <w:szCs w:val="22"/>
        </w:rPr>
        <w:t>interference – any interruption of the academic process that prevents others from the proper engagement in learning or teaching; and</w:t>
      </w:r>
    </w:p>
    <w:p w:rsidR="00FB5445" w:rsidRPr="00B06973" w:rsidRDefault="00FB5445" w:rsidP="00946F94">
      <w:pPr>
        <w:tabs>
          <w:tab w:val="left" w:pos="0"/>
          <w:tab w:val="left" w:pos="576"/>
          <w:tab w:val="left" w:pos="864"/>
        </w:tabs>
        <w:ind w:left="720" w:hanging="360"/>
        <w:jc w:val="both"/>
        <w:rPr>
          <w:rFonts w:ascii="Calibri" w:hAnsi="Calibri"/>
          <w:sz w:val="12"/>
          <w:szCs w:val="12"/>
        </w:rPr>
      </w:pPr>
    </w:p>
    <w:p w:rsidR="00FB5445" w:rsidRPr="00946F94" w:rsidRDefault="00FB5445" w:rsidP="00946F94">
      <w:pPr>
        <w:numPr>
          <w:ilvl w:val="0"/>
          <w:numId w:val="11"/>
        </w:numPr>
        <w:tabs>
          <w:tab w:val="left" w:pos="0"/>
          <w:tab w:val="left" w:pos="360"/>
        </w:tabs>
        <w:jc w:val="both"/>
        <w:rPr>
          <w:rFonts w:ascii="Calibri" w:hAnsi="Calibri"/>
          <w:sz w:val="22"/>
          <w:szCs w:val="22"/>
        </w:rPr>
      </w:pPr>
      <w:r w:rsidRPr="00946F94">
        <w:rPr>
          <w:rFonts w:ascii="Calibri" w:hAnsi="Calibri"/>
          <w:sz w:val="22"/>
          <w:szCs w:val="22"/>
        </w:rPr>
        <w:t>fraud – any act or instance of willful deceit or trickery.</w:t>
      </w:r>
    </w:p>
    <w:p w:rsidR="00FB5445" w:rsidRPr="007538CE" w:rsidRDefault="00FB5445" w:rsidP="00946F94">
      <w:pPr>
        <w:tabs>
          <w:tab w:val="left" w:pos="0"/>
          <w:tab w:val="left" w:pos="360"/>
        </w:tabs>
        <w:ind w:left="720" w:hanging="360"/>
        <w:jc w:val="both"/>
        <w:rPr>
          <w:rFonts w:ascii="Calibri" w:hAnsi="Calibri"/>
          <w:sz w:val="22"/>
          <w:szCs w:val="22"/>
        </w:rPr>
      </w:pPr>
      <w:r w:rsidRPr="007538CE">
        <w:rPr>
          <w:rFonts w:ascii="Calibri" w:hAnsi="Calibri"/>
          <w:sz w:val="22"/>
          <w:szCs w:val="22"/>
        </w:rPr>
        <w:tab/>
      </w:r>
      <w:r w:rsidRPr="007538CE">
        <w:rPr>
          <w:rFonts w:ascii="Calibri" w:hAnsi="Calibri"/>
          <w:sz w:val="22"/>
          <w:szCs w:val="22"/>
        </w:rPr>
        <w:tab/>
      </w:r>
    </w:p>
    <w:p w:rsidR="00FB5445" w:rsidRPr="00946F94" w:rsidRDefault="00FB5445" w:rsidP="00946F94">
      <w:pPr>
        <w:tabs>
          <w:tab w:val="left" w:pos="0"/>
          <w:tab w:val="left" w:pos="360"/>
        </w:tabs>
        <w:jc w:val="both"/>
        <w:rPr>
          <w:rFonts w:ascii="Calibri" w:hAnsi="Calibri"/>
          <w:sz w:val="22"/>
          <w:szCs w:val="22"/>
        </w:rPr>
      </w:pPr>
      <w:r w:rsidRPr="00946F94">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2E5DF4" w:rsidRDefault="002E5DF4" w:rsidP="00946F94">
      <w:pPr>
        <w:jc w:val="both"/>
        <w:rPr>
          <w:rStyle w:val="normalchar1"/>
          <w:rFonts w:ascii="Calibri" w:hAnsi="Calibri" w:cs="Arial"/>
          <w:b/>
          <w:bCs/>
          <w:sz w:val="22"/>
          <w:szCs w:val="22"/>
        </w:rPr>
      </w:pPr>
    </w:p>
    <w:p w:rsidR="002E5DF4" w:rsidRDefault="002E5DF4" w:rsidP="00946F94">
      <w:pPr>
        <w:jc w:val="both"/>
        <w:rPr>
          <w:rStyle w:val="normalchar1"/>
          <w:rFonts w:ascii="Calibri" w:hAnsi="Calibri" w:cs="Arial"/>
          <w:b/>
          <w:bCs/>
          <w:sz w:val="22"/>
          <w:szCs w:val="22"/>
        </w:rPr>
      </w:pPr>
    </w:p>
    <w:p w:rsidR="002E5DF4" w:rsidRDefault="002E5DF4" w:rsidP="00946F94">
      <w:pPr>
        <w:jc w:val="both"/>
        <w:rPr>
          <w:rStyle w:val="normalchar1"/>
          <w:rFonts w:ascii="Calibri" w:hAnsi="Calibri" w:cs="Arial"/>
          <w:b/>
          <w:bCs/>
          <w:sz w:val="22"/>
          <w:szCs w:val="22"/>
        </w:rPr>
      </w:pPr>
    </w:p>
    <w:p w:rsidR="00543972" w:rsidRPr="00946F94" w:rsidRDefault="00543972" w:rsidP="00946F94">
      <w:pPr>
        <w:jc w:val="both"/>
        <w:rPr>
          <w:rStyle w:val="normalchar1"/>
          <w:rFonts w:ascii="Calibri" w:hAnsi="Calibri" w:cs="Arial"/>
          <w:bCs/>
          <w:sz w:val="22"/>
          <w:szCs w:val="22"/>
        </w:rPr>
      </w:pPr>
      <w:r w:rsidRPr="00946F94">
        <w:rPr>
          <w:rStyle w:val="normalchar1"/>
          <w:rFonts w:ascii="Calibri" w:hAnsi="Calibri" w:cs="Arial"/>
          <w:b/>
          <w:bCs/>
          <w:sz w:val="22"/>
          <w:szCs w:val="22"/>
        </w:rPr>
        <w:t xml:space="preserve">Student Code of Conduct: </w:t>
      </w:r>
      <w:r w:rsidRPr="00946F94">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sidRPr="00946F94">
        <w:rPr>
          <w:rStyle w:val="normalchar1"/>
          <w:rFonts w:ascii="Calibri" w:hAnsi="Calibri" w:cs="Arial"/>
          <w:bCs/>
          <w:sz w:val="22"/>
          <w:szCs w:val="22"/>
        </w:rPr>
        <w:t xml:space="preserve">and be on time for </w:t>
      </w:r>
      <w:r w:rsidRPr="00946F94">
        <w:rPr>
          <w:rStyle w:val="normalchar1"/>
          <w:rFonts w:ascii="Calibri" w:hAnsi="Calibri" w:cs="Arial"/>
          <w:bCs/>
          <w:sz w:val="22"/>
          <w:szCs w:val="22"/>
        </w:rPr>
        <w:t>all class meeting</w:t>
      </w:r>
      <w:r w:rsidR="0072046E" w:rsidRPr="00946F94">
        <w:rPr>
          <w:rStyle w:val="normalchar1"/>
          <w:rFonts w:ascii="Calibri" w:hAnsi="Calibri" w:cs="Arial"/>
          <w:bCs/>
          <w:sz w:val="22"/>
          <w:szCs w:val="22"/>
        </w:rPr>
        <w:t>s</w:t>
      </w:r>
      <w:r w:rsidRPr="00946F94">
        <w:rPr>
          <w:rStyle w:val="normalchar1"/>
          <w:rFonts w:ascii="Calibri" w:hAnsi="Calibri" w:cs="Arial"/>
          <w:bCs/>
          <w:sz w:val="22"/>
          <w:szCs w:val="22"/>
        </w:rPr>
        <w:t xml:space="preserve">.  No cell phones or similar electronic devices are permitted in class.  Please refer to the Essex County College student handbook, </w:t>
      </w:r>
      <w:r w:rsidRPr="00946F94">
        <w:rPr>
          <w:rStyle w:val="normalchar1"/>
          <w:rFonts w:ascii="Calibri" w:hAnsi="Calibri" w:cs="Arial"/>
          <w:bCs/>
          <w:i/>
          <w:sz w:val="22"/>
          <w:szCs w:val="22"/>
        </w:rPr>
        <w:t>Lifeline</w:t>
      </w:r>
      <w:r w:rsidRPr="00946F94">
        <w:rPr>
          <w:rStyle w:val="normalchar1"/>
          <w:rFonts w:ascii="Calibri" w:hAnsi="Calibri" w:cs="Arial"/>
          <w:bCs/>
          <w:sz w:val="22"/>
          <w:szCs w:val="22"/>
        </w:rPr>
        <w:t>, for more specific information about the College’s Code of Conduct and attendance requirements.</w:t>
      </w:r>
    </w:p>
    <w:p w:rsidR="00BE4AA1" w:rsidRPr="00946F94" w:rsidRDefault="00BE4AA1" w:rsidP="00946F94">
      <w:pPr>
        <w:jc w:val="both"/>
        <w:rPr>
          <w:rStyle w:val="normalchar1"/>
          <w:rFonts w:ascii="Calibri" w:hAnsi="Calibri" w:cs="Arial"/>
          <w:b/>
          <w:bCs/>
          <w:sz w:val="22"/>
          <w:szCs w:val="22"/>
        </w:rPr>
      </w:pPr>
    </w:p>
    <w:p w:rsidR="002E5DF4" w:rsidRDefault="00B06973" w:rsidP="002E5DF4">
      <w:pPr>
        <w:jc w:val="both"/>
        <w:rPr>
          <w:rStyle w:val="normalchar1"/>
          <w:rFonts w:ascii="Calibri" w:hAnsi="Calibri" w:cs="Arial"/>
          <w:sz w:val="22"/>
          <w:szCs w:val="22"/>
        </w:rPr>
      </w:pPr>
      <w:r>
        <w:rPr>
          <w:rStyle w:val="normalchar1"/>
          <w:rFonts w:ascii="Calibri" w:hAnsi="Calibri" w:cs="Arial"/>
          <w:b/>
          <w:bCs/>
          <w:sz w:val="22"/>
          <w:szCs w:val="22"/>
        </w:rPr>
        <w:br w:type="page"/>
      </w:r>
      <w:r w:rsidR="00636094" w:rsidRPr="00946F94">
        <w:rPr>
          <w:rStyle w:val="normalchar1"/>
          <w:rFonts w:ascii="Calibri" w:hAnsi="Calibri" w:cs="Arial"/>
          <w:b/>
          <w:bCs/>
          <w:sz w:val="22"/>
          <w:szCs w:val="22"/>
        </w:rPr>
        <w:lastRenderedPageBreak/>
        <w:t>Course Content Outline:</w:t>
      </w:r>
      <w:r w:rsidR="00520765" w:rsidRPr="00946F94">
        <w:rPr>
          <w:rStyle w:val="normalchar1"/>
          <w:rFonts w:ascii="Calibri" w:hAnsi="Calibri" w:cs="Arial"/>
          <w:sz w:val="22"/>
          <w:szCs w:val="22"/>
        </w:rPr>
        <w:t xml:space="preserve"> based on the</w:t>
      </w:r>
      <w:r w:rsidR="00636094" w:rsidRPr="00946F94">
        <w:rPr>
          <w:rStyle w:val="normalchar1"/>
          <w:rFonts w:ascii="Calibri" w:hAnsi="Calibri" w:cs="Arial"/>
          <w:sz w:val="22"/>
          <w:szCs w:val="22"/>
        </w:rPr>
        <w:t xml:space="preserve"> </w:t>
      </w:r>
      <w:r w:rsidR="00520765" w:rsidRPr="00946F94">
        <w:rPr>
          <w:rStyle w:val="normalchar1"/>
          <w:rFonts w:ascii="Calibri" w:hAnsi="Calibri" w:cs="Arial"/>
          <w:sz w:val="22"/>
          <w:szCs w:val="22"/>
        </w:rPr>
        <w:t>text (required for adjunct instructors/optional for full-time faculty)</w:t>
      </w:r>
      <w:r>
        <w:rPr>
          <w:rStyle w:val="normalchar1"/>
          <w:rFonts w:ascii="Calibri" w:hAnsi="Calibri" w:cs="Arial"/>
          <w:sz w:val="22"/>
          <w:szCs w:val="22"/>
        </w:rPr>
        <w:t xml:space="preserve"> </w:t>
      </w:r>
      <w:r w:rsidR="005A05F3">
        <w:rPr>
          <w:rStyle w:val="normalchar1"/>
          <w:rFonts w:ascii="Calibri" w:hAnsi="Calibri" w:cs="Arial"/>
          <w:sz w:val="22"/>
          <w:szCs w:val="22"/>
        </w:rPr>
        <w:t xml:space="preserve">by </w:t>
      </w:r>
      <w:r w:rsidR="00CD374E">
        <w:rPr>
          <w:rStyle w:val="normalchar1"/>
          <w:rFonts w:ascii="Calibri" w:hAnsi="Calibri" w:cs="Arial"/>
          <w:sz w:val="22"/>
          <w:szCs w:val="22"/>
        </w:rPr>
        <w:t>Gates, Jr, Henry Louis and Nellie Y McKay</w:t>
      </w:r>
      <w:r w:rsidR="002E5DF4">
        <w:rPr>
          <w:rStyle w:val="normalchar1"/>
          <w:rFonts w:ascii="Calibri" w:hAnsi="Calibri" w:cs="Arial"/>
          <w:sz w:val="22"/>
          <w:szCs w:val="22"/>
        </w:rPr>
        <w:t xml:space="preserve">. </w:t>
      </w:r>
      <w:r w:rsidR="00CD374E">
        <w:rPr>
          <w:rStyle w:val="normalchar1"/>
          <w:rFonts w:ascii="Calibri" w:hAnsi="Calibri" w:cs="Arial"/>
          <w:i/>
          <w:sz w:val="22"/>
          <w:szCs w:val="22"/>
        </w:rPr>
        <w:t>The Norton Anthology of African American Literature</w:t>
      </w:r>
      <w:r w:rsidR="002E5DF4" w:rsidRPr="00DB73E0">
        <w:rPr>
          <w:rStyle w:val="normalchar1"/>
          <w:rFonts w:ascii="Calibri" w:hAnsi="Calibri" w:cs="Arial"/>
          <w:i/>
          <w:sz w:val="22"/>
          <w:szCs w:val="22"/>
        </w:rPr>
        <w:t xml:space="preserve">, </w:t>
      </w:r>
      <w:r w:rsidR="00CD374E">
        <w:rPr>
          <w:rStyle w:val="normalchar1"/>
          <w:rFonts w:ascii="Calibri" w:hAnsi="Calibri" w:cs="Arial"/>
          <w:i/>
          <w:sz w:val="22"/>
          <w:szCs w:val="22"/>
        </w:rPr>
        <w:t>2</w:t>
      </w:r>
      <w:r w:rsidR="00CD374E" w:rsidRPr="00CD374E">
        <w:rPr>
          <w:rStyle w:val="normalchar1"/>
          <w:rFonts w:ascii="Calibri" w:hAnsi="Calibri" w:cs="Arial"/>
          <w:i/>
          <w:sz w:val="22"/>
          <w:szCs w:val="22"/>
          <w:vertAlign w:val="superscript"/>
        </w:rPr>
        <w:t>nd</w:t>
      </w:r>
      <w:r w:rsidR="00CD374E">
        <w:rPr>
          <w:rStyle w:val="normalchar1"/>
          <w:rFonts w:ascii="Calibri" w:hAnsi="Calibri" w:cs="Arial"/>
          <w:i/>
          <w:sz w:val="22"/>
          <w:szCs w:val="22"/>
          <w:vertAlign w:val="superscript"/>
        </w:rPr>
        <w:t xml:space="preserve"> </w:t>
      </w:r>
      <w:r w:rsidR="002E5DF4" w:rsidRPr="00DB73E0">
        <w:rPr>
          <w:rStyle w:val="normalchar1"/>
          <w:rFonts w:ascii="Calibri" w:hAnsi="Calibri" w:cs="Arial"/>
          <w:i/>
          <w:sz w:val="22"/>
          <w:szCs w:val="22"/>
        </w:rPr>
        <w:t>Edition.</w:t>
      </w:r>
      <w:r w:rsidR="002E5DF4">
        <w:rPr>
          <w:rStyle w:val="normalchar1"/>
          <w:rFonts w:ascii="Calibri" w:hAnsi="Calibri" w:cs="Arial"/>
          <w:i/>
          <w:sz w:val="22"/>
          <w:szCs w:val="22"/>
        </w:rPr>
        <w:t xml:space="preserve"> </w:t>
      </w:r>
      <w:r w:rsidR="002E5DF4">
        <w:rPr>
          <w:rStyle w:val="normalchar1"/>
          <w:rFonts w:ascii="Calibri" w:hAnsi="Calibri" w:cs="Arial"/>
          <w:sz w:val="22"/>
          <w:szCs w:val="22"/>
        </w:rPr>
        <w:t xml:space="preserve">New York: </w:t>
      </w:r>
      <w:r w:rsidR="00CD374E">
        <w:rPr>
          <w:rStyle w:val="normalchar1"/>
          <w:rFonts w:ascii="Calibri" w:hAnsi="Calibri" w:cs="Arial"/>
          <w:sz w:val="22"/>
          <w:szCs w:val="22"/>
        </w:rPr>
        <w:t>WW Norton &amp; Company, 2004</w:t>
      </w:r>
      <w:r w:rsidR="002E5DF4">
        <w:rPr>
          <w:rStyle w:val="normalchar1"/>
          <w:rFonts w:ascii="Calibri" w:hAnsi="Calibri" w:cs="Arial"/>
          <w:sz w:val="22"/>
          <w:szCs w:val="22"/>
        </w:rPr>
        <w:t>. ISBN</w:t>
      </w:r>
      <w:r w:rsidR="00CD374E">
        <w:rPr>
          <w:rStyle w:val="normalchar1"/>
          <w:rFonts w:ascii="Calibri" w:hAnsi="Calibri" w:cs="Arial"/>
          <w:sz w:val="22"/>
          <w:szCs w:val="22"/>
        </w:rPr>
        <w:t xml:space="preserve"> </w:t>
      </w:r>
      <w:r w:rsidR="002E5DF4">
        <w:rPr>
          <w:rStyle w:val="normalchar1"/>
          <w:rFonts w:ascii="Calibri" w:hAnsi="Calibri" w:cs="Arial"/>
          <w:sz w:val="22"/>
          <w:szCs w:val="22"/>
        </w:rPr>
        <w:t xml:space="preserve">#: </w:t>
      </w:r>
      <w:r w:rsidR="00CD374E">
        <w:rPr>
          <w:rStyle w:val="normalchar1"/>
          <w:rFonts w:ascii="Calibri" w:hAnsi="Calibri" w:cs="Arial"/>
          <w:sz w:val="22"/>
          <w:szCs w:val="22"/>
        </w:rPr>
        <w:t>0-393-97778-1</w:t>
      </w:r>
    </w:p>
    <w:p w:rsidR="0007321D" w:rsidRDefault="0007321D" w:rsidP="00946F94">
      <w:pPr>
        <w:jc w:val="both"/>
        <w:rPr>
          <w:rFonts w:ascii="Calibri" w:hAnsi="Calibri"/>
          <w:sz w:val="22"/>
          <w:szCs w:val="22"/>
        </w:rPr>
      </w:pPr>
    </w:p>
    <w:p w:rsidR="00081D72" w:rsidRDefault="00081D72" w:rsidP="00946F94">
      <w:pPr>
        <w:jc w:val="both"/>
        <w:rPr>
          <w:rFonts w:ascii="Calibri" w:hAnsi="Calibri"/>
          <w:sz w:val="22"/>
          <w:szCs w:val="22"/>
        </w:rPr>
      </w:pPr>
    </w:p>
    <w:p w:rsidR="00081D72" w:rsidRPr="00081D72" w:rsidRDefault="00081D72" w:rsidP="00946F94">
      <w:pPr>
        <w:jc w:val="both"/>
        <w:rPr>
          <w:rFonts w:ascii="Calibri" w:hAnsi="Calibri"/>
          <w:sz w:val="22"/>
          <w:szCs w:val="22"/>
        </w:rPr>
      </w:pPr>
    </w:p>
    <w:p w:rsidR="00896F0A" w:rsidRPr="00FC53D9" w:rsidRDefault="00896F0A" w:rsidP="00896F0A">
      <w:pPr>
        <w:pBdr>
          <w:bottom w:val="single" w:sz="4" w:space="1" w:color="auto"/>
        </w:pBdr>
        <w:jc w:val="both"/>
        <w:rPr>
          <w:rFonts w:ascii="Calibri" w:hAnsi="Calibri"/>
          <w:b/>
          <w:sz w:val="22"/>
        </w:rPr>
      </w:pPr>
      <w:r>
        <w:rPr>
          <w:rFonts w:ascii="Calibri" w:hAnsi="Calibri"/>
          <w:b/>
          <w:sz w:val="22"/>
        </w:rPr>
        <w:t>Week</w:t>
      </w:r>
      <w:r w:rsidRPr="00FC53D9">
        <w:rPr>
          <w:rFonts w:ascii="Calibri" w:hAnsi="Calibri"/>
          <w:b/>
          <w:i/>
          <w:sz w:val="22"/>
        </w:rPr>
        <w:tab/>
      </w:r>
      <w:r w:rsidRPr="00FC53D9">
        <w:rPr>
          <w:rFonts w:ascii="Calibri" w:hAnsi="Calibri"/>
          <w:b/>
          <w:color w:val="FF0000"/>
          <w:sz w:val="22"/>
        </w:rPr>
        <w:tab/>
      </w:r>
      <w:r>
        <w:rPr>
          <w:rFonts w:ascii="Calibri" w:hAnsi="Calibri"/>
          <w:b/>
          <w:color w:val="FF0000"/>
          <w:sz w:val="22"/>
        </w:rPr>
        <w:tab/>
      </w:r>
      <w:r w:rsidR="002E5DF4">
        <w:rPr>
          <w:rFonts w:ascii="Calibri" w:hAnsi="Calibri"/>
          <w:b/>
          <w:sz w:val="22"/>
        </w:rPr>
        <w:t>Content</w:t>
      </w:r>
      <w:r>
        <w:rPr>
          <w:rFonts w:ascii="Calibri" w:hAnsi="Calibri"/>
          <w:b/>
          <w:sz w:val="22"/>
        </w:rPr>
        <w:t>/Topics</w:t>
      </w:r>
      <w:r w:rsidRPr="00FC53D9">
        <w:rPr>
          <w:rFonts w:ascii="Calibri" w:hAnsi="Calibri"/>
          <w:b/>
          <w:sz w:val="22"/>
        </w:rPr>
        <w:tab/>
      </w:r>
    </w:p>
    <w:p w:rsidR="00896F0A" w:rsidRPr="00D66112" w:rsidRDefault="00896F0A" w:rsidP="00896F0A">
      <w:pPr>
        <w:pStyle w:val="normal0"/>
        <w:jc w:val="both"/>
        <w:rPr>
          <w:rFonts w:ascii="Calibri" w:hAnsi="Calibri" w:cs="Arial"/>
          <w:sz w:val="12"/>
          <w:szCs w:val="12"/>
        </w:rPr>
      </w:pPr>
    </w:p>
    <w:p w:rsidR="00CD374E" w:rsidRPr="00CD374E" w:rsidRDefault="00896F0A" w:rsidP="00CD374E">
      <w:pPr>
        <w:tabs>
          <w:tab w:val="left" w:pos="1080"/>
          <w:tab w:val="left" w:pos="1620"/>
        </w:tabs>
        <w:jc w:val="both"/>
        <w:rPr>
          <w:rFonts w:asciiTheme="majorHAnsi" w:hAnsiTheme="majorHAnsi" w:cs="Arial"/>
          <w:sz w:val="22"/>
          <w:szCs w:val="22"/>
        </w:rPr>
      </w:pPr>
      <w:r w:rsidRPr="00896F0A">
        <w:rPr>
          <w:rFonts w:ascii="Calibri" w:hAnsi="Calibri" w:cs="Arial"/>
          <w:sz w:val="22"/>
          <w:szCs w:val="22"/>
        </w:rPr>
        <w:t>1</w:t>
      </w:r>
      <w:r w:rsidR="00CD374E">
        <w:rPr>
          <w:rFonts w:ascii="Calibri" w:hAnsi="Calibri" w:cs="Arial"/>
          <w:sz w:val="22"/>
          <w:szCs w:val="22"/>
        </w:rPr>
        <w:tab/>
      </w:r>
      <w:r w:rsidR="00CD374E">
        <w:rPr>
          <w:rFonts w:ascii="Calibri" w:hAnsi="Calibri" w:cs="Arial"/>
          <w:sz w:val="22"/>
          <w:szCs w:val="22"/>
        </w:rPr>
        <w:tab/>
      </w:r>
      <w:r w:rsidR="00CD374E">
        <w:rPr>
          <w:rFonts w:ascii="Calibri" w:hAnsi="Calibri" w:cs="Arial"/>
          <w:sz w:val="22"/>
          <w:szCs w:val="22"/>
        </w:rPr>
        <w:tab/>
        <w:t>C</w:t>
      </w:r>
      <w:r w:rsidR="00CD374E" w:rsidRPr="00CD374E">
        <w:rPr>
          <w:rFonts w:asciiTheme="majorHAnsi" w:hAnsiTheme="majorHAnsi" w:cs="Arial"/>
          <w:sz w:val="22"/>
          <w:szCs w:val="22"/>
        </w:rPr>
        <w:t>ourse Introduction/Class Syllabus Review</w:t>
      </w:r>
    </w:p>
    <w:p w:rsidR="00CD374E" w:rsidRPr="00CD374E" w:rsidRDefault="00CD374E" w:rsidP="00CD374E">
      <w:pPr>
        <w:autoSpaceDE w:val="0"/>
        <w:autoSpaceDN w:val="0"/>
        <w:adjustRightInd w:val="0"/>
        <w:ind w:left="2160"/>
        <w:jc w:val="both"/>
        <w:rPr>
          <w:rFonts w:asciiTheme="majorHAnsi" w:hAnsiTheme="majorHAnsi" w:cs="Arial"/>
          <w:sz w:val="22"/>
          <w:szCs w:val="22"/>
        </w:rPr>
      </w:pPr>
      <w:r w:rsidRPr="00CD374E">
        <w:rPr>
          <w:rFonts w:asciiTheme="majorHAnsi" w:hAnsiTheme="majorHAnsi" w:cs="Arial"/>
          <w:sz w:val="22"/>
          <w:szCs w:val="22"/>
        </w:rPr>
        <w:t xml:space="preserve">The Vernacular Tradition: Spirituals, Gospel, </w:t>
      </w:r>
      <w:r>
        <w:rPr>
          <w:rFonts w:asciiTheme="majorHAnsi" w:hAnsiTheme="majorHAnsi" w:cs="Arial"/>
          <w:sz w:val="22"/>
          <w:szCs w:val="22"/>
        </w:rPr>
        <w:t>t</w:t>
      </w:r>
      <w:r w:rsidRPr="00CD374E">
        <w:rPr>
          <w:rFonts w:asciiTheme="majorHAnsi" w:hAnsiTheme="majorHAnsi" w:cs="Arial"/>
          <w:sz w:val="22"/>
          <w:szCs w:val="22"/>
        </w:rPr>
        <w:t>he Blues, Jazz,</w:t>
      </w:r>
      <w:r>
        <w:rPr>
          <w:rFonts w:asciiTheme="majorHAnsi" w:hAnsiTheme="majorHAnsi" w:cs="Arial"/>
          <w:sz w:val="22"/>
          <w:szCs w:val="22"/>
        </w:rPr>
        <w:t xml:space="preserve"> </w:t>
      </w:r>
      <w:r w:rsidRPr="00CD374E">
        <w:rPr>
          <w:rFonts w:asciiTheme="majorHAnsi" w:hAnsiTheme="majorHAnsi" w:cs="Arial"/>
          <w:sz w:val="22"/>
          <w:szCs w:val="22"/>
        </w:rPr>
        <w:t xml:space="preserve">Secular Rhymes and Songs; Ballads and Work Songs; Songs of Social Change, Rhythm and </w:t>
      </w:r>
      <w:r>
        <w:rPr>
          <w:rFonts w:asciiTheme="majorHAnsi" w:hAnsiTheme="majorHAnsi" w:cs="Arial"/>
          <w:sz w:val="22"/>
          <w:szCs w:val="22"/>
        </w:rPr>
        <w:t>B</w:t>
      </w:r>
      <w:r w:rsidRPr="00CD374E">
        <w:rPr>
          <w:rFonts w:asciiTheme="majorHAnsi" w:hAnsiTheme="majorHAnsi" w:cs="Arial"/>
          <w:sz w:val="22"/>
          <w:szCs w:val="22"/>
        </w:rPr>
        <w:t>lues, Hip Hop</w:t>
      </w:r>
      <w:r>
        <w:rPr>
          <w:rFonts w:asciiTheme="majorHAnsi" w:hAnsiTheme="majorHAnsi" w:cs="Arial"/>
          <w:sz w:val="22"/>
          <w:szCs w:val="22"/>
        </w:rPr>
        <w:t>, Sermons and Prayers, Folktales</w:t>
      </w:r>
    </w:p>
    <w:p w:rsidR="00CD374E" w:rsidRPr="00CD374E" w:rsidRDefault="00CD374E" w:rsidP="00CD374E">
      <w:pPr>
        <w:autoSpaceDE w:val="0"/>
        <w:autoSpaceDN w:val="0"/>
        <w:adjustRightInd w:val="0"/>
        <w:jc w:val="both"/>
        <w:rPr>
          <w:rFonts w:asciiTheme="majorHAnsi" w:hAnsiTheme="majorHAnsi"/>
          <w:sz w:val="22"/>
          <w:szCs w:val="22"/>
        </w:rPr>
      </w:pPr>
    </w:p>
    <w:p w:rsidR="00CD374E" w:rsidRPr="00CD374E" w:rsidRDefault="00CD374E" w:rsidP="00CD374E">
      <w:pPr>
        <w:autoSpaceDE w:val="0"/>
        <w:autoSpaceDN w:val="0"/>
        <w:adjustRightInd w:val="0"/>
        <w:ind w:left="2160" w:hanging="2160"/>
        <w:jc w:val="both"/>
        <w:rPr>
          <w:rFonts w:asciiTheme="majorHAnsi" w:hAnsiTheme="majorHAnsi"/>
          <w:sz w:val="22"/>
          <w:szCs w:val="22"/>
        </w:rPr>
      </w:pPr>
      <w:r w:rsidRPr="00CD374E">
        <w:rPr>
          <w:rFonts w:asciiTheme="majorHAnsi" w:hAnsiTheme="majorHAnsi"/>
          <w:sz w:val="22"/>
          <w:szCs w:val="22"/>
        </w:rPr>
        <w:t>2</w:t>
      </w:r>
      <w:r>
        <w:rPr>
          <w:rFonts w:asciiTheme="majorHAnsi" w:hAnsiTheme="majorHAnsi"/>
          <w:sz w:val="22"/>
          <w:szCs w:val="22"/>
        </w:rPr>
        <w:tab/>
      </w:r>
      <w:r w:rsidRPr="00CD374E">
        <w:rPr>
          <w:rFonts w:asciiTheme="majorHAnsi" w:hAnsiTheme="majorHAnsi"/>
          <w:sz w:val="22"/>
          <w:szCs w:val="22"/>
        </w:rPr>
        <w:t xml:space="preserve">The Vernacular Tradition: Listening to </w:t>
      </w:r>
      <w:r>
        <w:rPr>
          <w:rFonts w:asciiTheme="majorHAnsi" w:hAnsiTheme="majorHAnsi"/>
          <w:sz w:val="22"/>
          <w:szCs w:val="22"/>
        </w:rPr>
        <w:t>S</w:t>
      </w:r>
      <w:r w:rsidRPr="00CD374E">
        <w:rPr>
          <w:rFonts w:asciiTheme="majorHAnsi" w:hAnsiTheme="majorHAnsi"/>
          <w:sz w:val="22"/>
          <w:szCs w:val="22"/>
        </w:rPr>
        <w:t xml:space="preserve">elections </w:t>
      </w:r>
      <w:r>
        <w:rPr>
          <w:rFonts w:asciiTheme="majorHAnsi" w:hAnsiTheme="majorHAnsi"/>
          <w:sz w:val="22"/>
          <w:szCs w:val="22"/>
        </w:rPr>
        <w:t>I</w:t>
      </w:r>
      <w:r w:rsidRPr="00CD374E">
        <w:rPr>
          <w:rFonts w:asciiTheme="majorHAnsi" w:hAnsiTheme="majorHAnsi"/>
          <w:sz w:val="22"/>
          <w:szCs w:val="22"/>
        </w:rPr>
        <w:t>ncluded on the Audio Companion</w:t>
      </w:r>
      <w:r>
        <w:rPr>
          <w:rFonts w:asciiTheme="majorHAnsi" w:hAnsiTheme="majorHAnsi"/>
          <w:sz w:val="22"/>
          <w:szCs w:val="22"/>
        </w:rPr>
        <w:t>; t</w:t>
      </w:r>
      <w:r w:rsidRPr="00CD374E">
        <w:rPr>
          <w:rFonts w:asciiTheme="majorHAnsi" w:hAnsiTheme="majorHAnsi"/>
          <w:sz w:val="22"/>
          <w:szCs w:val="22"/>
        </w:rPr>
        <w:t>he Literature of Slavery and Freedom, 1746</w:t>
      </w:r>
      <w:r>
        <w:rPr>
          <w:rFonts w:asciiTheme="majorHAnsi" w:hAnsiTheme="majorHAnsi"/>
          <w:sz w:val="22"/>
          <w:szCs w:val="22"/>
        </w:rPr>
        <w:t xml:space="preserve"> – </w:t>
      </w:r>
      <w:r w:rsidRPr="00CD374E">
        <w:rPr>
          <w:rFonts w:asciiTheme="majorHAnsi" w:hAnsiTheme="majorHAnsi"/>
          <w:sz w:val="22"/>
          <w:szCs w:val="22"/>
        </w:rPr>
        <w:t>1865</w:t>
      </w:r>
      <w:r>
        <w:rPr>
          <w:rFonts w:asciiTheme="majorHAnsi" w:hAnsiTheme="majorHAnsi"/>
          <w:sz w:val="22"/>
          <w:szCs w:val="22"/>
        </w:rPr>
        <w:t xml:space="preserve">: </w:t>
      </w:r>
      <w:r w:rsidRPr="00CD374E">
        <w:rPr>
          <w:rFonts w:asciiTheme="majorHAnsi" w:hAnsiTheme="majorHAnsi"/>
          <w:sz w:val="22"/>
          <w:szCs w:val="22"/>
        </w:rPr>
        <w:t>Jupiter Hammon, Venture Smith, Lucy Terry, Olaudah</w:t>
      </w:r>
      <w:r>
        <w:rPr>
          <w:rFonts w:asciiTheme="majorHAnsi" w:hAnsiTheme="majorHAnsi"/>
          <w:sz w:val="22"/>
          <w:szCs w:val="22"/>
        </w:rPr>
        <w:t xml:space="preserve"> </w:t>
      </w:r>
      <w:r w:rsidRPr="00CD374E">
        <w:rPr>
          <w:rFonts w:asciiTheme="majorHAnsi" w:hAnsiTheme="majorHAnsi"/>
          <w:sz w:val="22"/>
          <w:szCs w:val="22"/>
        </w:rPr>
        <w:t xml:space="preserve">Equiano, Phillis Wheatley, David Walker, George Moses Horton, Sojourner Truth </w:t>
      </w:r>
    </w:p>
    <w:p w:rsidR="00CD374E" w:rsidRPr="00CD374E" w:rsidRDefault="00CD374E" w:rsidP="00CD374E">
      <w:pPr>
        <w:autoSpaceDE w:val="0"/>
        <w:autoSpaceDN w:val="0"/>
        <w:adjustRightInd w:val="0"/>
        <w:jc w:val="both"/>
        <w:rPr>
          <w:rFonts w:asciiTheme="majorHAnsi" w:hAnsiTheme="majorHAnsi"/>
          <w:sz w:val="22"/>
          <w:szCs w:val="22"/>
        </w:rPr>
      </w:pPr>
    </w:p>
    <w:p w:rsidR="00CD374E" w:rsidRPr="00CD374E" w:rsidRDefault="00CD374E" w:rsidP="00CD374E">
      <w:pPr>
        <w:autoSpaceDE w:val="0"/>
        <w:autoSpaceDN w:val="0"/>
        <w:adjustRightInd w:val="0"/>
        <w:ind w:left="2160" w:hanging="2160"/>
        <w:jc w:val="both"/>
        <w:rPr>
          <w:rFonts w:asciiTheme="majorHAnsi" w:hAnsiTheme="majorHAnsi"/>
          <w:sz w:val="22"/>
          <w:szCs w:val="22"/>
        </w:rPr>
      </w:pPr>
      <w:r w:rsidRPr="00CD374E">
        <w:rPr>
          <w:rFonts w:asciiTheme="majorHAnsi" w:hAnsiTheme="majorHAnsi"/>
          <w:sz w:val="22"/>
          <w:szCs w:val="22"/>
        </w:rPr>
        <w:t>3</w:t>
      </w:r>
      <w:r>
        <w:rPr>
          <w:rFonts w:asciiTheme="majorHAnsi" w:hAnsiTheme="majorHAnsi"/>
          <w:sz w:val="22"/>
          <w:szCs w:val="22"/>
        </w:rPr>
        <w:tab/>
      </w:r>
      <w:r w:rsidRPr="00CD374E">
        <w:rPr>
          <w:rFonts w:asciiTheme="majorHAnsi" w:hAnsiTheme="majorHAnsi"/>
          <w:sz w:val="22"/>
          <w:szCs w:val="22"/>
        </w:rPr>
        <w:t xml:space="preserve">The Literature of Slavery and Freedom:  Maria W Stewart, Martin R Delaney, </w:t>
      </w:r>
      <w:r>
        <w:rPr>
          <w:rFonts w:asciiTheme="majorHAnsi" w:hAnsiTheme="majorHAnsi"/>
          <w:sz w:val="22"/>
          <w:szCs w:val="22"/>
        </w:rPr>
        <w:t>H</w:t>
      </w:r>
      <w:r w:rsidRPr="00CD374E">
        <w:rPr>
          <w:rFonts w:asciiTheme="majorHAnsi" w:hAnsiTheme="majorHAnsi"/>
          <w:sz w:val="22"/>
          <w:szCs w:val="22"/>
        </w:rPr>
        <w:t>arriet</w:t>
      </w:r>
      <w:r>
        <w:rPr>
          <w:rFonts w:asciiTheme="majorHAnsi" w:hAnsiTheme="majorHAnsi"/>
          <w:sz w:val="22"/>
          <w:szCs w:val="22"/>
        </w:rPr>
        <w:t xml:space="preserve"> </w:t>
      </w:r>
      <w:r w:rsidRPr="00CD374E">
        <w:rPr>
          <w:rFonts w:asciiTheme="majorHAnsi" w:hAnsiTheme="majorHAnsi"/>
          <w:sz w:val="22"/>
          <w:szCs w:val="22"/>
        </w:rPr>
        <w:t>Jacobs, William Wells Brown, Elizabeth Keckley, Frederick</w:t>
      </w:r>
      <w:r>
        <w:rPr>
          <w:rFonts w:asciiTheme="majorHAnsi" w:hAnsiTheme="majorHAnsi"/>
          <w:sz w:val="22"/>
          <w:szCs w:val="22"/>
        </w:rPr>
        <w:t xml:space="preserve"> </w:t>
      </w:r>
      <w:r w:rsidRPr="00CD374E">
        <w:rPr>
          <w:rFonts w:asciiTheme="majorHAnsi" w:hAnsiTheme="majorHAnsi"/>
          <w:sz w:val="22"/>
          <w:szCs w:val="22"/>
        </w:rPr>
        <w:t>Douglass, Frances E</w:t>
      </w:r>
      <w:r>
        <w:rPr>
          <w:rFonts w:asciiTheme="majorHAnsi" w:hAnsiTheme="majorHAnsi"/>
          <w:sz w:val="22"/>
          <w:szCs w:val="22"/>
        </w:rPr>
        <w:t xml:space="preserve"> </w:t>
      </w:r>
      <w:r w:rsidRPr="00CD374E">
        <w:rPr>
          <w:rFonts w:asciiTheme="majorHAnsi" w:hAnsiTheme="majorHAnsi"/>
          <w:sz w:val="22"/>
          <w:szCs w:val="22"/>
        </w:rPr>
        <w:t>W Harper, Harriet E Wilson</w:t>
      </w:r>
    </w:p>
    <w:p w:rsidR="00CD374E" w:rsidRPr="00CD374E" w:rsidRDefault="00CD374E" w:rsidP="00CD374E">
      <w:pPr>
        <w:autoSpaceDE w:val="0"/>
        <w:autoSpaceDN w:val="0"/>
        <w:adjustRightInd w:val="0"/>
        <w:ind w:left="1440" w:firstLine="720"/>
        <w:jc w:val="both"/>
        <w:rPr>
          <w:rFonts w:asciiTheme="majorHAnsi" w:hAnsiTheme="majorHAnsi"/>
          <w:b/>
          <w:sz w:val="22"/>
          <w:szCs w:val="22"/>
        </w:rPr>
      </w:pPr>
      <w:r w:rsidRPr="00CD374E">
        <w:rPr>
          <w:rFonts w:asciiTheme="majorHAnsi" w:hAnsiTheme="majorHAnsi"/>
          <w:b/>
          <w:sz w:val="22"/>
          <w:szCs w:val="22"/>
        </w:rPr>
        <w:t>First Quiz</w:t>
      </w:r>
    </w:p>
    <w:p w:rsidR="00CD374E" w:rsidRPr="00CD374E" w:rsidRDefault="00CD374E" w:rsidP="00CD374E">
      <w:pPr>
        <w:autoSpaceDE w:val="0"/>
        <w:autoSpaceDN w:val="0"/>
        <w:adjustRightInd w:val="0"/>
        <w:jc w:val="both"/>
        <w:rPr>
          <w:rFonts w:asciiTheme="majorHAnsi" w:hAnsiTheme="majorHAnsi"/>
          <w:sz w:val="22"/>
          <w:szCs w:val="22"/>
        </w:rPr>
      </w:pPr>
      <w:r w:rsidRPr="00CD374E">
        <w:rPr>
          <w:rFonts w:asciiTheme="majorHAnsi" w:hAnsiTheme="majorHAnsi"/>
          <w:sz w:val="22"/>
          <w:szCs w:val="22"/>
        </w:rPr>
        <w:t xml:space="preserve">                                     </w:t>
      </w:r>
    </w:p>
    <w:p w:rsidR="00CD374E" w:rsidRPr="00CD374E" w:rsidRDefault="00CD374E" w:rsidP="00CD374E">
      <w:pPr>
        <w:autoSpaceDE w:val="0"/>
        <w:autoSpaceDN w:val="0"/>
        <w:adjustRightInd w:val="0"/>
        <w:jc w:val="both"/>
        <w:rPr>
          <w:rFonts w:asciiTheme="majorHAnsi" w:hAnsiTheme="majorHAnsi"/>
          <w:sz w:val="22"/>
          <w:szCs w:val="22"/>
        </w:rPr>
      </w:pPr>
      <w:r w:rsidRPr="00CD374E">
        <w:rPr>
          <w:rFonts w:asciiTheme="majorHAnsi" w:hAnsiTheme="majorHAnsi"/>
          <w:sz w:val="22"/>
          <w:szCs w:val="22"/>
        </w:rPr>
        <w:t>4</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CD374E">
        <w:rPr>
          <w:rFonts w:asciiTheme="majorHAnsi" w:hAnsiTheme="majorHAnsi"/>
          <w:b/>
          <w:sz w:val="22"/>
          <w:szCs w:val="22"/>
        </w:rPr>
        <w:t>First</w:t>
      </w:r>
      <w:r w:rsidRPr="00CD374E">
        <w:rPr>
          <w:rFonts w:asciiTheme="majorHAnsi" w:hAnsiTheme="majorHAnsi"/>
          <w:sz w:val="22"/>
          <w:szCs w:val="22"/>
        </w:rPr>
        <w:t xml:space="preserve"> </w:t>
      </w:r>
      <w:r w:rsidRPr="00CD374E">
        <w:rPr>
          <w:rFonts w:asciiTheme="majorHAnsi" w:hAnsiTheme="majorHAnsi"/>
          <w:b/>
          <w:sz w:val="22"/>
          <w:szCs w:val="22"/>
        </w:rPr>
        <w:t>Critical and Analytical Essay Due</w:t>
      </w:r>
    </w:p>
    <w:p w:rsidR="00CD374E" w:rsidRPr="00CD374E" w:rsidRDefault="00CD374E" w:rsidP="00CD374E">
      <w:pPr>
        <w:autoSpaceDE w:val="0"/>
        <w:autoSpaceDN w:val="0"/>
        <w:adjustRightInd w:val="0"/>
        <w:ind w:left="2160"/>
        <w:jc w:val="both"/>
        <w:rPr>
          <w:rFonts w:asciiTheme="majorHAnsi" w:hAnsiTheme="majorHAnsi"/>
          <w:sz w:val="22"/>
          <w:szCs w:val="22"/>
        </w:rPr>
      </w:pPr>
      <w:r w:rsidRPr="00CD374E">
        <w:rPr>
          <w:rFonts w:asciiTheme="majorHAnsi" w:hAnsiTheme="majorHAnsi"/>
          <w:sz w:val="22"/>
          <w:szCs w:val="22"/>
        </w:rPr>
        <w:t>Literature of the Reconstruction to the New Negro Renaissance, 1865</w:t>
      </w:r>
      <w:r>
        <w:rPr>
          <w:rFonts w:asciiTheme="majorHAnsi" w:hAnsiTheme="majorHAnsi"/>
          <w:sz w:val="22"/>
          <w:szCs w:val="22"/>
        </w:rPr>
        <w:t xml:space="preserve"> – </w:t>
      </w:r>
      <w:r w:rsidRPr="00CD374E">
        <w:rPr>
          <w:rFonts w:asciiTheme="majorHAnsi" w:hAnsiTheme="majorHAnsi"/>
          <w:sz w:val="22"/>
          <w:szCs w:val="22"/>
        </w:rPr>
        <w:t>1919</w:t>
      </w:r>
      <w:r>
        <w:rPr>
          <w:rFonts w:asciiTheme="majorHAnsi" w:hAnsiTheme="majorHAnsi"/>
          <w:sz w:val="22"/>
          <w:szCs w:val="22"/>
        </w:rPr>
        <w:t>: C</w:t>
      </w:r>
      <w:r w:rsidRPr="00CD374E">
        <w:rPr>
          <w:rFonts w:asciiTheme="majorHAnsi" w:hAnsiTheme="majorHAnsi"/>
          <w:sz w:val="22"/>
          <w:szCs w:val="22"/>
        </w:rPr>
        <w:t>harlotte Forten Grimke, Booker T Washington, Charles W</w:t>
      </w:r>
      <w:r>
        <w:rPr>
          <w:rFonts w:asciiTheme="majorHAnsi" w:hAnsiTheme="majorHAnsi"/>
          <w:sz w:val="22"/>
          <w:szCs w:val="22"/>
        </w:rPr>
        <w:t xml:space="preserve"> </w:t>
      </w:r>
      <w:r w:rsidRPr="00CD374E">
        <w:rPr>
          <w:rFonts w:asciiTheme="majorHAnsi" w:hAnsiTheme="majorHAnsi"/>
          <w:sz w:val="22"/>
          <w:szCs w:val="22"/>
        </w:rPr>
        <w:t>Chesnutt, Anna Julia Cooper, Ida B Wells-Barnett, W</w:t>
      </w:r>
      <w:r>
        <w:rPr>
          <w:rFonts w:asciiTheme="majorHAnsi" w:hAnsiTheme="majorHAnsi"/>
          <w:sz w:val="22"/>
          <w:szCs w:val="22"/>
        </w:rPr>
        <w:t xml:space="preserve"> </w:t>
      </w:r>
      <w:r w:rsidRPr="00CD374E">
        <w:rPr>
          <w:rFonts w:asciiTheme="majorHAnsi" w:hAnsiTheme="majorHAnsi"/>
          <w:sz w:val="22"/>
          <w:szCs w:val="22"/>
        </w:rPr>
        <w:t>E</w:t>
      </w:r>
      <w:r>
        <w:rPr>
          <w:rFonts w:asciiTheme="majorHAnsi" w:hAnsiTheme="majorHAnsi"/>
          <w:sz w:val="22"/>
          <w:szCs w:val="22"/>
        </w:rPr>
        <w:t xml:space="preserve"> </w:t>
      </w:r>
      <w:r w:rsidRPr="00CD374E">
        <w:rPr>
          <w:rFonts w:asciiTheme="majorHAnsi" w:hAnsiTheme="majorHAnsi"/>
          <w:sz w:val="22"/>
          <w:szCs w:val="22"/>
        </w:rPr>
        <w:t>B</w:t>
      </w:r>
      <w:r>
        <w:rPr>
          <w:rFonts w:asciiTheme="majorHAnsi" w:hAnsiTheme="majorHAnsi"/>
          <w:sz w:val="22"/>
          <w:szCs w:val="22"/>
        </w:rPr>
        <w:t xml:space="preserve"> </w:t>
      </w:r>
      <w:r w:rsidRPr="00CD374E">
        <w:rPr>
          <w:rFonts w:asciiTheme="majorHAnsi" w:hAnsiTheme="majorHAnsi"/>
          <w:sz w:val="22"/>
          <w:szCs w:val="22"/>
        </w:rPr>
        <w:t>Du Bois, James Weldon Johnson, Paul Laurence Dunbar, William</w:t>
      </w:r>
      <w:r>
        <w:rPr>
          <w:rFonts w:asciiTheme="majorHAnsi" w:hAnsiTheme="majorHAnsi"/>
          <w:sz w:val="22"/>
          <w:szCs w:val="22"/>
        </w:rPr>
        <w:t xml:space="preserve"> </w:t>
      </w:r>
      <w:r w:rsidRPr="00CD374E">
        <w:rPr>
          <w:rFonts w:asciiTheme="majorHAnsi" w:hAnsiTheme="majorHAnsi"/>
          <w:sz w:val="22"/>
          <w:szCs w:val="22"/>
        </w:rPr>
        <w:t>Stanley Braithwaite</w:t>
      </w:r>
    </w:p>
    <w:p w:rsidR="00CD374E" w:rsidRPr="00CD374E" w:rsidRDefault="00CD374E" w:rsidP="00CD374E">
      <w:pPr>
        <w:autoSpaceDE w:val="0"/>
        <w:autoSpaceDN w:val="0"/>
        <w:adjustRightInd w:val="0"/>
        <w:jc w:val="both"/>
        <w:rPr>
          <w:rFonts w:asciiTheme="majorHAnsi" w:hAnsiTheme="majorHAnsi"/>
          <w:sz w:val="22"/>
          <w:szCs w:val="22"/>
        </w:rPr>
      </w:pPr>
      <w:r w:rsidRPr="00CD374E">
        <w:rPr>
          <w:rFonts w:asciiTheme="majorHAnsi" w:hAnsiTheme="majorHAnsi"/>
          <w:sz w:val="22"/>
          <w:szCs w:val="22"/>
        </w:rPr>
        <w:t xml:space="preserve">                                  </w:t>
      </w:r>
    </w:p>
    <w:p w:rsidR="00CD374E" w:rsidRPr="00CD374E" w:rsidRDefault="00CD374E" w:rsidP="00CD374E">
      <w:pPr>
        <w:autoSpaceDE w:val="0"/>
        <w:autoSpaceDN w:val="0"/>
        <w:adjustRightInd w:val="0"/>
        <w:ind w:left="2160" w:hanging="2160"/>
        <w:jc w:val="both"/>
        <w:rPr>
          <w:rFonts w:asciiTheme="majorHAnsi" w:hAnsiTheme="majorHAnsi"/>
          <w:sz w:val="22"/>
          <w:szCs w:val="22"/>
        </w:rPr>
      </w:pPr>
      <w:r w:rsidRPr="00CD374E">
        <w:rPr>
          <w:rFonts w:asciiTheme="majorHAnsi" w:hAnsiTheme="majorHAnsi"/>
          <w:sz w:val="22"/>
          <w:szCs w:val="22"/>
        </w:rPr>
        <w:t>5</w:t>
      </w:r>
      <w:r>
        <w:rPr>
          <w:rFonts w:asciiTheme="majorHAnsi" w:hAnsiTheme="majorHAnsi"/>
          <w:sz w:val="22"/>
          <w:szCs w:val="22"/>
        </w:rPr>
        <w:tab/>
      </w:r>
      <w:r w:rsidRPr="00CD374E">
        <w:rPr>
          <w:rFonts w:asciiTheme="majorHAnsi" w:hAnsiTheme="majorHAnsi"/>
          <w:sz w:val="22"/>
          <w:szCs w:val="22"/>
        </w:rPr>
        <w:t>Harlem Renaissance, 1919</w:t>
      </w:r>
      <w:r>
        <w:rPr>
          <w:rFonts w:asciiTheme="majorHAnsi" w:hAnsiTheme="majorHAnsi"/>
          <w:sz w:val="22"/>
          <w:szCs w:val="22"/>
        </w:rPr>
        <w:t xml:space="preserve"> – </w:t>
      </w:r>
      <w:r w:rsidRPr="00CD374E">
        <w:rPr>
          <w:rFonts w:asciiTheme="majorHAnsi" w:hAnsiTheme="majorHAnsi"/>
          <w:sz w:val="22"/>
          <w:szCs w:val="22"/>
        </w:rPr>
        <w:t>1940</w:t>
      </w:r>
      <w:r>
        <w:rPr>
          <w:rFonts w:asciiTheme="majorHAnsi" w:hAnsiTheme="majorHAnsi"/>
          <w:sz w:val="22"/>
          <w:szCs w:val="22"/>
        </w:rPr>
        <w:t>: Ar</w:t>
      </w:r>
      <w:r w:rsidRPr="00CD374E">
        <w:rPr>
          <w:rFonts w:asciiTheme="majorHAnsi" w:hAnsiTheme="majorHAnsi"/>
          <w:sz w:val="22"/>
          <w:szCs w:val="22"/>
        </w:rPr>
        <w:t xml:space="preserve">thur </w:t>
      </w:r>
      <w:r>
        <w:rPr>
          <w:rFonts w:asciiTheme="majorHAnsi" w:hAnsiTheme="majorHAnsi"/>
          <w:sz w:val="22"/>
          <w:szCs w:val="22"/>
        </w:rPr>
        <w:t>A</w:t>
      </w:r>
      <w:r w:rsidRPr="00CD374E">
        <w:rPr>
          <w:rFonts w:asciiTheme="majorHAnsi" w:hAnsiTheme="majorHAnsi"/>
          <w:sz w:val="22"/>
          <w:szCs w:val="22"/>
        </w:rPr>
        <w:t xml:space="preserve"> Schomburg, Angelina Weld Grimke, Anne Spencer, Jessie Redmon Fauset, Alain Locke, Georgia Douglas Johnson, Marcus Garvey, Claude McKay, Zora Neale Hurston, Nella Larsen </w:t>
      </w:r>
    </w:p>
    <w:p w:rsidR="00CD374E" w:rsidRPr="00CD374E" w:rsidRDefault="00CD374E" w:rsidP="00CD374E">
      <w:pPr>
        <w:autoSpaceDE w:val="0"/>
        <w:autoSpaceDN w:val="0"/>
        <w:adjustRightInd w:val="0"/>
        <w:jc w:val="both"/>
        <w:rPr>
          <w:rFonts w:asciiTheme="majorHAnsi" w:hAnsiTheme="majorHAnsi"/>
          <w:sz w:val="22"/>
          <w:szCs w:val="22"/>
        </w:rPr>
      </w:pPr>
    </w:p>
    <w:p w:rsidR="00CD374E" w:rsidRPr="00CD374E" w:rsidRDefault="00CD374E" w:rsidP="00CD374E">
      <w:pPr>
        <w:autoSpaceDE w:val="0"/>
        <w:autoSpaceDN w:val="0"/>
        <w:adjustRightInd w:val="0"/>
        <w:ind w:left="2160" w:hanging="2160"/>
        <w:jc w:val="both"/>
        <w:rPr>
          <w:rFonts w:asciiTheme="majorHAnsi" w:hAnsiTheme="majorHAnsi"/>
          <w:sz w:val="22"/>
          <w:szCs w:val="22"/>
        </w:rPr>
      </w:pPr>
      <w:r w:rsidRPr="00CD374E">
        <w:rPr>
          <w:rFonts w:asciiTheme="majorHAnsi" w:hAnsiTheme="majorHAnsi"/>
          <w:sz w:val="22"/>
          <w:szCs w:val="22"/>
        </w:rPr>
        <w:t>6</w:t>
      </w:r>
      <w:r>
        <w:rPr>
          <w:rFonts w:asciiTheme="majorHAnsi" w:hAnsiTheme="majorHAnsi"/>
          <w:sz w:val="22"/>
          <w:szCs w:val="22"/>
        </w:rPr>
        <w:tab/>
      </w:r>
      <w:r w:rsidRPr="00CD374E">
        <w:rPr>
          <w:rFonts w:asciiTheme="majorHAnsi" w:hAnsiTheme="majorHAnsi"/>
          <w:sz w:val="22"/>
          <w:szCs w:val="22"/>
        </w:rPr>
        <w:t>Harlem Renaissance: Jean Toomer, Rudolph Fisher, Marita</w:t>
      </w:r>
      <w:r>
        <w:rPr>
          <w:rFonts w:asciiTheme="majorHAnsi" w:hAnsiTheme="majorHAnsi"/>
          <w:sz w:val="22"/>
          <w:szCs w:val="22"/>
        </w:rPr>
        <w:t xml:space="preserve"> </w:t>
      </w:r>
      <w:r w:rsidRPr="00CD374E">
        <w:rPr>
          <w:rFonts w:asciiTheme="majorHAnsi" w:hAnsiTheme="majorHAnsi"/>
          <w:sz w:val="22"/>
          <w:szCs w:val="22"/>
        </w:rPr>
        <w:t>Bonner, Sterling A</w:t>
      </w:r>
      <w:r>
        <w:rPr>
          <w:rFonts w:asciiTheme="majorHAnsi" w:hAnsiTheme="majorHAnsi"/>
          <w:sz w:val="22"/>
          <w:szCs w:val="22"/>
        </w:rPr>
        <w:t xml:space="preserve"> </w:t>
      </w:r>
      <w:r w:rsidRPr="00CD374E">
        <w:rPr>
          <w:rFonts w:asciiTheme="majorHAnsi" w:hAnsiTheme="majorHAnsi"/>
          <w:sz w:val="22"/>
          <w:szCs w:val="22"/>
        </w:rPr>
        <w:t>Brown, Gwendolyn Bennett, Arna Bontemps, Langston Hughes, Countee Cullen, Helene Johnson</w:t>
      </w:r>
    </w:p>
    <w:p w:rsidR="00CD374E" w:rsidRPr="00CD374E" w:rsidRDefault="00CD374E" w:rsidP="00CD374E">
      <w:pPr>
        <w:autoSpaceDE w:val="0"/>
        <w:autoSpaceDN w:val="0"/>
        <w:adjustRightInd w:val="0"/>
        <w:jc w:val="both"/>
        <w:rPr>
          <w:rFonts w:asciiTheme="majorHAnsi" w:hAnsiTheme="majorHAnsi"/>
          <w:sz w:val="22"/>
          <w:szCs w:val="22"/>
        </w:rPr>
      </w:pPr>
    </w:p>
    <w:p w:rsidR="00CD374E" w:rsidRPr="00CD374E" w:rsidRDefault="00CD374E" w:rsidP="00CD374E">
      <w:pPr>
        <w:autoSpaceDE w:val="0"/>
        <w:autoSpaceDN w:val="0"/>
        <w:adjustRightInd w:val="0"/>
        <w:jc w:val="both"/>
        <w:rPr>
          <w:rFonts w:asciiTheme="majorHAnsi" w:hAnsiTheme="majorHAnsi"/>
          <w:sz w:val="22"/>
          <w:szCs w:val="22"/>
        </w:rPr>
      </w:pPr>
      <w:r w:rsidRPr="00CD374E">
        <w:rPr>
          <w:rFonts w:asciiTheme="majorHAnsi" w:hAnsiTheme="majorHAnsi"/>
          <w:sz w:val="22"/>
          <w:szCs w:val="22"/>
        </w:rPr>
        <w:t>7</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CD374E">
        <w:rPr>
          <w:rFonts w:asciiTheme="majorHAnsi" w:hAnsiTheme="majorHAnsi"/>
          <w:b/>
          <w:sz w:val="22"/>
          <w:szCs w:val="22"/>
        </w:rPr>
        <w:t>Second</w:t>
      </w:r>
      <w:r w:rsidRPr="00CD374E">
        <w:rPr>
          <w:rFonts w:asciiTheme="majorHAnsi" w:hAnsiTheme="majorHAnsi"/>
          <w:sz w:val="22"/>
          <w:szCs w:val="22"/>
        </w:rPr>
        <w:t xml:space="preserve"> </w:t>
      </w:r>
      <w:r w:rsidRPr="00CD374E">
        <w:rPr>
          <w:rFonts w:asciiTheme="majorHAnsi" w:hAnsiTheme="majorHAnsi"/>
          <w:b/>
          <w:sz w:val="22"/>
          <w:szCs w:val="22"/>
        </w:rPr>
        <w:t>Quiz</w:t>
      </w:r>
    </w:p>
    <w:p w:rsidR="00CD374E" w:rsidRPr="00CD374E" w:rsidRDefault="00CD374E" w:rsidP="00CD374E">
      <w:pPr>
        <w:autoSpaceDE w:val="0"/>
        <w:autoSpaceDN w:val="0"/>
        <w:adjustRightInd w:val="0"/>
        <w:ind w:left="2160"/>
        <w:jc w:val="both"/>
        <w:rPr>
          <w:rFonts w:asciiTheme="majorHAnsi" w:hAnsiTheme="majorHAnsi"/>
          <w:sz w:val="22"/>
          <w:szCs w:val="22"/>
        </w:rPr>
      </w:pPr>
      <w:r w:rsidRPr="00CD374E">
        <w:rPr>
          <w:rFonts w:asciiTheme="majorHAnsi" w:hAnsiTheme="majorHAnsi"/>
          <w:sz w:val="22"/>
          <w:szCs w:val="22"/>
        </w:rPr>
        <w:t>Realism, Naturalism, Modernism, 1940</w:t>
      </w:r>
      <w:r>
        <w:rPr>
          <w:rFonts w:asciiTheme="majorHAnsi" w:hAnsiTheme="majorHAnsi"/>
          <w:sz w:val="22"/>
          <w:szCs w:val="22"/>
        </w:rPr>
        <w:t xml:space="preserve"> – </w:t>
      </w:r>
      <w:r w:rsidRPr="00CD374E">
        <w:rPr>
          <w:rFonts w:asciiTheme="majorHAnsi" w:hAnsiTheme="majorHAnsi"/>
          <w:sz w:val="22"/>
          <w:szCs w:val="22"/>
        </w:rPr>
        <w:t>1960</w:t>
      </w:r>
      <w:r>
        <w:rPr>
          <w:rFonts w:asciiTheme="majorHAnsi" w:hAnsiTheme="majorHAnsi"/>
          <w:sz w:val="22"/>
          <w:szCs w:val="22"/>
        </w:rPr>
        <w:t xml:space="preserve">: </w:t>
      </w:r>
      <w:r w:rsidRPr="00CD374E">
        <w:rPr>
          <w:rFonts w:asciiTheme="majorHAnsi" w:hAnsiTheme="majorHAnsi"/>
          <w:sz w:val="22"/>
          <w:szCs w:val="22"/>
        </w:rPr>
        <w:t>Melvin B Tolson, Dorothy West, Richard Wright, Chester B</w:t>
      </w:r>
      <w:r>
        <w:rPr>
          <w:rFonts w:asciiTheme="majorHAnsi" w:hAnsiTheme="majorHAnsi"/>
          <w:sz w:val="22"/>
          <w:szCs w:val="22"/>
        </w:rPr>
        <w:t xml:space="preserve"> </w:t>
      </w:r>
      <w:r w:rsidRPr="00CD374E">
        <w:rPr>
          <w:rFonts w:asciiTheme="majorHAnsi" w:hAnsiTheme="majorHAnsi"/>
          <w:sz w:val="22"/>
          <w:szCs w:val="22"/>
        </w:rPr>
        <w:t>Himes, Ann Petry, Robert Hayden</w:t>
      </w:r>
    </w:p>
    <w:p w:rsidR="00CD374E" w:rsidRPr="00CD374E" w:rsidRDefault="00CD374E" w:rsidP="00CD374E">
      <w:pPr>
        <w:autoSpaceDE w:val="0"/>
        <w:autoSpaceDN w:val="0"/>
        <w:adjustRightInd w:val="0"/>
        <w:jc w:val="both"/>
        <w:rPr>
          <w:rFonts w:asciiTheme="majorHAnsi" w:hAnsiTheme="majorHAnsi"/>
          <w:sz w:val="22"/>
          <w:szCs w:val="22"/>
        </w:rPr>
      </w:pPr>
    </w:p>
    <w:p w:rsidR="00CD374E" w:rsidRPr="00CD374E" w:rsidRDefault="00CD374E" w:rsidP="00CD374E">
      <w:pPr>
        <w:autoSpaceDE w:val="0"/>
        <w:autoSpaceDN w:val="0"/>
        <w:adjustRightInd w:val="0"/>
        <w:ind w:left="2160" w:hanging="2160"/>
        <w:jc w:val="both"/>
        <w:rPr>
          <w:rFonts w:asciiTheme="majorHAnsi" w:hAnsiTheme="majorHAnsi"/>
          <w:sz w:val="22"/>
          <w:szCs w:val="22"/>
        </w:rPr>
      </w:pPr>
      <w:r w:rsidRPr="00CD374E">
        <w:rPr>
          <w:rFonts w:asciiTheme="majorHAnsi" w:hAnsiTheme="majorHAnsi"/>
          <w:sz w:val="22"/>
          <w:szCs w:val="22"/>
        </w:rPr>
        <w:t>8</w:t>
      </w:r>
      <w:r>
        <w:rPr>
          <w:rFonts w:asciiTheme="majorHAnsi" w:hAnsiTheme="majorHAnsi"/>
          <w:sz w:val="22"/>
          <w:szCs w:val="22"/>
        </w:rPr>
        <w:tab/>
      </w:r>
      <w:r w:rsidRPr="00CD374E">
        <w:rPr>
          <w:rFonts w:asciiTheme="majorHAnsi" w:hAnsiTheme="majorHAnsi"/>
          <w:sz w:val="22"/>
          <w:szCs w:val="22"/>
        </w:rPr>
        <w:t>Realism, Naturalism, Modernism: Ralph Ellison, Margaret</w:t>
      </w:r>
      <w:r>
        <w:rPr>
          <w:rFonts w:asciiTheme="majorHAnsi" w:hAnsiTheme="majorHAnsi"/>
          <w:sz w:val="22"/>
          <w:szCs w:val="22"/>
        </w:rPr>
        <w:t xml:space="preserve"> </w:t>
      </w:r>
      <w:r w:rsidRPr="00CD374E">
        <w:rPr>
          <w:rFonts w:asciiTheme="majorHAnsi" w:hAnsiTheme="majorHAnsi"/>
          <w:sz w:val="22"/>
          <w:szCs w:val="22"/>
        </w:rPr>
        <w:t>Walker, Gwendolyn Brooks, James Baldwin, Bob Kaufman, Lorraine Hansberry</w:t>
      </w:r>
    </w:p>
    <w:p w:rsidR="00CD374E" w:rsidRPr="00CD374E" w:rsidRDefault="00CD374E" w:rsidP="00CD374E">
      <w:pPr>
        <w:autoSpaceDE w:val="0"/>
        <w:autoSpaceDN w:val="0"/>
        <w:adjustRightInd w:val="0"/>
        <w:ind w:left="1440" w:firstLine="720"/>
        <w:jc w:val="both"/>
        <w:rPr>
          <w:rFonts w:asciiTheme="majorHAnsi" w:hAnsiTheme="majorHAnsi"/>
          <w:b/>
          <w:sz w:val="22"/>
          <w:szCs w:val="22"/>
        </w:rPr>
      </w:pPr>
      <w:r w:rsidRPr="00CD374E">
        <w:rPr>
          <w:rFonts w:asciiTheme="majorHAnsi" w:hAnsiTheme="majorHAnsi"/>
          <w:b/>
          <w:sz w:val="22"/>
          <w:szCs w:val="22"/>
        </w:rPr>
        <w:t>Second Critical and Analytical Essay Due</w:t>
      </w:r>
    </w:p>
    <w:p w:rsidR="00CD374E" w:rsidRPr="00CD374E" w:rsidRDefault="00CD374E" w:rsidP="00CD374E">
      <w:pPr>
        <w:autoSpaceDE w:val="0"/>
        <w:autoSpaceDN w:val="0"/>
        <w:adjustRightInd w:val="0"/>
        <w:jc w:val="both"/>
        <w:rPr>
          <w:rFonts w:asciiTheme="majorHAnsi" w:hAnsiTheme="majorHAnsi"/>
          <w:sz w:val="22"/>
          <w:szCs w:val="22"/>
        </w:rPr>
      </w:pPr>
    </w:p>
    <w:p w:rsidR="00CD374E" w:rsidRPr="00CD374E" w:rsidRDefault="00CD374E" w:rsidP="00CD374E">
      <w:pPr>
        <w:autoSpaceDE w:val="0"/>
        <w:autoSpaceDN w:val="0"/>
        <w:adjustRightInd w:val="0"/>
        <w:ind w:left="2160" w:hanging="2160"/>
        <w:jc w:val="both"/>
        <w:rPr>
          <w:rFonts w:asciiTheme="majorHAnsi" w:hAnsiTheme="majorHAnsi"/>
          <w:sz w:val="22"/>
          <w:szCs w:val="22"/>
        </w:rPr>
      </w:pPr>
      <w:r w:rsidRPr="00CD374E">
        <w:rPr>
          <w:rFonts w:asciiTheme="majorHAnsi" w:hAnsiTheme="majorHAnsi"/>
          <w:sz w:val="22"/>
          <w:szCs w:val="22"/>
        </w:rPr>
        <w:t>9</w:t>
      </w:r>
      <w:r>
        <w:rPr>
          <w:rFonts w:asciiTheme="majorHAnsi" w:hAnsiTheme="majorHAnsi"/>
          <w:sz w:val="22"/>
          <w:szCs w:val="22"/>
        </w:rPr>
        <w:tab/>
      </w:r>
      <w:r w:rsidRPr="00CD374E">
        <w:rPr>
          <w:rFonts w:asciiTheme="majorHAnsi" w:hAnsiTheme="majorHAnsi"/>
          <w:sz w:val="22"/>
          <w:szCs w:val="22"/>
        </w:rPr>
        <w:t>The Black Arts Era, 1960</w:t>
      </w:r>
      <w:r>
        <w:rPr>
          <w:rFonts w:asciiTheme="majorHAnsi" w:hAnsiTheme="majorHAnsi"/>
          <w:sz w:val="22"/>
          <w:szCs w:val="22"/>
        </w:rPr>
        <w:t xml:space="preserve"> – </w:t>
      </w:r>
      <w:r w:rsidRPr="00CD374E">
        <w:rPr>
          <w:rFonts w:asciiTheme="majorHAnsi" w:hAnsiTheme="majorHAnsi"/>
          <w:sz w:val="22"/>
          <w:szCs w:val="22"/>
        </w:rPr>
        <w:t>1975</w:t>
      </w:r>
      <w:r>
        <w:rPr>
          <w:rFonts w:asciiTheme="majorHAnsi" w:hAnsiTheme="majorHAnsi"/>
          <w:sz w:val="22"/>
          <w:szCs w:val="22"/>
        </w:rPr>
        <w:t xml:space="preserve">: </w:t>
      </w:r>
      <w:r w:rsidRPr="00CD374E">
        <w:rPr>
          <w:rFonts w:asciiTheme="majorHAnsi" w:hAnsiTheme="majorHAnsi"/>
          <w:sz w:val="22"/>
          <w:szCs w:val="22"/>
        </w:rPr>
        <w:t>Mari Evans, Hoyt Fuller, Malcolm X, John A</w:t>
      </w:r>
      <w:r>
        <w:rPr>
          <w:rFonts w:asciiTheme="majorHAnsi" w:hAnsiTheme="majorHAnsi"/>
          <w:sz w:val="22"/>
          <w:szCs w:val="22"/>
        </w:rPr>
        <w:t xml:space="preserve"> </w:t>
      </w:r>
      <w:r w:rsidRPr="00CD374E">
        <w:rPr>
          <w:rFonts w:asciiTheme="majorHAnsi" w:hAnsiTheme="majorHAnsi"/>
          <w:sz w:val="22"/>
          <w:szCs w:val="22"/>
        </w:rPr>
        <w:t>Williams, Martin Luther King Jr, Etheridge Knight, Addison Gayle Jr, Audre Lorde, Amiri Baraka, Sonia Sanchez</w:t>
      </w:r>
    </w:p>
    <w:p w:rsidR="00CD374E" w:rsidRPr="00FC53D9" w:rsidRDefault="00CD374E" w:rsidP="00CD374E">
      <w:pPr>
        <w:pBdr>
          <w:bottom w:val="single" w:sz="4" w:space="1" w:color="auto"/>
        </w:pBdr>
        <w:jc w:val="both"/>
        <w:rPr>
          <w:rFonts w:ascii="Calibri" w:hAnsi="Calibri"/>
          <w:b/>
          <w:sz w:val="22"/>
        </w:rPr>
      </w:pPr>
      <w:r>
        <w:rPr>
          <w:rFonts w:ascii="Calibri" w:hAnsi="Calibri"/>
          <w:b/>
          <w:sz w:val="22"/>
        </w:rPr>
        <w:lastRenderedPageBreak/>
        <w:t>Week</w:t>
      </w:r>
      <w:r w:rsidRPr="00FC53D9">
        <w:rPr>
          <w:rFonts w:ascii="Calibri" w:hAnsi="Calibri"/>
          <w:b/>
          <w:i/>
          <w:sz w:val="22"/>
        </w:rPr>
        <w:tab/>
      </w:r>
      <w:r w:rsidRPr="00FC53D9">
        <w:rPr>
          <w:rFonts w:ascii="Calibri" w:hAnsi="Calibri"/>
          <w:b/>
          <w:color w:val="FF0000"/>
          <w:sz w:val="22"/>
        </w:rPr>
        <w:tab/>
      </w:r>
      <w:r>
        <w:rPr>
          <w:rFonts w:ascii="Calibri" w:hAnsi="Calibri"/>
          <w:b/>
          <w:color w:val="FF0000"/>
          <w:sz w:val="22"/>
        </w:rPr>
        <w:tab/>
      </w:r>
      <w:r>
        <w:rPr>
          <w:rFonts w:ascii="Calibri" w:hAnsi="Calibri"/>
          <w:b/>
          <w:sz w:val="22"/>
        </w:rPr>
        <w:t>Content/Topics</w:t>
      </w:r>
      <w:r w:rsidRPr="00FC53D9">
        <w:rPr>
          <w:rFonts w:ascii="Calibri" w:hAnsi="Calibri"/>
          <w:b/>
          <w:sz w:val="22"/>
        </w:rPr>
        <w:tab/>
      </w:r>
    </w:p>
    <w:p w:rsidR="00CD374E" w:rsidRPr="00D66112" w:rsidRDefault="00CD374E" w:rsidP="00CD374E">
      <w:pPr>
        <w:pStyle w:val="normal0"/>
        <w:jc w:val="both"/>
        <w:rPr>
          <w:rFonts w:ascii="Calibri" w:hAnsi="Calibri" w:cs="Arial"/>
          <w:sz w:val="12"/>
          <w:szCs w:val="12"/>
        </w:rPr>
      </w:pPr>
    </w:p>
    <w:p w:rsidR="00CD374E" w:rsidRPr="00CD374E" w:rsidRDefault="00CD374E" w:rsidP="00570D50">
      <w:pPr>
        <w:autoSpaceDE w:val="0"/>
        <w:autoSpaceDN w:val="0"/>
        <w:adjustRightInd w:val="0"/>
        <w:ind w:left="2160" w:hanging="2160"/>
        <w:jc w:val="both"/>
        <w:rPr>
          <w:rFonts w:asciiTheme="majorHAnsi" w:hAnsiTheme="majorHAnsi"/>
          <w:sz w:val="22"/>
          <w:szCs w:val="22"/>
        </w:rPr>
      </w:pPr>
      <w:r w:rsidRPr="00CD374E">
        <w:rPr>
          <w:rFonts w:asciiTheme="majorHAnsi" w:hAnsiTheme="majorHAnsi"/>
          <w:sz w:val="22"/>
          <w:szCs w:val="22"/>
        </w:rPr>
        <w:t>10</w:t>
      </w:r>
      <w:r>
        <w:rPr>
          <w:rFonts w:asciiTheme="majorHAnsi" w:hAnsiTheme="majorHAnsi"/>
          <w:sz w:val="22"/>
          <w:szCs w:val="22"/>
        </w:rPr>
        <w:tab/>
      </w:r>
      <w:r w:rsidRPr="00CD374E">
        <w:rPr>
          <w:rFonts w:asciiTheme="majorHAnsi" w:hAnsiTheme="majorHAnsi"/>
          <w:sz w:val="22"/>
          <w:szCs w:val="22"/>
        </w:rPr>
        <w:t>The Black Arts Era: Ed Bullins, Eldridge Cleaver, A B</w:t>
      </w:r>
      <w:r>
        <w:rPr>
          <w:rFonts w:asciiTheme="majorHAnsi" w:hAnsiTheme="majorHAnsi"/>
          <w:sz w:val="22"/>
          <w:szCs w:val="22"/>
        </w:rPr>
        <w:t xml:space="preserve"> </w:t>
      </w:r>
      <w:r w:rsidRPr="00CD374E">
        <w:rPr>
          <w:rFonts w:asciiTheme="majorHAnsi" w:hAnsiTheme="majorHAnsi"/>
          <w:sz w:val="22"/>
          <w:szCs w:val="22"/>
        </w:rPr>
        <w:t>Spellman, June Jordan, Lucille Clifton, Jayne Cortez, Larry Neal, Ishmael Reed, Michael S Harper, Toni Cade</w:t>
      </w:r>
      <w:r w:rsidR="00570D50">
        <w:rPr>
          <w:rFonts w:asciiTheme="majorHAnsi" w:hAnsiTheme="majorHAnsi"/>
          <w:sz w:val="22"/>
          <w:szCs w:val="22"/>
        </w:rPr>
        <w:t xml:space="preserve"> </w:t>
      </w:r>
      <w:r w:rsidRPr="00CD374E">
        <w:rPr>
          <w:rFonts w:asciiTheme="majorHAnsi" w:hAnsiTheme="majorHAnsi"/>
          <w:sz w:val="22"/>
          <w:szCs w:val="22"/>
        </w:rPr>
        <w:t>Bambara, Maulana Karenga, Haki R Madhubuti, Nikki</w:t>
      </w:r>
      <w:r w:rsidR="00570D50">
        <w:rPr>
          <w:rFonts w:asciiTheme="majorHAnsi" w:hAnsiTheme="majorHAnsi"/>
          <w:sz w:val="22"/>
          <w:szCs w:val="22"/>
        </w:rPr>
        <w:t xml:space="preserve"> </w:t>
      </w:r>
      <w:r w:rsidRPr="00CD374E">
        <w:rPr>
          <w:rFonts w:asciiTheme="majorHAnsi" w:hAnsiTheme="majorHAnsi"/>
          <w:sz w:val="22"/>
          <w:szCs w:val="22"/>
        </w:rPr>
        <w:t>Giovanni</w:t>
      </w:r>
    </w:p>
    <w:p w:rsidR="00CD374E" w:rsidRPr="00CD374E" w:rsidRDefault="00CD374E" w:rsidP="00570D50">
      <w:pPr>
        <w:autoSpaceDE w:val="0"/>
        <w:autoSpaceDN w:val="0"/>
        <w:adjustRightInd w:val="0"/>
        <w:ind w:left="1440" w:firstLine="720"/>
        <w:jc w:val="both"/>
        <w:rPr>
          <w:rFonts w:asciiTheme="majorHAnsi" w:hAnsiTheme="majorHAnsi"/>
          <w:sz w:val="22"/>
          <w:szCs w:val="22"/>
        </w:rPr>
      </w:pPr>
      <w:r w:rsidRPr="00CD374E">
        <w:rPr>
          <w:rFonts w:asciiTheme="majorHAnsi" w:hAnsiTheme="majorHAnsi"/>
          <w:sz w:val="22"/>
          <w:szCs w:val="22"/>
        </w:rPr>
        <w:t>Critical Literary Research Essay Preparation Begins</w:t>
      </w:r>
    </w:p>
    <w:p w:rsidR="00CD374E" w:rsidRPr="00CD374E" w:rsidRDefault="00CD374E" w:rsidP="00CD374E">
      <w:pPr>
        <w:autoSpaceDE w:val="0"/>
        <w:autoSpaceDN w:val="0"/>
        <w:adjustRightInd w:val="0"/>
        <w:jc w:val="both"/>
        <w:rPr>
          <w:rFonts w:asciiTheme="majorHAnsi" w:hAnsiTheme="majorHAnsi"/>
          <w:sz w:val="22"/>
          <w:szCs w:val="22"/>
        </w:rPr>
      </w:pPr>
      <w:r w:rsidRPr="00CD374E">
        <w:rPr>
          <w:rFonts w:asciiTheme="majorHAnsi" w:hAnsiTheme="majorHAnsi"/>
          <w:sz w:val="22"/>
          <w:szCs w:val="22"/>
        </w:rPr>
        <w:t xml:space="preserve">  </w:t>
      </w:r>
    </w:p>
    <w:p w:rsidR="00CD374E" w:rsidRPr="00CD374E" w:rsidRDefault="00CD374E" w:rsidP="00CD374E">
      <w:pPr>
        <w:autoSpaceDE w:val="0"/>
        <w:autoSpaceDN w:val="0"/>
        <w:adjustRightInd w:val="0"/>
        <w:jc w:val="both"/>
        <w:rPr>
          <w:rFonts w:asciiTheme="majorHAnsi" w:hAnsiTheme="majorHAnsi"/>
          <w:sz w:val="22"/>
          <w:szCs w:val="22"/>
        </w:rPr>
      </w:pPr>
      <w:r w:rsidRPr="00CD374E">
        <w:rPr>
          <w:rFonts w:asciiTheme="majorHAnsi" w:hAnsiTheme="majorHAnsi"/>
          <w:sz w:val="22"/>
          <w:szCs w:val="22"/>
        </w:rPr>
        <w:t>11</w:t>
      </w:r>
      <w:r w:rsidR="00570D50">
        <w:rPr>
          <w:rFonts w:asciiTheme="majorHAnsi" w:hAnsiTheme="majorHAnsi"/>
          <w:sz w:val="22"/>
          <w:szCs w:val="22"/>
        </w:rPr>
        <w:tab/>
      </w:r>
      <w:r w:rsidR="00570D50">
        <w:rPr>
          <w:rFonts w:asciiTheme="majorHAnsi" w:hAnsiTheme="majorHAnsi"/>
          <w:sz w:val="22"/>
          <w:szCs w:val="22"/>
        </w:rPr>
        <w:tab/>
      </w:r>
      <w:r w:rsidR="00570D50">
        <w:rPr>
          <w:rFonts w:asciiTheme="majorHAnsi" w:hAnsiTheme="majorHAnsi"/>
          <w:sz w:val="22"/>
          <w:szCs w:val="22"/>
        </w:rPr>
        <w:tab/>
      </w:r>
      <w:r w:rsidRPr="00CD374E">
        <w:rPr>
          <w:rFonts w:asciiTheme="majorHAnsi" w:hAnsiTheme="majorHAnsi"/>
          <w:b/>
          <w:sz w:val="22"/>
          <w:szCs w:val="22"/>
        </w:rPr>
        <w:t>Third Quiz</w:t>
      </w:r>
    </w:p>
    <w:p w:rsidR="00CD374E" w:rsidRPr="00CD374E" w:rsidRDefault="00CD374E" w:rsidP="00570D50">
      <w:pPr>
        <w:autoSpaceDE w:val="0"/>
        <w:autoSpaceDN w:val="0"/>
        <w:adjustRightInd w:val="0"/>
        <w:ind w:left="2160"/>
        <w:jc w:val="both"/>
        <w:rPr>
          <w:rFonts w:asciiTheme="majorHAnsi" w:hAnsiTheme="majorHAnsi"/>
          <w:sz w:val="22"/>
          <w:szCs w:val="22"/>
        </w:rPr>
      </w:pPr>
      <w:r w:rsidRPr="00CD374E">
        <w:rPr>
          <w:rFonts w:asciiTheme="majorHAnsi" w:hAnsiTheme="majorHAnsi"/>
          <w:sz w:val="22"/>
          <w:szCs w:val="22"/>
        </w:rPr>
        <w:t xml:space="preserve">Literature </w:t>
      </w:r>
      <w:r w:rsidR="00570D50">
        <w:rPr>
          <w:rFonts w:asciiTheme="majorHAnsi" w:hAnsiTheme="majorHAnsi"/>
          <w:sz w:val="22"/>
          <w:szCs w:val="22"/>
        </w:rPr>
        <w:t>s</w:t>
      </w:r>
      <w:r w:rsidRPr="00CD374E">
        <w:rPr>
          <w:rFonts w:asciiTheme="majorHAnsi" w:hAnsiTheme="majorHAnsi"/>
          <w:sz w:val="22"/>
          <w:szCs w:val="22"/>
        </w:rPr>
        <w:t>ince 1975</w:t>
      </w:r>
      <w:r w:rsidR="00570D50">
        <w:rPr>
          <w:rFonts w:asciiTheme="majorHAnsi" w:hAnsiTheme="majorHAnsi"/>
          <w:sz w:val="22"/>
          <w:szCs w:val="22"/>
        </w:rPr>
        <w:t xml:space="preserve">: </w:t>
      </w:r>
      <w:r w:rsidRPr="00CD374E">
        <w:rPr>
          <w:rFonts w:asciiTheme="majorHAnsi" w:hAnsiTheme="majorHAnsi"/>
          <w:sz w:val="22"/>
          <w:szCs w:val="22"/>
        </w:rPr>
        <w:t>Maya Angelou, Paule Marshall, Toni Morrison, Ernest J</w:t>
      </w:r>
      <w:r w:rsidR="00570D50">
        <w:rPr>
          <w:rFonts w:asciiTheme="majorHAnsi" w:hAnsiTheme="majorHAnsi"/>
          <w:sz w:val="22"/>
          <w:szCs w:val="22"/>
        </w:rPr>
        <w:t xml:space="preserve"> </w:t>
      </w:r>
      <w:r w:rsidRPr="00CD374E">
        <w:rPr>
          <w:rFonts w:asciiTheme="majorHAnsi" w:hAnsiTheme="majorHAnsi"/>
          <w:sz w:val="22"/>
          <w:szCs w:val="22"/>
        </w:rPr>
        <w:t>Gaines, Clarence Major, Leon Forrest, John Edgar Wideman, Samuel R</w:t>
      </w:r>
      <w:r w:rsidR="00570D50">
        <w:rPr>
          <w:rFonts w:asciiTheme="majorHAnsi" w:hAnsiTheme="majorHAnsi"/>
          <w:sz w:val="22"/>
          <w:szCs w:val="22"/>
        </w:rPr>
        <w:t xml:space="preserve"> </w:t>
      </w:r>
      <w:r w:rsidRPr="00CD374E">
        <w:rPr>
          <w:rFonts w:asciiTheme="majorHAnsi" w:hAnsiTheme="majorHAnsi"/>
          <w:sz w:val="22"/>
          <w:szCs w:val="22"/>
        </w:rPr>
        <w:t>Delaney, Sherley Anne Williams, Alice Walker</w:t>
      </w:r>
    </w:p>
    <w:p w:rsidR="00CD374E" w:rsidRPr="00CD374E" w:rsidRDefault="00570D50" w:rsidP="00570D50">
      <w:pPr>
        <w:autoSpaceDE w:val="0"/>
        <w:autoSpaceDN w:val="0"/>
        <w:adjustRightInd w:val="0"/>
        <w:ind w:left="2160"/>
        <w:jc w:val="both"/>
        <w:rPr>
          <w:rFonts w:asciiTheme="majorHAnsi" w:hAnsiTheme="majorHAnsi"/>
          <w:sz w:val="22"/>
          <w:szCs w:val="22"/>
        </w:rPr>
      </w:pPr>
      <w:r>
        <w:rPr>
          <w:rFonts w:asciiTheme="majorHAnsi" w:hAnsiTheme="majorHAnsi"/>
          <w:sz w:val="22"/>
          <w:szCs w:val="22"/>
        </w:rPr>
        <w:t xml:space="preserve">Critical Literary </w:t>
      </w:r>
      <w:r w:rsidR="00CD374E" w:rsidRPr="00CD374E">
        <w:rPr>
          <w:rFonts w:asciiTheme="majorHAnsi" w:hAnsiTheme="majorHAnsi"/>
          <w:sz w:val="22"/>
          <w:szCs w:val="22"/>
        </w:rPr>
        <w:t xml:space="preserve">Research Assignment: Evaluating </w:t>
      </w:r>
      <w:r>
        <w:rPr>
          <w:rFonts w:asciiTheme="majorHAnsi" w:hAnsiTheme="majorHAnsi"/>
          <w:sz w:val="22"/>
          <w:szCs w:val="22"/>
        </w:rPr>
        <w:t>C</w:t>
      </w:r>
      <w:r w:rsidR="00CD374E" w:rsidRPr="00CD374E">
        <w:rPr>
          <w:rFonts w:asciiTheme="majorHAnsi" w:hAnsiTheme="majorHAnsi"/>
          <w:sz w:val="22"/>
          <w:szCs w:val="22"/>
        </w:rPr>
        <w:t xml:space="preserve">ritical </w:t>
      </w:r>
      <w:r>
        <w:rPr>
          <w:rFonts w:asciiTheme="majorHAnsi" w:hAnsiTheme="majorHAnsi"/>
          <w:sz w:val="22"/>
          <w:szCs w:val="22"/>
        </w:rPr>
        <w:t>E</w:t>
      </w:r>
      <w:r w:rsidR="00CD374E" w:rsidRPr="00CD374E">
        <w:rPr>
          <w:rFonts w:asciiTheme="majorHAnsi" w:hAnsiTheme="majorHAnsi"/>
          <w:sz w:val="22"/>
          <w:szCs w:val="22"/>
        </w:rPr>
        <w:t xml:space="preserve">ssays about </w:t>
      </w:r>
      <w:r>
        <w:rPr>
          <w:rFonts w:asciiTheme="majorHAnsi" w:hAnsiTheme="majorHAnsi"/>
          <w:sz w:val="22"/>
          <w:szCs w:val="22"/>
        </w:rPr>
        <w:t>B</w:t>
      </w:r>
      <w:r w:rsidR="00CD374E" w:rsidRPr="00CD374E">
        <w:rPr>
          <w:rFonts w:asciiTheme="majorHAnsi" w:hAnsiTheme="majorHAnsi"/>
          <w:sz w:val="22"/>
          <w:szCs w:val="22"/>
        </w:rPr>
        <w:t xml:space="preserve">lack </w:t>
      </w:r>
      <w:r>
        <w:rPr>
          <w:rFonts w:asciiTheme="majorHAnsi" w:hAnsiTheme="majorHAnsi"/>
          <w:sz w:val="22"/>
          <w:szCs w:val="22"/>
        </w:rPr>
        <w:t>T</w:t>
      </w:r>
      <w:r w:rsidR="00CD374E" w:rsidRPr="00CD374E">
        <w:rPr>
          <w:rFonts w:asciiTheme="majorHAnsi" w:hAnsiTheme="majorHAnsi"/>
          <w:sz w:val="22"/>
          <w:szCs w:val="22"/>
        </w:rPr>
        <w:t>exts</w:t>
      </w:r>
    </w:p>
    <w:p w:rsidR="00CD374E" w:rsidRPr="00CD374E" w:rsidRDefault="00CD374E" w:rsidP="00CD374E">
      <w:pPr>
        <w:autoSpaceDE w:val="0"/>
        <w:autoSpaceDN w:val="0"/>
        <w:adjustRightInd w:val="0"/>
        <w:jc w:val="both"/>
        <w:rPr>
          <w:rFonts w:asciiTheme="majorHAnsi" w:hAnsiTheme="majorHAnsi"/>
          <w:sz w:val="22"/>
          <w:szCs w:val="22"/>
        </w:rPr>
      </w:pPr>
    </w:p>
    <w:p w:rsidR="00CD374E" w:rsidRPr="00CD374E" w:rsidRDefault="00CD374E" w:rsidP="00CD374E">
      <w:pPr>
        <w:autoSpaceDE w:val="0"/>
        <w:autoSpaceDN w:val="0"/>
        <w:adjustRightInd w:val="0"/>
        <w:jc w:val="both"/>
        <w:rPr>
          <w:rFonts w:asciiTheme="majorHAnsi" w:hAnsiTheme="majorHAnsi"/>
          <w:sz w:val="22"/>
          <w:szCs w:val="22"/>
        </w:rPr>
      </w:pPr>
      <w:r w:rsidRPr="00CD374E">
        <w:rPr>
          <w:rFonts w:asciiTheme="majorHAnsi" w:hAnsiTheme="majorHAnsi"/>
          <w:sz w:val="22"/>
          <w:szCs w:val="22"/>
        </w:rPr>
        <w:t>12</w:t>
      </w:r>
      <w:r w:rsidR="00570D50">
        <w:rPr>
          <w:rFonts w:asciiTheme="majorHAnsi" w:hAnsiTheme="majorHAnsi"/>
          <w:sz w:val="22"/>
          <w:szCs w:val="22"/>
        </w:rPr>
        <w:tab/>
      </w:r>
      <w:r w:rsidR="00570D50">
        <w:rPr>
          <w:rFonts w:asciiTheme="majorHAnsi" w:hAnsiTheme="majorHAnsi"/>
          <w:sz w:val="22"/>
          <w:szCs w:val="22"/>
        </w:rPr>
        <w:tab/>
      </w:r>
      <w:r w:rsidR="00570D50">
        <w:rPr>
          <w:rFonts w:asciiTheme="majorHAnsi" w:hAnsiTheme="majorHAnsi"/>
          <w:sz w:val="22"/>
          <w:szCs w:val="22"/>
        </w:rPr>
        <w:tab/>
      </w:r>
      <w:r w:rsidRPr="00CD374E">
        <w:rPr>
          <w:rFonts w:asciiTheme="majorHAnsi" w:hAnsiTheme="majorHAnsi"/>
          <w:b/>
          <w:sz w:val="22"/>
          <w:szCs w:val="22"/>
        </w:rPr>
        <w:t>Third</w:t>
      </w:r>
      <w:r w:rsidRPr="00CD374E">
        <w:rPr>
          <w:rFonts w:asciiTheme="majorHAnsi" w:hAnsiTheme="majorHAnsi"/>
          <w:sz w:val="22"/>
          <w:szCs w:val="22"/>
        </w:rPr>
        <w:t xml:space="preserve"> </w:t>
      </w:r>
      <w:r w:rsidRPr="00CD374E">
        <w:rPr>
          <w:rFonts w:asciiTheme="majorHAnsi" w:hAnsiTheme="majorHAnsi"/>
          <w:b/>
          <w:sz w:val="22"/>
          <w:szCs w:val="22"/>
        </w:rPr>
        <w:t>Critical and Analytical Essay Due</w:t>
      </w:r>
      <w:r w:rsidRPr="00CD374E">
        <w:rPr>
          <w:rFonts w:asciiTheme="majorHAnsi" w:hAnsiTheme="majorHAnsi"/>
          <w:sz w:val="22"/>
          <w:szCs w:val="22"/>
        </w:rPr>
        <w:t xml:space="preserve"> </w:t>
      </w:r>
    </w:p>
    <w:p w:rsidR="00CD374E" w:rsidRPr="00CD374E" w:rsidRDefault="00CD374E" w:rsidP="00570D50">
      <w:pPr>
        <w:autoSpaceDE w:val="0"/>
        <w:autoSpaceDN w:val="0"/>
        <w:adjustRightInd w:val="0"/>
        <w:ind w:left="2160"/>
        <w:jc w:val="both"/>
        <w:rPr>
          <w:rFonts w:asciiTheme="majorHAnsi" w:hAnsiTheme="majorHAnsi"/>
          <w:sz w:val="22"/>
          <w:szCs w:val="22"/>
        </w:rPr>
      </w:pPr>
      <w:r w:rsidRPr="00CD374E">
        <w:rPr>
          <w:rFonts w:asciiTheme="majorHAnsi" w:hAnsiTheme="majorHAnsi"/>
          <w:sz w:val="22"/>
          <w:szCs w:val="22"/>
        </w:rPr>
        <w:t xml:space="preserve">Literature </w:t>
      </w:r>
      <w:r w:rsidR="00570D50">
        <w:rPr>
          <w:rFonts w:asciiTheme="majorHAnsi" w:hAnsiTheme="majorHAnsi"/>
          <w:sz w:val="22"/>
          <w:szCs w:val="22"/>
        </w:rPr>
        <w:t>s</w:t>
      </w:r>
      <w:r w:rsidRPr="00CD374E">
        <w:rPr>
          <w:rFonts w:asciiTheme="majorHAnsi" w:hAnsiTheme="majorHAnsi"/>
          <w:sz w:val="22"/>
          <w:szCs w:val="22"/>
        </w:rPr>
        <w:t>ince 1975: August Wilson, Octavia Butler, Charles</w:t>
      </w:r>
      <w:r w:rsidR="00570D50">
        <w:rPr>
          <w:rFonts w:asciiTheme="majorHAnsi" w:hAnsiTheme="majorHAnsi"/>
          <w:sz w:val="22"/>
          <w:szCs w:val="22"/>
        </w:rPr>
        <w:t xml:space="preserve"> </w:t>
      </w:r>
      <w:r w:rsidRPr="00CD374E">
        <w:rPr>
          <w:rFonts w:asciiTheme="majorHAnsi" w:hAnsiTheme="majorHAnsi"/>
          <w:sz w:val="22"/>
          <w:szCs w:val="22"/>
        </w:rPr>
        <w:t>Johnson, Ntozake</w:t>
      </w:r>
      <w:r w:rsidR="00570D50">
        <w:rPr>
          <w:rFonts w:asciiTheme="majorHAnsi" w:hAnsiTheme="majorHAnsi"/>
          <w:sz w:val="22"/>
          <w:szCs w:val="22"/>
        </w:rPr>
        <w:t xml:space="preserve"> </w:t>
      </w:r>
      <w:r w:rsidRPr="00CD374E">
        <w:rPr>
          <w:rFonts w:asciiTheme="majorHAnsi" w:hAnsiTheme="majorHAnsi"/>
          <w:sz w:val="22"/>
          <w:szCs w:val="22"/>
        </w:rPr>
        <w:t>Shange</w:t>
      </w:r>
    </w:p>
    <w:p w:rsidR="00CD374E" w:rsidRPr="00CD374E" w:rsidRDefault="00570D50" w:rsidP="00570D50">
      <w:pPr>
        <w:autoSpaceDE w:val="0"/>
        <w:autoSpaceDN w:val="0"/>
        <w:adjustRightInd w:val="0"/>
        <w:ind w:left="2160"/>
        <w:jc w:val="both"/>
        <w:rPr>
          <w:rFonts w:asciiTheme="majorHAnsi" w:hAnsiTheme="majorHAnsi"/>
          <w:sz w:val="22"/>
          <w:szCs w:val="22"/>
        </w:rPr>
      </w:pPr>
      <w:r w:rsidRPr="00CD374E">
        <w:rPr>
          <w:rFonts w:asciiTheme="majorHAnsi" w:hAnsiTheme="majorHAnsi"/>
          <w:sz w:val="22"/>
          <w:szCs w:val="22"/>
        </w:rPr>
        <w:t xml:space="preserve">Research </w:t>
      </w:r>
      <w:r w:rsidR="00CD374E" w:rsidRPr="00CD374E">
        <w:rPr>
          <w:rFonts w:asciiTheme="majorHAnsi" w:hAnsiTheme="majorHAnsi"/>
          <w:sz w:val="22"/>
          <w:szCs w:val="22"/>
        </w:rPr>
        <w:t xml:space="preserve">Preparation: Evaluating Internet and </w:t>
      </w:r>
      <w:r>
        <w:rPr>
          <w:rFonts w:asciiTheme="majorHAnsi" w:hAnsiTheme="majorHAnsi"/>
          <w:sz w:val="22"/>
          <w:szCs w:val="22"/>
        </w:rPr>
        <w:t>O</w:t>
      </w:r>
      <w:r w:rsidR="00CD374E" w:rsidRPr="00CD374E">
        <w:rPr>
          <w:rFonts w:asciiTheme="majorHAnsi" w:hAnsiTheme="majorHAnsi"/>
          <w:sz w:val="22"/>
          <w:szCs w:val="22"/>
        </w:rPr>
        <w:t xml:space="preserve">ther </w:t>
      </w:r>
      <w:r>
        <w:rPr>
          <w:rFonts w:asciiTheme="majorHAnsi" w:hAnsiTheme="majorHAnsi"/>
          <w:sz w:val="22"/>
          <w:szCs w:val="22"/>
        </w:rPr>
        <w:t>S</w:t>
      </w:r>
      <w:r w:rsidR="00CD374E" w:rsidRPr="00CD374E">
        <w:rPr>
          <w:rFonts w:asciiTheme="majorHAnsi" w:hAnsiTheme="majorHAnsi"/>
          <w:sz w:val="22"/>
          <w:szCs w:val="22"/>
        </w:rPr>
        <w:t>ources</w:t>
      </w:r>
    </w:p>
    <w:p w:rsidR="00CD374E" w:rsidRPr="00CD374E" w:rsidRDefault="00CD374E" w:rsidP="00CD374E">
      <w:pPr>
        <w:autoSpaceDE w:val="0"/>
        <w:autoSpaceDN w:val="0"/>
        <w:adjustRightInd w:val="0"/>
        <w:ind w:left="360"/>
        <w:jc w:val="both"/>
        <w:rPr>
          <w:rFonts w:asciiTheme="majorHAnsi" w:hAnsiTheme="majorHAnsi"/>
          <w:sz w:val="22"/>
          <w:szCs w:val="22"/>
        </w:rPr>
      </w:pPr>
    </w:p>
    <w:p w:rsidR="00CD374E" w:rsidRPr="00CD374E" w:rsidRDefault="00CD374E" w:rsidP="00570D50">
      <w:pPr>
        <w:autoSpaceDE w:val="0"/>
        <w:autoSpaceDN w:val="0"/>
        <w:adjustRightInd w:val="0"/>
        <w:ind w:left="2160" w:hanging="2160"/>
        <w:jc w:val="both"/>
        <w:rPr>
          <w:rFonts w:asciiTheme="majorHAnsi" w:hAnsiTheme="majorHAnsi"/>
          <w:sz w:val="22"/>
          <w:szCs w:val="22"/>
        </w:rPr>
      </w:pPr>
      <w:r w:rsidRPr="00CD374E">
        <w:rPr>
          <w:rFonts w:asciiTheme="majorHAnsi" w:hAnsiTheme="majorHAnsi"/>
          <w:sz w:val="22"/>
          <w:szCs w:val="22"/>
        </w:rPr>
        <w:t>13</w:t>
      </w:r>
      <w:r w:rsidR="00570D50">
        <w:rPr>
          <w:rFonts w:asciiTheme="majorHAnsi" w:hAnsiTheme="majorHAnsi"/>
          <w:sz w:val="22"/>
          <w:szCs w:val="22"/>
        </w:rPr>
        <w:tab/>
      </w:r>
      <w:r w:rsidRPr="00CD374E">
        <w:rPr>
          <w:rFonts w:asciiTheme="majorHAnsi" w:hAnsiTheme="majorHAnsi"/>
          <w:sz w:val="22"/>
          <w:szCs w:val="22"/>
        </w:rPr>
        <w:t xml:space="preserve">Literature </w:t>
      </w:r>
      <w:r w:rsidR="00570D50">
        <w:rPr>
          <w:rFonts w:asciiTheme="majorHAnsi" w:hAnsiTheme="majorHAnsi"/>
          <w:sz w:val="22"/>
          <w:szCs w:val="22"/>
        </w:rPr>
        <w:t>s</w:t>
      </w:r>
      <w:r w:rsidRPr="00CD374E">
        <w:rPr>
          <w:rFonts w:asciiTheme="majorHAnsi" w:hAnsiTheme="majorHAnsi"/>
          <w:sz w:val="22"/>
          <w:szCs w:val="22"/>
        </w:rPr>
        <w:t>ince 1975</w:t>
      </w:r>
      <w:r w:rsidR="00570D50">
        <w:rPr>
          <w:rFonts w:asciiTheme="majorHAnsi" w:hAnsiTheme="majorHAnsi"/>
          <w:sz w:val="22"/>
          <w:szCs w:val="22"/>
        </w:rPr>
        <w:t xml:space="preserve"> (continued)</w:t>
      </w:r>
      <w:r w:rsidRPr="00CD374E">
        <w:rPr>
          <w:rFonts w:asciiTheme="majorHAnsi" w:hAnsiTheme="majorHAnsi"/>
          <w:sz w:val="22"/>
          <w:szCs w:val="22"/>
        </w:rPr>
        <w:t>: Gayl Jones, Jamaica Kincaid, David Bradley, Gloria Naylor, Rita Dove</w:t>
      </w:r>
    </w:p>
    <w:p w:rsidR="00CD374E" w:rsidRPr="00CD374E" w:rsidRDefault="00CD374E" w:rsidP="00570D50">
      <w:pPr>
        <w:autoSpaceDE w:val="0"/>
        <w:autoSpaceDN w:val="0"/>
        <w:adjustRightInd w:val="0"/>
        <w:ind w:left="1800" w:firstLine="360"/>
        <w:jc w:val="both"/>
        <w:rPr>
          <w:rFonts w:asciiTheme="majorHAnsi" w:hAnsiTheme="majorHAnsi"/>
          <w:sz w:val="22"/>
          <w:szCs w:val="22"/>
        </w:rPr>
      </w:pPr>
      <w:r w:rsidRPr="00CD374E">
        <w:rPr>
          <w:rFonts w:asciiTheme="majorHAnsi" w:hAnsiTheme="majorHAnsi"/>
          <w:sz w:val="22"/>
          <w:szCs w:val="22"/>
        </w:rPr>
        <w:t xml:space="preserve">Research Review: Documenting </w:t>
      </w:r>
      <w:r w:rsidR="00570D50">
        <w:rPr>
          <w:rFonts w:asciiTheme="majorHAnsi" w:hAnsiTheme="majorHAnsi"/>
          <w:sz w:val="22"/>
          <w:szCs w:val="22"/>
        </w:rPr>
        <w:t>R</w:t>
      </w:r>
      <w:r w:rsidRPr="00CD374E">
        <w:rPr>
          <w:rFonts w:asciiTheme="majorHAnsi" w:hAnsiTheme="majorHAnsi"/>
          <w:sz w:val="22"/>
          <w:szCs w:val="22"/>
        </w:rPr>
        <w:t xml:space="preserve">esearch </w:t>
      </w:r>
      <w:r w:rsidR="00570D50">
        <w:rPr>
          <w:rFonts w:asciiTheme="majorHAnsi" w:hAnsiTheme="majorHAnsi"/>
          <w:sz w:val="22"/>
          <w:szCs w:val="22"/>
        </w:rPr>
        <w:t>M</w:t>
      </w:r>
      <w:r w:rsidRPr="00CD374E">
        <w:rPr>
          <w:rFonts w:asciiTheme="majorHAnsi" w:hAnsiTheme="majorHAnsi"/>
          <w:sz w:val="22"/>
          <w:szCs w:val="22"/>
        </w:rPr>
        <w:t>aterials using MLA</w:t>
      </w:r>
      <w:r w:rsidR="00570D50">
        <w:rPr>
          <w:rFonts w:asciiTheme="majorHAnsi" w:hAnsiTheme="majorHAnsi"/>
          <w:sz w:val="22"/>
          <w:szCs w:val="22"/>
        </w:rPr>
        <w:t xml:space="preserve"> </w:t>
      </w:r>
      <w:r w:rsidRPr="00CD374E">
        <w:rPr>
          <w:rFonts w:asciiTheme="majorHAnsi" w:hAnsiTheme="majorHAnsi"/>
          <w:sz w:val="22"/>
          <w:szCs w:val="22"/>
        </w:rPr>
        <w:t>Style Format</w:t>
      </w:r>
    </w:p>
    <w:p w:rsidR="00570D50" w:rsidRDefault="00570D50" w:rsidP="00570D50">
      <w:pPr>
        <w:autoSpaceDE w:val="0"/>
        <w:autoSpaceDN w:val="0"/>
        <w:adjustRightInd w:val="0"/>
        <w:jc w:val="both"/>
        <w:rPr>
          <w:rFonts w:asciiTheme="majorHAnsi" w:hAnsiTheme="majorHAnsi"/>
          <w:sz w:val="22"/>
          <w:szCs w:val="22"/>
        </w:rPr>
      </w:pPr>
    </w:p>
    <w:p w:rsidR="00CD374E" w:rsidRPr="00CD374E" w:rsidRDefault="00570D50" w:rsidP="00570D50">
      <w:pPr>
        <w:autoSpaceDE w:val="0"/>
        <w:autoSpaceDN w:val="0"/>
        <w:adjustRightInd w:val="0"/>
        <w:ind w:left="2155" w:hanging="2155"/>
        <w:jc w:val="both"/>
        <w:rPr>
          <w:rFonts w:asciiTheme="majorHAnsi" w:hAnsiTheme="majorHAnsi"/>
          <w:sz w:val="22"/>
          <w:szCs w:val="22"/>
        </w:rPr>
      </w:pPr>
      <w:r>
        <w:rPr>
          <w:rFonts w:asciiTheme="majorHAnsi" w:hAnsiTheme="majorHAnsi"/>
          <w:sz w:val="22"/>
          <w:szCs w:val="22"/>
        </w:rPr>
        <w:t>14</w:t>
      </w:r>
      <w:r>
        <w:rPr>
          <w:rFonts w:asciiTheme="majorHAnsi" w:hAnsiTheme="majorHAnsi"/>
          <w:sz w:val="22"/>
          <w:szCs w:val="22"/>
        </w:rPr>
        <w:tab/>
      </w:r>
      <w:r>
        <w:rPr>
          <w:rFonts w:asciiTheme="majorHAnsi" w:hAnsiTheme="majorHAnsi"/>
          <w:sz w:val="22"/>
          <w:szCs w:val="22"/>
        </w:rPr>
        <w:tab/>
      </w:r>
      <w:r w:rsidR="00CD374E" w:rsidRPr="00CD374E">
        <w:rPr>
          <w:rFonts w:asciiTheme="majorHAnsi" w:hAnsiTheme="majorHAnsi"/>
          <w:sz w:val="22"/>
          <w:szCs w:val="22"/>
        </w:rPr>
        <w:t xml:space="preserve">Literature </w:t>
      </w:r>
      <w:r>
        <w:rPr>
          <w:rFonts w:asciiTheme="majorHAnsi" w:hAnsiTheme="majorHAnsi"/>
          <w:sz w:val="22"/>
          <w:szCs w:val="22"/>
        </w:rPr>
        <w:t>s</w:t>
      </w:r>
      <w:r w:rsidR="00CD374E" w:rsidRPr="00CD374E">
        <w:rPr>
          <w:rFonts w:asciiTheme="majorHAnsi" w:hAnsiTheme="majorHAnsi"/>
          <w:sz w:val="22"/>
          <w:szCs w:val="22"/>
        </w:rPr>
        <w:t>ince 1975</w:t>
      </w:r>
      <w:r>
        <w:rPr>
          <w:rFonts w:asciiTheme="majorHAnsi" w:hAnsiTheme="majorHAnsi"/>
          <w:sz w:val="22"/>
          <w:szCs w:val="22"/>
        </w:rPr>
        <w:t xml:space="preserve"> (continued)</w:t>
      </w:r>
      <w:r w:rsidR="00CD374E" w:rsidRPr="00CD374E">
        <w:rPr>
          <w:rFonts w:asciiTheme="majorHAnsi" w:hAnsiTheme="majorHAnsi"/>
          <w:sz w:val="22"/>
          <w:szCs w:val="22"/>
        </w:rPr>
        <w:t>: Walter Mosely, Harryette Mullen, Essex</w:t>
      </w:r>
      <w:r>
        <w:rPr>
          <w:rFonts w:asciiTheme="majorHAnsi" w:hAnsiTheme="majorHAnsi"/>
          <w:sz w:val="22"/>
          <w:szCs w:val="22"/>
        </w:rPr>
        <w:t xml:space="preserve"> </w:t>
      </w:r>
      <w:r w:rsidR="00CD374E" w:rsidRPr="00CD374E">
        <w:rPr>
          <w:rFonts w:asciiTheme="majorHAnsi" w:hAnsiTheme="majorHAnsi"/>
          <w:sz w:val="22"/>
          <w:szCs w:val="22"/>
        </w:rPr>
        <w:t>Hemphill</w:t>
      </w:r>
    </w:p>
    <w:p w:rsidR="00CD374E" w:rsidRPr="00CD374E" w:rsidRDefault="00CD374E" w:rsidP="00570D50">
      <w:pPr>
        <w:autoSpaceDE w:val="0"/>
        <w:autoSpaceDN w:val="0"/>
        <w:adjustRightInd w:val="0"/>
        <w:ind w:left="1795" w:firstLine="360"/>
        <w:jc w:val="both"/>
        <w:rPr>
          <w:rFonts w:asciiTheme="majorHAnsi" w:hAnsiTheme="majorHAnsi"/>
          <w:sz w:val="22"/>
          <w:szCs w:val="22"/>
        </w:rPr>
      </w:pPr>
      <w:r w:rsidRPr="00CD374E">
        <w:rPr>
          <w:rFonts w:asciiTheme="majorHAnsi" w:hAnsiTheme="majorHAnsi"/>
          <w:sz w:val="22"/>
          <w:szCs w:val="22"/>
        </w:rPr>
        <w:t xml:space="preserve">Research Preparation: Review of the Works Cited </w:t>
      </w:r>
      <w:r w:rsidR="00570D50">
        <w:rPr>
          <w:rFonts w:asciiTheme="majorHAnsi" w:hAnsiTheme="majorHAnsi"/>
          <w:sz w:val="22"/>
          <w:szCs w:val="22"/>
        </w:rPr>
        <w:t>P</w:t>
      </w:r>
      <w:r w:rsidRPr="00CD374E">
        <w:rPr>
          <w:rFonts w:asciiTheme="majorHAnsi" w:hAnsiTheme="majorHAnsi"/>
          <w:sz w:val="22"/>
          <w:szCs w:val="22"/>
        </w:rPr>
        <w:t>age</w:t>
      </w:r>
    </w:p>
    <w:p w:rsidR="00CD374E" w:rsidRPr="00CD374E" w:rsidRDefault="00CD374E" w:rsidP="00CD374E">
      <w:pPr>
        <w:autoSpaceDE w:val="0"/>
        <w:autoSpaceDN w:val="0"/>
        <w:adjustRightInd w:val="0"/>
        <w:ind w:left="360"/>
        <w:jc w:val="both"/>
        <w:rPr>
          <w:rFonts w:asciiTheme="majorHAnsi" w:hAnsiTheme="majorHAnsi"/>
          <w:sz w:val="22"/>
          <w:szCs w:val="22"/>
        </w:rPr>
      </w:pPr>
    </w:p>
    <w:p w:rsidR="00CD374E" w:rsidRPr="00CD374E" w:rsidRDefault="00570D50" w:rsidP="00570D50">
      <w:pPr>
        <w:autoSpaceDE w:val="0"/>
        <w:autoSpaceDN w:val="0"/>
        <w:adjustRightInd w:val="0"/>
        <w:ind w:left="2155" w:hanging="2155"/>
        <w:jc w:val="both"/>
        <w:rPr>
          <w:rFonts w:asciiTheme="majorHAnsi" w:hAnsiTheme="majorHAnsi"/>
          <w:sz w:val="22"/>
          <w:szCs w:val="22"/>
        </w:rPr>
      </w:pPr>
      <w:r>
        <w:rPr>
          <w:rFonts w:asciiTheme="majorHAnsi" w:hAnsiTheme="majorHAnsi"/>
          <w:sz w:val="22"/>
          <w:szCs w:val="22"/>
        </w:rPr>
        <w:t>15</w:t>
      </w:r>
      <w:r>
        <w:rPr>
          <w:rFonts w:asciiTheme="majorHAnsi" w:hAnsiTheme="majorHAnsi"/>
          <w:sz w:val="22"/>
          <w:szCs w:val="22"/>
        </w:rPr>
        <w:tab/>
      </w:r>
      <w:r>
        <w:rPr>
          <w:rFonts w:asciiTheme="majorHAnsi" w:hAnsiTheme="majorHAnsi"/>
          <w:sz w:val="22"/>
          <w:szCs w:val="22"/>
        </w:rPr>
        <w:tab/>
      </w:r>
      <w:r w:rsidR="00CD374E" w:rsidRPr="00CD374E">
        <w:rPr>
          <w:rFonts w:asciiTheme="majorHAnsi" w:hAnsiTheme="majorHAnsi"/>
          <w:sz w:val="22"/>
          <w:szCs w:val="22"/>
        </w:rPr>
        <w:t xml:space="preserve">Literature </w:t>
      </w:r>
      <w:r>
        <w:rPr>
          <w:rFonts w:asciiTheme="majorHAnsi" w:hAnsiTheme="majorHAnsi"/>
          <w:sz w:val="22"/>
          <w:szCs w:val="22"/>
        </w:rPr>
        <w:t>s</w:t>
      </w:r>
      <w:r w:rsidR="00CD374E" w:rsidRPr="00CD374E">
        <w:rPr>
          <w:rFonts w:asciiTheme="majorHAnsi" w:hAnsiTheme="majorHAnsi"/>
          <w:sz w:val="22"/>
          <w:szCs w:val="22"/>
        </w:rPr>
        <w:t>ince 1975</w:t>
      </w:r>
      <w:r>
        <w:rPr>
          <w:rFonts w:asciiTheme="majorHAnsi" w:hAnsiTheme="majorHAnsi"/>
          <w:sz w:val="22"/>
          <w:szCs w:val="22"/>
        </w:rPr>
        <w:t xml:space="preserve"> (continued)</w:t>
      </w:r>
      <w:r w:rsidR="00CD374E" w:rsidRPr="00CD374E">
        <w:rPr>
          <w:rFonts w:asciiTheme="majorHAnsi" w:hAnsiTheme="majorHAnsi"/>
          <w:sz w:val="22"/>
          <w:szCs w:val="22"/>
        </w:rPr>
        <w:t>: Caryl Phillips, Edwidge Danticat, Colson</w:t>
      </w:r>
      <w:r>
        <w:rPr>
          <w:rFonts w:asciiTheme="majorHAnsi" w:hAnsiTheme="majorHAnsi"/>
          <w:sz w:val="22"/>
          <w:szCs w:val="22"/>
        </w:rPr>
        <w:t xml:space="preserve"> </w:t>
      </w:r>
      <w:r w:rsidR="00CD374E" w:rsidRPr="00CD374E">
        <w:rPr>
          <w:rFonts w:asciiTheme="majorHAnsi" w:hAnsiTheme="majorHAnsi"/>
          <w:sz w:val="22"/>
          <w:szCs w:val="22"/>
        </w:rPr>
        <w:t>Whitehead</w:t>
      </w:r>
    </w:p>
    <w:p w:rsidR="00CD374E" w:rsidRPr="00CD374E" w:rsidRDefault="00CD374E" w:rsidP="00570D50">
      <w:pPr>
        <w:autoSpaceDE w:val="0"/>
        <w:autoSpaceDN w:val="0"/>
        <w:adjustRightInd w:val="0"/>
        <w:ind w:left="1795" w:firstLine="360"/>
        <w:jc w:val="both"/>
        <w:rPr>
          <w:rFonts w:asciiTheme="majorHAnsi" w:hAnsiTheme="majorHAnsi"/>
          <w:b/>
          <w:sz w:val="22"/>
          <w:szCs w:val="22"/>
        </w:rPr>
      </w:pPr>
      <w:r w:rsidRPr="00CD374E">
        <w:rPr>
          <w:rFonts w:asciiTheme="majorHAnsi" w:hAnsiTheme="majorHAnsi"/>
          <w:b/>
          <w:sz w:val="22"/>
          <w:szCs w:val="22"/>
        </w:rPr>
        <w:t xml:space="preserve">Critical Literary Research Essay Due </w:t>
      </w:r>
    </w:p>
    <w:p w:rsidR="00B74696" w:rsidRPr="00CD374E" w:rsidRDefault="00B74696" w:rsidP="00CD374E">
      <w:pPr>
        <w:tabs>
          <w:tab w:val="left" w:pos="1080"/>
          <w:tab w:val="left" w:pos="1620"/>
        </w:tabs>
        <w:jc w:val="both"/>
        <w:rPr>
          <w:rFonts w:asciiTheme="majorHAnsi" w:hAnsiTheme="majorHAnsi" w:cs="Arial"/>
          <w:b/>
          <w:sz w:val="22"/>
          <w:szCs w:val="22"/>
        </w:rPr>
      </w:pPr>
    </w:p>
    <w:sectPr w:rsidR="00B74696" w:rsidRPr="00CD374E" w:rsidSect="00946F94">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EFE" w:rsidRDefault="00A01EFE" w:rsidP="00B962D9">
      <w:r>
        <w:separator/>
      </w:r>
    </w:p>
  </w:endnote>
  <w:endnote w:type="continuationSeparator" w:id="0">
    <w:p w:rsidR="00A01EFE" w:rsidRDefault="00A01EFE"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B136C9" w:rsidRPr="00B136C9">
              <w:rPr>
                <w:rFonts w:ascii="Calibri" w:hAnsi="Calibri"/>
                <w:noProof/>
                <w:color w:val="003399"/>
              </w:rPr>
              <w:t>2</w:t>
            </w:r>
          </w:fldSimple>
        </w:p>
      </w:tc>
      <w:tc>
        <w:tcPr>
          <w:tcW w:w="7938" w:type="dxa"/>
        </w:tcPr>
        <w:p w:rsidR="000D0A3B" w:rsidRPr="00B962D9" w:rsidRDefault="000D0A3B" w:rsidP="00570D50">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w:t>
          </w:r>
          <w:r w:rsidRPr="00946F94">
            <w:rPr>
              <w:rFonts w:ascii="Calibri" w:hAnsi="Calibri"/>
              <w:i/>
              <w:sz w:val="20"/>
              <w:szCs w:val="20"/>
            </w:rPr>
            <w:t xml:space="preserve">by E </w:t>
          </w:r>
          <w:r w:rsidR="00946F94" w:rsidRPr="00946F94">
            <w:rPr>
              <w:rFonts w:ascii="Calibri" w:hAnsi="Calibri"/>
              <w:i/>
              <w:sz w:val="20"/>
              <w:szCs w:val="20"/>
            </w:rPr>
            <w:t>DeFreece</w:t>
          </w:r>
          <w:r w:rsidR="00570D50">
            <w:rPr>
              <w:rFonts w:ascii="Calibri" w:hAnsi="Calibri"/>
              <w:i/>
              <w:sz w:val="20"/>
              <w:szCs w:val="20"/>
            </w:rPr>
            <w:t>, Spring 2011</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946F94" w:rsidRPr="00B962D9" w:rsidTr="006B00A8">
      <w:tc>
        <w:tcPr>
          <w:tcW w:w="918" w:type="dxa"/>
        </w:tcPr>
        <w:p w:rsidR="00946F94" w:rsidRPr="000B455F" w:rsidRDefault="00946F94" w:rsidP="006B00A8">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AC0D32">
            <w:fldChar w:fldCharType="begin"/>
          </w:r>
          <w:r>
            <w:instrText xml:space="preserve"> PAGE   \* MERGEFORMAT </w:instrText>
          </w:r>
          <w:r w:rsidR="00AC0D32">
            <w:fldChar w:fldCharType="separate"/>
          </w:r>
          <w:r w:rsidR="00B136C9" w:rsidRPr="00B136C9">
            <w:rPr>
              <w:rFonts w:ascii="Calibri" w:hAnsi="Calibri"/>
              <w:noProof/>
              <w:color w:val="003399"/>
            </w:rPr>
            <w:t>1</w:t>
          </w:r>
          <w:r w:rsidR="00AC0D32">
            <w:fldChar w:fldCharType="end"/>
          </w:r>
        </w:p>
      </w:tc>
      <w:tc>
        <w:tcPr>
          <w:tcW w:w="7938" w:type="dxa"/>
        </w:tcPr>
        <w:p w:rsidR="00946F94" w:rsidRPr="00B962D9" w:rsidRDefault="00946F94" w:rsidP="00570D50">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w:t>
          </w:r>
          <w:r w:rsidRPr="00946F94">
            <w:rPr>
              <w:rFonts w:ascii="Calibri" w:hAnsi="Calibri"/>
              <w:i/>
              <w:sz w:val="20"/>
              <w:szCs w:val="20"/>
            </w:rPr>
            <w:t xml:space="preserve">by E DeFreece, </w:t>
          </w:r>
          <w:r w:rsidR="00570D50">
            <w:rPr>
              <w:rFonts w:ascii="Calibri" w:hAnsi="Calibri"/>
              <w:i/>
              <w:sz w:val="20"/>
              <w:szCs w:val="20"/>
            </w:rPr>
            <w:t>Spring 2011</w:t>
          </w:r>
        </w:p>
      </w:tc>
    </w:tr>
  </w:tbl>
  <w:p w:rsidR="00946F94" w:rsidRDefault="00946F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EFE" w:rsidRDefault="00A01EFE" w:rsidP="00B962D9">
      <w:r>
        <w:separator/>
      </w:r>
    </w:p>
  </w:footnote>
  <w:footnote w:type="continuationSeparator" w:id="0">
    <w:p w:rsidR="00A01EFE" w:rsidRDefault="00A01EFE"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2">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4">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8">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1">
    <w:nsid w:val="45B442DD"/>
    <w:multiLevelType w:val="hybridMultilevel"/>
    <w:tmpl w:val="EAD6CA24"/>
    <w:lvl w:ilvl="0" w:tplc="0409000F">
      <w:start w:val="1"/>
      <w:numFmt w:val="decimal"/>
      <w:lvlText w:val="%1."/>
      <w:lvlJc w:val="left"/>
      <w:pPr>
        <w:tabs>
          <w:tab w:val="num" w:pos="720"/>
        </w:tabs>
        <w:ind w:left="720" w:hanging="360"/>
      </w:pPr>
      <w:rPr>
        <w:rFonts w:cs="Times New Roman" w:hint="default"/>
      </w:rPr>
    </w:lvl>
    <w:lvl w:ilvl="1" w:tplc="49A24C96">
      <w:start w:val="7"/>
      <w:numFmt w:val="decimal"/>
      <w:lvlText w:val="%2"/>
      <w:lvlJc w:val="left"/>
      <w:pPr>
        <w:tabs>
          <w:tab w:val="num" w:pos="3330"/>
        </w:tabs>
        <w:ind w:left="3330" w:hanging="225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564E339A"/>
    <w:multiLevelType w:val="hybridMultilevel"/>
    <w:tmpl w:val="918C3C6E"/>
    <w:lvl w:ilvl="0" w:tplc="04090001">
      <w:start w:val="1"/>
      <w:numFmt w:val="bullet"/>
      <w:lvlText w:val=""/>
      <w:lvlJc w:val="left"/>
      <w:pPr>
        <w:ind w:left="684" w:hanging="360"/>
      </w:pPr>
      <w:rPr>
        <w:rFonts w:ascii="Symbol" w:hAnsi="Symbo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14">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5">
    <w:nsid w:val="59E43B85"/>
    <w:multiLevelType w:val="hybridMultilevel"/>
    <w:tmpl w:val="F8D83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7">
    <w:nsid w:val="63685EBD"/>
    <w:multiLevelType w:val="multilevel"/>
    <w:tmpl w:val="91F4E53A"/>
    <w:lvl w:ilvl="0">
      <w:start w:val="6"/>
      <w:numFmt w:val="decimal"/>
      <w:lvlText w:val="%1"/>
      <w:lvlJc w:val="left"/>
      <w:pPr>
        <w:ind w:left="720" w:hanging="360"/>
      </w:pPr>
      <w:rPr>
        <w:rFonts w:hint="default"/>
      </w:rPr>
    </w:lvl>
    <w:lvl w:ilvl="1">
      <w:start w:val="1"/>
      <w:numFmt w:val="decimal"/>
      <w:isLgl/>
      <w:lvlText w:val="%1.%2"/>
      <w:lvlJc w:val="left"/>
      <w:pPr>
        <w:ind w:left="2535" w:hanging="360"/>
      </w:pPr>
      <w:rPr>
        <w:rFonts w:hint="default"/>
      </w:rPr>
    </w:lvl>
    <w:lvl w:ilvl="2">
      <w:start w:val="1"/>
      <w:numFmt w:val="decimal"/>
      <w:isLgl/>
      <w:lvlText w:val="%1.%2.%3"/>
      <w:lvlJc w:val="left"/>
      <w:pPr>
        <w:ind w:left="4710" w:hanging="720"/>
      </w:pPr>
      <w:rPr>
        <w:rFonts w:hint="default"/>
      </w:rPr>
    </w:lvl>
    <w:lvl w:ilvl="3">
      <w:start w:val="1"/>
      <w:numFmt w:val="decimal"/>
      <w:isLgl/>
      <w:lvlText w:val="%1.%2.%3.%4"/>
      <w:lvlJc w:val="left"/>
      <w:pPr>
        <w:ind w:left="6525" w:hanging="720"/>
      </w:pPr>
      <w:rPr>
        <w:rFonts w:hint="default"/>
      </w:rPr>
    </w:lvl>
    <w:lvl w:ilvl="4">
      <w:start w:val="1"/>
      <w:numFmt w:val="decimal"/>
      <w:isLgl/>
      <w:lvlText w:val="%1.%2.%3.%4.%5"/>
      <w:lvlJc w:val="left"/>
      <w:pPr>
        <w:ind w:left="8700" w:hanging="1080"/>
      </w:pPr>
      <w:rPr>
        <w:rFonts w:hint="default"/>
      </w:rPr>
    </w:lvl>
    <w:lvl w:ilvl="5">
      <w:start w:val="1"/>
      <w:numFmt w:val="decimal"/>
      <w:isLgl/>
      <w:lvlText w:val="%1.%2.%3.%4.%5.%6"/>
      <w:lvlJc w:val="left"/>
      <w:pPr>
        <w:ind w:left="10515" w:hanging="1080"/>
      </w:pPr>
      <w:rPr>
        <w:rFonts w:hint="default"/>
      </w:rPr>
    </w:lvl>
    <w:lvl w:ilvl="6">
      <w:start w:val="1"/>
      <w:numFmt w:val="decimal"/>
      <w:isLgl/>
      <w:lvlText w:val="%1.%2.%3.%4.%5.%6.%7"/>
      <w:lvlJc w:val="left"/>
      <w:pPr>
        <w:ind w:left="12690" w:hanging="1440"/>
      </w:pPr>
      <w:rPr>
        <w:rFonts w:hint="default"/>
      </w:rPr>
    </w:lvl>
    <w:lvl w:ilvl="7">
      <w:start w:val="1"/>
      <w:numFmt w:val="decimal"/>
      <w:isLgl/>
      <w:lvlText w:val="%1.%2.%3.%4.%5.%6.%7.%8"/>
      <w:lvlJc w:val="left"/>
      <w:pPr>
        <w:ind w:left="14505" w:hanging="1440"/>
      </w:pPr>
      <w:rPr>
        <w:rFonts w:hint="default"/>
      </w:rPr>
    </w:lvl>
    <w:lvl w:ilvl="8">
      <w:start w:val="1"/>
      <w:numFmt w:val="decimal"/>
      <w:isLgl/>
      <w:lvlText w:val="%1.%2.%3.%4.%5.%6.%7.%8.%9"/>
      <w:lvlJc w:val="left"/>
      <w:pPr>
        <w:ind w:left="16320" w:hanging="1440"/>
      </w:pPr>
      <w:rPr>
        <w:rFonts w:hint="default"/>
      </w:rPr>
    </w:lvl>
  </w:abstractNum>
  <w:abstractNum w:abstractNumId="18">
    <w:nsid w:val="682177F4"/>
    <w:multiLevelType w:val="hybridMultilevel"/>
    <w:tmpl w:val="F6ACD142"/>
    <w:lvl w:ilvl="0" w:tplc="5600B728">
      <w:start w:val="14"/>
      <w:numFmt w:val="decimal"/>
      <w:lvlText w:val="%1"/>
      <w:lvlJc w:val="left"/>
      <w:pPr>
        <w:tabs>
          <w:tab w:val="num" w:pos="2340"/>
        </w:tabs>
        <w:ind w:left="2340" w:hanging="16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20">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21">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19"/>
  </w:num>
  <w:num w:numId="2">
    <w:abstractNumId w:val="10"/>
  </w:num>
  <w:num w:numId="3">
    <w:abstractNumId w:val="2"/>
  </w:num>
  <w:num w:numId="4">
    <w:abstractNumId w:val="7"/>
  </w:num>
  <w:num w:numId="5">
    <w:abstractNumId w:val="3"/>
  </w:num>
  <w:num w:numId="6">
    <w:abstractNumId w:val="8"/>
  </w:num>
  <w:num w:numId="7">
    <w:abstractNumId w:val="4"/>
  </w:num>
  <w:num w:numId="8">
    <w:abstractNumId w:val="0"/>
  </w:num>
  <w:num w:numId="9">
    <w:abstractNumId w:val="21"/>
  </w:num>
  <w:num w:numId="10">
    <w:abstractNumId w:val="6"/>
  </w:num>
  <w:num w:numId="11">
    <w:abstractNumId w:val="5"/>
  </w:num>
  <w:num w:numId="12">
    <w:abstractNumId w:val="1"/>
  </w:num>
  <w:num w:numId="13">
    <w:abstractNumId w:val="9"/>
  </w:num>
  <w:num w:numId="14">
    <w:abstractNumId w:val="12"/>
  </w:num>
  <w:num w:numId="15">
    <w:abstractNumId w:val="20"/>
  </w:num>
  <w:num w:numId="16">
    <w:abstractNumId w:val="14"/>
  </w:num>
  <w:num w:numId="17">
    <w:abstractNumId w:val="16"/>
  </w:num>
  <w:num w:numId="18">
    <w:abstractNumId w:val="15"/>
  </w:num>
  <w:num w:numId="19">
    <w:abstractNumId w:val="13"/>
  </w:num>
  <w:num w:numId="20">
    <w:abstractNumId w:val="17"/>
  </w:num>
  <w:num w:numId="21">
    <w:abstractNumId w:val="11"/>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74E8"/>
    <w:rsid w:val="00023EDF"/>
    <w:rsid w:val="000329F2"/>
    <w:rsid w:val="000413A3"/>
    <w:rsid w:val="0007321D"/>
    <w:rsid w:val="00081D72"/>
    <w:rsid w:val="00091A83"/>
    <w:rsid w:val="000B455F"/>
    <w:rsid w:val="000D0A3B"/>
    <w:rsid w:val="000E4A20"/>
    <w:rsid w:val="00100E94"/>
    <w:rsid w:val="00112BCC"/>
    <w:rsid w:val="001470AD"/>
    <w:rsid w:val="001770E1"/>
    <w:rsid w:val="001A63B3"/>
    <w:rsid w:val="001C2799"/>
    <w:rsid w:val="001D2FE8"/>
    <w:rsid w:val="001F1E48"/>
    <w:rsid w:val="001F4498"/>
    <w:rsid w:val="00242429"/>
    <w:rsid w:val="002755D7"/>
    <w:rsid w:val="002A1433"/>
    <w:rsid w:val="002B08A8"/>
    <w:rsid w:val="002E5DF4"/>
    <w:rsid w:val="002F1E2A"/>
    <w:rsid w:val="003B7E34"/>
    <w:rsid w:val="003D6C19"/>
    <w:rsid w:val="00457A08"/>
    <w:rsid w:val="004643AE"/>
    <w:rsid w:val="004858A4"/>
    <w:rsid w:val="004B0967"/>
    <w:rsid w:val="004B7CE3"/>
    <w:rsid w:val="004D7088"/>
    <w:rsid w:val="004F30BB"/>
    <w:rsid w:val="00520765"/>
    <w:rsid w:val="00530EDC"/>
    <w:rsid w:val="00543972"/>
    <w:rsid w:val="0055464F"/>
    <w:rsid w:val="00570D50"/>
    <w:rsid w:val="005737A9"/>
    <w:rsid w:val="00580793"/>
    <w:rsid w:val="005A05F3"/>
    <w:rsid w:val="005B1FE6"/>
    <w:rsid w:val="005D70A8"/>
    <w:rsid w:val="006337D7"/>
    <w:rsid w:val="00636094"/>
    <w:rsid w:val="006576A7"/>
    <w:rsid w:val="0066792C"/>
    <w:rsid w:val="00692A63"/>
    <w:rsid w:val="006B1C4F"/>
    <w:rsid w:val="006C31AE"/>
    <w:rsid w:val="006D1489"/>
    <w:rsid w:val="006F21DA"/>
    <w:rsid w:val="00700772"/>
    <w:rsid w:val="007158E3"/>
    <w:rsid w:val="0072046E"/>
    <w:rsid w:val="007538CE"/>
    <w:rsid w:val="00793CED"/>
    <w:rsid w:val="00796584"/>
    <w:rsid w:val="007B33EB"/>
    <w:rsid w:val="008045CD"/>
    <w:rsid w:val="00844B10"/>
    <w:rsid w:val="00853CFB"/>
    <w:rsid w:val="00874A6F"/>
    <w:rsid w:val="00886D3F"/>
    <w:rsid w:val="00890B60"/>
    <w:rsid w:val="00896F0A"/>
    <w:rsid w:val="008A4031"/>
    <w:rsid w:val="008B1380"/>
    <w:rsid w:val="008B4D50"/>
    <w:rsid w:val="008B6A8E"/>
    <w:rsid w:val="008F4FC7"/>
    <w:rsid w:val="009348E9"/>
    <w:rsid w:val="009370EA"/>
    <w:rsid w:val="00946F94"/>
    <w:rsid w:val="00950898"/>
    <w:rsid w:val="00952CF2"/>
    <w:rsid w:val="0097468C"/>
    <w:rsid w:val="009A41F4"/>
    <w:rsid w:val="009A7B42"/>
    <w:rsid w:val="009C22AC"/>
    <w:rsid w:val="009D0E86"/>
    <w:rsid w:val="009E7A56"/>
    <w:rsid w:val="00A01119"/>
    <w:rsid w:val="00A01EFE"/>
    <w:rsid w:val="00A04EEF"/>
    <w:rsid w:val="00A07E39"/>
    <w:rsid w:val="00A10EA9"/>
    <w:rsid w:val="00A178D6"/>
    <w:rsid w:val="00A60E1D"/>
    <w:rsid w:val="00A67D98"/>
    <w:rsid w:val="00A861B7"/>
    <w:rsid w:val="00AB2BAC"/>
    <w:rsid w:val="00AB4CBF"/>
    <w:rsid w:val="00AC0D32"/>
    <w:rsid w:val="00AD0E1D"/>
    <w:rsid w:val="00AD4AE6"/>
    <w:rsid w:val="00AE4D6A"/>
    <w:rsid w:val="00B06973"/>
    <w:rsid w:val="00B136C9"/>
    <w:rsid w:val="00B261C8"/>
    <w:rsid w:val="00B35429"/>
    <w:rsid w:val="00B457ED"/>
    <w:rsid w:val="00B6312C"/>
    <w:rsid w:val="00B74696"/>
    <w:rsid w:val="00B95C4C"/>
    <w:rsid w:val="00B962D9"/>
    <w:rsid w:val="00BE039B"/>
    <w:rsid w:val="00BE4AA1"/>
    <w:rsid w:val="00C376B6"/>
    <w:rsid w:val="00C42854"/>
    <w:rsid w:val="00C6711D"/>
    <w:rsid w:val="00C85564"/>
    <w:rsid w:val="00CA5885"/>
    <w:rsid w:val="00CB20DA"/>
    <w:rsid w:val="00CB60B4"/>
    <w:rsid w:val="00CB6B76"/>
    <w:rsid w:val="00CD145D"/>
    <w:rsid w:val="00CD374E"/>
    <w:rsid w:val="00D07720"/>
    <w:rsid w:val="00D66112"/>
    <w:rsid w:val="00D67150"/>
    <w:rsid w:val="00D75AB3"/>
    <w:rsid w:val="00D7680D"/>
    <w:rsid w:val="00DA2BB1"/>
    <w:rsid w:val="00DD768C"/>
    <w:rsid w:val="00DE1EAE"/>
    <w:rsid w:val="00DF035D"/>
    <w:rsid w:val="00E52819"/>
    <w:rsid w:val="00E52E9B"/>
    <w:rsid w:val="00E72F0B"/>
    <w:rsid w:val="00E867F3"/>
    <w:rsid w:val="00EE03A9"/>
    <w:rsid w:val="00EE0AC3"/>
    <w:rsid w:val="00F43004"/>
    <w:rsid w:val="00F62470"/>
    <w:rsid w:val="00F9153C"/>
    <w:rsid w:val="00FB1697"/>
    <w:rsid w:val="00FB5445"/>
    <w:rsid w:val="00FD4DD0"/>
    <w:rsid w:val="00FF30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36094"/>
  </w:style>
  <w:style w:type="paragraph" w:customStyle="1" w:styleId="normal0">
    <w:name w:val="normal"/>
    <w:basedOn w:val="Normal"/>
    <w:uiPriority w:val="99"/>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uiPriority w:val="99"/>
    <w:rsid w:val="00636094"/>
  </w:style>
  <w:style w:type="paragraph" w:customStyle="1" w:styleId="body0020text00202">
    <w:name w:val="body_0020text_00202"/>
    <w:basedOn w:val="Normal"/>
    <w:uiPriority w:val="99"/>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uiPriority w:val="99"/>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uiPriority w:val="99"/>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uiPriority w:val="99"/>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character" w:styleId="Strong">
    <w:name w:val="Strong"/>
    <w:basedOn w:val="DefaultParagraphFont"/>
    <w:uiPriority w:val="22"/>
    <w:qFormat/>
    <w:rsid w:val="00FD4DD0"/>
    <w:rPr>
      <w:b/>
      <w:bCs/>
    </w:rPr>
  </w:style>
  <w:style w:type="paragraph" w:styleId="ListParagraph">
    <w:name w:val="List Paragraph"/>
    <w:basedOn w:val="Normal"/>
    <w:uiPriority w:val="72"/>
    <w:rsid w:val="0007321D"/>
    <w:pPr>
      <w:ind w:left="720"/>
      <w:contextualSpacing/>
    </w:pPr>
  </w:style>
  <w:style w:type="paragraph" w:styleId="BodyText2">
    <w:name w:val="Body Text 2"/>
    <w:basedOn w:val="Normal"/>
    <w:link w:val="BodyText2Char"/>
    <w:uiPriority w:val="99"/>
    <w:rsid w:val="00946F94"/>
    <w:pPr>
      <w:spacing w:after="120" w:line="480" w:lineRule="auto"/>
    </w:pPr>
    <w:rPr>
      <w:sz w:val="20"/>
      <w:szCs w:val="20"/>
    </w:rPr>
  </w:style>
  <w:style w:type="character" w:customStyle="1" w:styleId="BodyText2Char">
    <w:name w:val="Body Text 2 Char"/>
    <w:basedOn w:val="DefaultParagraphFont"/>
    <w:link w:val="BodyText2"/>
    <w:uiPriority w:val="99"/>
    <w:rsid w:val="00946F94"/>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 w:id="1225528906">
      <w:bodyDiv w:val="1"/>
      <w:marLeft w:val="0"/>
      <w:marRight w:val="0"/>
      <w:marTop w:val="300"/>
      <w:marBottom w:val="150"/>
      <w:divBdr>
        <w:top w:val="none" w:sz="0" w:space="0" w:color="auto"/>
        <w:left w:val="none" w:sz="0" w:space="0" w:color="auto"/>
        <w:bottom w:val="none" w:sz="0" w:space="0" w:color="auto"/>
        <w:right w:val="none" w:sz="0" w:space="0" w:color="auto"/>
      </w:divBdr>
      <w:divsChild>
        <w:div w:id="2126383190">
          <w:marLeft w:val="0"/>
          <w:marRight w:val="0"/>
          <w:marTop w:val="0"/>
          <w:marBottom w:val="0"/>
          <w:divBdr>
            <w:top w:val="none" w:sz="0" w:space="0" w:color="auto"/>
            <w:left w:val="none" w:sz="0" w:space="0" w:color="auto"/>
            <w:bottom w:val="none" w:sz="0" w:space="0" w:color="auto"/>
            <w:right w:val="none" w:sz="0" w:space="0" w:color="auto"/>
          </w:divBdr>
          <w:divsChild>
            <w:div w:id="1813057457">
              <w:marLeft w:val="0"/>
              <w:marRight w:val="0"/>
              <w:marTop w:val="0"/>
              <w:marBottom w:val="0"/>
              <w:divBdr>
                <w:top w:val="none" w:sz="0" w:space="0" w:color="auto"/>
                <w:left w:val="none" w:sz="0" w:space="0" w:color="auto"/>
                <w:bottom w:val="none" w:sz="0" w:space="0" w:color="auto"/>
                <w:right w:val="none" w:sz="0" w:space="0" w:color="auto"/>
              </w:divBdr>
              <w:divsChild>
                <w:div w:id="1703171407">
                  <w:marLeft w:val="0"/>
                  <w:marRight w:val="0"/>
                  <w:marTop w:val="0"/>
                  <w:marBottom w:val="0"/>
                  <w:divBdr>
                    <w:top w:val="none" w:sz="0" w:space="0" w:color="auto"/>
                    <w:left w:val="none" w:sz="0" w:space="0" w:color="auto"/>
                    <w:bottom w:val="none" w:sz="0" w:space="0" w:color="auto"/>
                    <w:right w:val="none" w:sz="0" w:space="0" w:color="auto"/>
                  </w:divBdr>
                  <w:divsChild>
                    <w:div w:id="1947343650">
                      <w:marLeft w:val="0"/>
                      <w:marRight w:val="0"/>
                      <w:marTop w:val="0"/>
                      <w:marBottom w:val="0"/>
                      <w:divBdr>
                        <w:top w:val="none" w:sz="0" w:space="0" w:color="auto"/>
                        <w:left w:val="none" w:sz="0" w:space="0" w:color="auto"/>
                        <w:bottom w:val="none" w:sz="0" w:space="0" w:color="auto"/>
                        <w:right w:val="none" w:sz="0" w:space="0" w:color="auto"/>
                      </w:divBdr>
                      <w:divsChild>
                        <w:div w:id="681054392">
                          <w:marLeft w:val="0"/>
                          <w:marRight w:val="0"/>
                          <w:marTop w:val="15"/>
                          <w:marBottom w:val="0"/>
                          <w:divBdr>
                            <w:top w:val="none" w:sz="0" w:space="0" w:color="auto"/>
                            <w:left w:val="none" w:sz="0" w:space="0" w:color="auto"/>
                            <w:bottom w:val="none" w:sz="0" w:space="0" w:color="auto"/>
                            <w:right w:val="none" w:sz="0" w:space="0" w:color="auto"/>
                          </w:divBdr>
                          <w:divsChild>
                            <w:div w:id="780611748">
                              <w:marLeft w:val="180"/>
                              <w:marRight w:val="180"/>
                              <w:marTop w:val="180"/>
                              <w:marBottom w:val="0"/>
                              <w:divBdr>
                                <w:top w:val="none" w:sz="0" w:space="0" w:color="auto"/>
                                <w:left w:val="none" w:sz="0" w:space="0" w:color="auto"/>
                                <w:bottom w:val="none" w:sz="0" w:space="0" w:color="auto"/>
                                <w:right w:val="none" w:sz="0" w:space="0" w:color="auto"/>
                              </w:divBdr>
                              <w:divsChild>
                                <w:div w:id="117456281">
                                  <w:marLeft w:val="0"/>
                                  <w:marRight w:val="0"/>
                                  <w:marTop w:val="0"/>
                                  <w:marBottom w:val="0"/>
                                  <w:divBdr>
                                    <w:top w:val="none" w:sz="0" w:space="0" w:color="auto"/>
                                    <w:left w:val="none" w:sz="0" w:space="0" w:color="auto"/>
                                    <w:bottom w:val="none" w:sz="0" w:space="0" w:color="auto"/>
                                    <w:right w:val="none" w:sz="0" w:space="0" w:color="auto"/>
                                  </w:divBdr>
                                  <w:divsChild>
                                    <w:div w:id="125759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1667</Words>
  <Characters>9503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11148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subject/>
  <dc:creator>Susan Gaulden</dc:creator>
  <cp:keywords/>
  <cp:lastModifiedBy>gaulden</cp:lastModifiedBy>
  <cp:revision>3</cp:revision>
  <cp:lastPrinted>2011-03-29T13:36:00Z</cp:lastPrinted>
  <dcterms:created xsi:type="dcterms:W3CDTF">2011-03-28T16:41:00Z</dcterms:created>
  <dcterms:modified xsi:type="dcterms:W3CDTF">2011-03-29T13:36:00Z</dcterms:modified>
</cp:coreProperties>
</file>